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2E" w:rsidRPr="00042505" w:rsidRDefault="00A7272E" w:rsidP="00042505">
      <w:pPr>
        <w:pStyle w:val="Textkrper"/>
        <w:jc w:val="center"/>
        <w:rPr>
          <w:rFonts w:ascii="Arial" w:hAnsi="Arial" w:cs="Arial"/>
          <w:sz w:val="24"/>
        </w:rPr>
      </w:pPr>
      <w:bookmarkStart w:id="0" w:name="_GoBack"/>
      <w:bookmarkEnd w:id="0"/>
    </w:p>
    <w:p w:rsidR="00A7272E" w:rsidRPr="0074395C" w:rsidRDefault="00A7272E" w:rsidP="00A7272E">
      <w:pPr>
        <w:rPr>
          <w:rFonts w:ascii="Arial" w:hAnsi="Arial" w:cs="Arial"/>
        </w:rPr>
      </w:pPr>
    </w:p>
    <w:p w:rsidR="00A7272E" w:rsidRPr="0074395C" w:rsidRDefault="00A7272E" w:rsidP="00A7272E">
      <w:pPr>
        <w:rPr>
          <w:rFonts w:ascii="Arial" w:hAnsi="Arial" w:cs="Arial"/>
        </w:rPr>
      </w:pPr>
    </w:p>
    <w:p w:rsidR="00A7272E" w:rsidRPr="0074395C" w:rsidRDefault="00A7272E" w:rsidP="00A7272E">
      <w:pPr>
        <w:rPr>
          <w:rFonts w:ascii="Arial" w:hAnsi="Arial" w:cs="Arial"/>
        </w:rPr>
      </w:pPr>
    </w:p>
    <w:p w:rsidR="00A7272E" w:rsidRPr="0074395C" w:rsidRDefault="00A7272E" w:rsidP="00A7272E">
      <w:pPr>
        <w:rPr>
          <w:rFonts w:ascii="Arial" w:hAnsi="Arial" w:cs="Arial"/>
        </w:rPr>
      </w:pPr>
    </w:p>
    <w:p w:rsidR="00A7272E" w:rsidRPr="0074395C" w:rsidRDefault="00A7272E" w:rsidP="00A7272E">
      <w:pPr>
        <w:rPr>
          <w:rFonts w:ascii="Arial" w:hAnsi="Arial" w:cs="Arial"/>
        </w:rPr>
      </w:pPr>
    </w:p>
    <w:p w:rsidR="00A7272E" w:rsidRPr="002E4C5E" w:rsidRDefault="0094699E" w:rsidP="006D521B">
      <w:pPr>
        <w:pStyle w:val="Titel"/>
        <w:rPr>
          <w:rFonts w:ascii="Arial Fett" w:hAnsi="Arial Fett" w:cs="Arial"/>
          <w:caps/>
          <w:color w:val="333399"/>
          <w:sz w:val="60"/>
          <w:szCs w:val="60"/>
        </w:rPr>
      </w:pPr>
      <w:r w:rsidRPr="002E4C5E">
        <w:rPr>
          <w:rFonts w:ascii="Arial Fett" w:hAnsi="Arial Fett" w:cs="Arial"/>
          <w:caps/>
          <w:color w:val="333399"/>
          <w:sz w:val="60"/>
          <w:szCs w:val="60"/>
        </w:rPr>
        <w:t>Lehrgangsordnung</w:t>
      </w:r>
    </w:p>
    <w:p w:rsidR="00EA5F2F" w:rsidRDefault="00EA5F2F" w:rsidP="00A60A1C">
      <w:pPr>
        <w:spacing w:after="240"/>
        <w:jc w:val="center"/>
        <w:rPr>
          <w:rFonts w:ascii="Arial" w:hAnsi="Arial" w:cs="Arial"/>
          <w:b/>
          <w:bCs/>
          <w:iCs/>
          <w:caps/>
          <w:sz w:val="44"/>
        </w:rPr>
      </w:pPr>
    </w:p>
    <w:p w:rsidR="00A7272E" w:rsidRPr="00A60A1C" w:rsidRDefault="00EA5F2F" w:rsidP="00A60A1C">
      <w:pPr>
        <w:spacing w:after="240"/>
        <w:jc w:val="center"/>
        <w:rPr>
          <w:rFonts w:ascii="Arial" w:hAnsi="Arial" w:cs="Arial"/>
          <w:b/>
          <w:bCs/>
          <w:iCs/>
          <w:caps/>
          <w:sz w:val="44"/>
        </w:rPr>
      </w:pPr>
      <w:r>
        <w:rPr>
          <w:rFonts w:ascii="Arial" w:hAnsi="Arial" w:cs="Arial"/>
          <w:b/>
          <w:bCs/>
          <w:iCs/>
          <w:caps/>
          <w:sz w:val="44"/>
        </w:rPr>
        <w:t xml:space="preserve">schule für sozialbetreuungsberufe mit inkludierter </w:t>
      </w:r>
      <w:r w:rsidR="00F273E8" w:rsidRPr="00A60A1C">
        <w:rPr>
          <w:rFonts w:ascii="Arial" w:hAnsi="Arial" w:cs="Arial"/>
          <w:b/>
          <w:bCs/>
          <w:iCs/>
          <w:caps/>
          <w:sz w:val="44"/>
        </w:rPr>
        <w:t>PFLEGEASSISTENZ</w:t>
      </w:r>
    </w:p>
    <w:p w:rsidR="00A60A1C" w:rsidRDefault="00A60A1C" w:rsidP="00A60A1C">
      <w:pPr>
        <w:spacing w:after="240"/>
        <w:jc w:val="center"/>
        <w:rPr>
          <w:rFonts w:ascii="Arial" w:hAnsi="Arial" w:cs="Arial"/>
          <w:b/>
          <w:bCs/>
          <w:iCs/>
          <w:caps/>
          <w:sz w:val="48"/>
        </w:rPr>
      </w:pPr>
    </w:p>
    <w:p w:rsidR="00461530" w:rsidRDefault="00461530" w:rsidP="00A7272E">
      <w:pPr>
        <w:jc w:val="center"/>
        <w:rPr>
          <w:rFonts w:ascii="Arial" w:hAnsi="Arial" w:cs="Arial"/>
          <w:bCs/>
          <w:iCs/>
          <w:sz w:val="28"/>
          <w:szCs w:val="28"/>
        </w:rPr>
      </w:pPr>
    </w:p>
    <w:p w:rsidR="006C6F36" w:rsidRPr="006C6F36" w:rsidRDefault="009250B9" w:rsidP="006C6F36">
      <w:pPr>
        <w:pStyle w:val="Titel"/>
        <w:rPr>
          <w:rFonts w:ascii="Arial Fett" w:hAnsi="Arial Fett" w:cs="Arial"/>
          <w:caps/>
          <w:color w:val="333399"/>
          <w:sz w:val="52"/>
          <w:szCs w:val="52"/>
        </w:rPr>
      </w:pPr>
      <w:r w:rsidRPr="006C6F36">
        <w:rPr>
          <w:rFonts w:ascii="Arial Fett" w:hAnsi="Arial Fett" w:cs="Arial"/>
          <w:caps/>
          <w:color w:val="333399"/>
          <w:sz w:val="52"/>
          <w:szCs w:val="52"/>
        </w:rPr>
        <w:t xml:space="preserve">Bildungszentrum für </w:t>
      </w:r>
    </w:p>
    <w:p w:rsidR="006C6F36" w:rsidRPr="006C6F36" w:rsidRDefault="009250B9" w:rsidP="006C6F36">
      <w:pPr>
        <w:pStyle w:val="Titel"/>
        <w:rPr>
          <w:rFonts w:ascii="Arial Fett" w:hAnsi="Arial Fett" w:cs="Arial"/>
          <w:caps/>
          <w:color w:val="333399"/>
          <w:sz w:val="52"/>
          <w:szCs w:val="52"/>
        </w:rPr>
      </w:pPr>
      <w:r w:rsidRPr="006C6F36">
        <w:rPr>
          <w:rFonts w:ascii="Arial Fett" w:hAnsi="Arial Fett" w:cs="Arial"/>
          <w:caps/>
          <w:color w:val="333399"/>
          <w:sz w:val="52"/>
          <w:szCs w:val="52"/>
        </w:rPr>
        <w:t>Gesundheits- und</w:t>
      </w:r>
      <w:r w:rsidR="006C6F36" w:rsidRPr="006C6F36">
        <w:rPr>
          <w:rFonts w:ascii="Arial Fett" w:hAnsi="Arial Fett" w:cs="Arial"/>
          <w:caps/>
          <w:color w:val="333399"/>
          <w:sz w:val="52"/>
          <w:szCs w:val="52"/>
        </w:rPr>
        <w:t xml:space="preserve"> Sozialberuf</w:t>
      </w:r>
      <w:r w:rsidR="006C6F36">
        <w:rPr>
          <w:rFonts w:ascii="Arial Fett" w:hAnsi="Arial Fett" w:cs="Arial"/>
          <w:caps/>
          <w:color w:val="333399"/>
          <w:sz w:val="52"/>
          <w:szCs w:val="52"/>
        </w:rPr>
        <w:t>E</w:t>
      </w:r>
    </w:p>
    <w:p w:rsidR="00865B72" w:rsidRPr="006C6F36" w:rsidRDefault="009250B9" w:rsidP="006C6F36">
      <w:pPr>
        <w:pStyle w:val="Titel"/>
        <w:rPr>
          <w:rFonts w:ascii="Arial Fett" w:hAnsi="Arial Fett" w:cs="Arial"/>
          <w:caps/>
          <w:color w:val="333399"/>
          <w:sz w:val="52"/>
          <w:szCs w:val="52"/>
        </w:rPr>
      </w:pPr>
      <w:r w:rsidRPr="006C6F36">
        <w:rPr>
          <w:rFonts w:ascii="Arial Fett" w:hAnsi="Arial Fett" w:cs="Arial"/>
          <w:caps/>
          <w:color w:val="333399"/>
          <w:sz w:val="52"/>
          <w:szCs w:val="52"/>
        </w:rPr>
        <w:t>der</w:t>
      </w:r>
      <w:r w:rsidR="006C6F36" w:rsidRPr="006C6F36">
        <w:rPr>
          <w:rFonts w:ascii="Arial Fett" w:hAnsi="Arial Fett" w:cs="Arial"/>
          <w:caps/>
          <w:color w:val="333399"/>
          <w:sz w:val="52"/>
          <w:szCs w:val="52"/>
        </w:rPr>
        <w:t xml:space="preserve"> </w:t>
      </w:r>
      <w:r w:rsidR="00AD7E8D">
        <w:rPr>
          <w:rFonts w:ascii="Arial Fett" w:hAnsi="Arial Fett" w:cs="Arial"/>
          <w:caps/>
          <w:color w:val="333399"/>
          <w:sz w:val="52"/>
          <w:szCs w:val="52"/>
        </w:rPr>
        <w:t>Caritas St.</w:t>
      </w:r>
      <w:r w:rsidRPr="006C6F36">
        <w:rPr>
          <w:rFonts w:ascii="Arial Fett" w:hAnsi="Arial Fett" w:cs="Arial"/>
          <w:caps/>
          <w:color w:val="333399"/>
          <w:sz w:val="52"/>
          <w:szCs w:val="52"/>
        </w:rPr>
        <w:t>Pölten</w:t>
      </w:r>
    </w:p>
    <w:p w:rsidR="006C6F36" w:rsidRPr="006C6F36" w:rsidRDefault="006C6F36" w:rsidP="006C6F36">
      <w:pPr>
        <w:pStyle w:val="Titel"/>
        <w:rPr>
          <w:rFonts w:ascii="Arial Fett" w:hAnsi="Arial Fett" w:cs="Arial"/>
          <w:caps/>
          <w:color w:val="333399"/>
          <w:sz w:val="52"/>
          <w:szCs w:val="52"/>
        </w:rPr>
      </w:pPr>
      <w:r w:rsidRPr="006C6F36">
        <w:rPr>
          <w:rFonts w:ascii="Arial Fett" w:hAnsi="Arial Fett" w:cs="Arial"/>
          <w:caps/>
          <w:color w:val="333399"/>
          <w:sz w:val="52"/>
          <w:szCs w:val="52"/>
        </w:rPr>
        <w:t>AM STANDORT GAMING</w:t>
      </w:r>
    </w:p>
    <w:p w:rsidR="00A7272E" w:rsidRPr="0074395C" w:rsidRDefault="00A7272E" w:rsidP="00A7272E">
      <w:pPr>
        <w:jc w:val="center"/>
        <w:rPr>
          <w:rFonts w:ascii="Arial" w:hAnsi="Arial" w:cs="Arial"/>
          <w:b/>
          <w:bCs/>
          <w:iCs/>
          <w:caps/>
          <w:sz w:val="48"/>
        </w:rPr>
      </w:pPr>
    </w:p>
    <w:p w:rsidR="00A7272E" w:rsidRDefault="00A7272E" w:rsidP="00A7272E">
      <w:pPr>
        <w:jc w:val="center"/>
        <w:rPr>
          <w:rFonts w:ascii="Arial" w:hAnsi="Arial" w:cs="Arial"/>
          <w:b/>
          <w:bCs/>
          <w:iCs/>
          <w:caps/>
          <w:sz w:val="48"/>
        </w:rPr>
      </w:pPr>
    </w:p>
    <w:p w:rsidR="006C6F36" w:rsidRDefault="006C6F36" w:rsidP="00A7272E">
      <w:pPr>
        <w:jc w:val="center"/>
        <w:rPr>
          <w:rFonts w:ascii="Arial" w:hAnsi="Arial" w:cs="Arial"/>
          <w:b/>
          <w:bCs/>
          <w:iCs/>
          <w:caps/>
          <w:sz w:val="48"/>
        </w:rPr>
      </w:pPr>
    </w:p>
    <w:p w:rsidR="006C6F36" w:rsidRDefault="006C6F36" w:rsidP="00A7272E">
      <w:pPr>
        <w:jc w:val="center"/>
        <w:rPr>
          <w:rFonts w:ascii="Arial" w:hAnsi="Arial" w:cs="Arial"/>
          <w:b/>
          <w:bCs/>
          <w:iCs/>
          <w:caps/>
          <w:sz w:val="48"/>
        </w:rPr>
      </w:pPr>
    </w:p>
    <w:p w:rsidR="006C6F36" w:rsidRDefault="006C6F36" w:rsidP="00A7272E">
      <w:pPr>
        <w:jc w:val="center"/>
        <w:rPr>
          <w:rFonts w:ascii="Arial" w:hAnsi="Arial" w:cs="Arial"/>
          <w:b/>
          <w:bCs/>
          <w:iCs/>
          <w:caps/>
          <w:sz w:val="48"/>
        </w:rPr>
      </w:pPr>
    </w:p>
    <w:p w:rsidR="006C6F36" w:rsidRPr="0074395C" w:rsidRDefault="006C6F36" w:rsidP="00A7272E">
      <w:pPr>
        <w:jc w:val="center"/>
        <w:rPr>
          <w:rFonts w:ascii="Arial" w:hAnsi="Arial" w:cs="Arial"/>
          <w:b/>
          <w:bCs/>
          <w:iCs/>
          <w:caps/>
          <w:sz w:val="48"/>
        </w:rPr>
      </w:pPr>
    </w:p>
    <w:p w:rsidR="00A7272E" w:rsidRPr="0074395C" w:rsidRDefault="00A7272E" w:rsidP="00A7272E">
      <w:pPr>
        <w:rPr>
          <w:rFonts w:ascii="Arial" w:hAnsi="Arial" w:cs="Arial"/>
          <w:bCs/>
          <w:iCs/>
          <w:szCs w:val="22"/>
        </w:rPr>
      </w:pPr>
    </w:p>
    <w:p w:rsidR="00A7272E" w:rsidRPr="0074395C" w:rsidRDefault="00A7272E" w:rsidP="00A7272E">
      <w:pPr>
        <w:pBdr>
          <w:top w:val="single" w:sz="4" w:space="1" w:color="auto"/>
          <w:left w:val="single" w:sz="4" w:space="4" w:color="auto"/>
          <w:bottom w:val="single" w:sz="4" w:space="1" w:color="auto"/>
          <w:right w:val="single" w:sz="4" w:space="4" w:color="auto"/>
        </w:pBdr>
        <w:rPr>
          <w:rFonts w:ascii="Arial" w:hAnsi="Arial" w:cs="Arial"/>
          <w:bCs/>
          <w:iCs/>
          <w:sz w:val="28"/>
          <w:szCs w:val="28"/>
        </w:rPr>
      </w:pPr>
    </w:p>
    <w:p w:rsidR="00A7272E" w:rsidRPr="00865B72" w:rsidRDefault="00875807" w:rsidP="00A7272E">
      <w:pPr>
        <w:pBdr>
          <w:top w:val="single" w:sz="4" w:space="1" w:color="auto"/>
          <w:left w:val="single" w:sz="4" w:space="4" w:color="auto"/>
          <w:bottom w:val="single" w:sz="4" w:space="1" w:color="auto"/>
          <w:right w:val="single" w:sz="4" w:space="4" w:color="auto"/>
        </w:pBdr>
        <w:rPr>
          <w:rFonts w:ascii="Arial" w:hAnsi="Arial" w:cs="Arial"/>
          <w:bCs/>
          <w:iCs/>
          <w:sz w:val="28"/>
          <w:szCs w:val="28"/>
        </w:rPr>
      </w:pPr>
      <w:r>
        <w:rPr>
          <w:rFonts w:ascii="Arial" w:hAnsi="Arial" w:cs="Arial"/>
          <w:bCs/>
          <w:iCs/>
          <w:sz w:val="28"/>
          <w:szCs w:val="28"/>
        </w:rPr>
        <w:t xml:space="preserve">Fassung vom </w:t>
      </w:r>
      <w:r w:rsidR="006C6F36">
        <w:rPr>
          <w:rFonts w:ascii="Arial" w:hAnsi="Arial" w:cs="Arial"/>
          <w:bCs/>
          <w:iCs/>
          <w:sz w:val="28"/>
          <w:szCs w:val="28"/>
        </w:rPr>
        <w:t>August</w:t>
      </w:r>
      <w:r w:rsidR="00D23229">
        <w:rPr>
          <w:rFonts w:ascii="Arial" w:hAnsi="Arial" w:cs="Arial"/>
          <w:bCs/>
          <w:iCs/>
          <w:sz w:val="28"/>
          <w:szCs w:val="28"/>
        </w:rPr>
        <w:t xml:space="preserve"> 2020</w:t>
      </w:r>
    </w:p>
    <w:p w:rsidR="00A7272E" w:rsidRPr="0074395C" w:rsidRDefault="00A7272E" w:rsidP="00A7272E">
      <w:pPr>
        <w:pBdr>
          <w:top w:val="single" w:sz="4" w:space="1" w:color="auto"/>
          <w:left w:val="single" w:sz="4" w:space="4" w:color="auto"/>
          <w:bottom w:val="single" w:sz="4" w:space="1" w:color="auto"/>
          <w:right w:val="single" w:sz="4" w:space="4" w:color="auto"/>
        </w:pBdr>
        <w:rPr>
          <w:rFonts w:ascii="Arial" w:hAnsi="Arial" w:cs="Arial"/>
          <w:bCs/>
          <w:iCs/>
          <w:sz w:val="28"/>
          <w:szCs w:val="28"/>
        </w:rPr>
      </w:pPr>
    </w:p>
    <w:p w:rsidR="00A7272E" w:rsidRPr="0074395C" w:rsidRDefault="00A7272E" w:rsidP="001B0966">
      <w:pPr>
        <w:pBdr>
          <w:top w:val="single" w:sz="4" w:space="1" w:color="auto"/>
          <w:left w:val="single" w:sz="4" w:space="4" w:color="auto"/>
          <w:bottom w:val="single" w:sz="4" w:space="1" w:color="auto"/>
          <w:right w:val="single" w:sz="4" w:space="4" w:color="auto"/>
        </w:pBdr>
        <w:tabs>
          <w:tab w:val="left" w:pos="1620"/>
          <w:tab w:val="right" w:leader="dot" w:pos="9071"/>
        </w:tabs>
        <w:rPr>
          <w:rFonts w:ascii="Arial" w:hAnsi="Arial" w:cs="Arial"/>
        </w:rPr>
      </w:pPr>
      <w:r w:rsidRPr="0074395C">
        <w:rPr>
          <w:rFonts w:ascii="Arial" w:hAnsi="Arial" w:cs="Arial"/>
          <w:bCs/>
          <w:iCs/>
          <w:sz w:val="28"/>
          <w:szCs w:val="28"/>
        </w:rPr>
        <w:t>genehmigt durch</w:t>
      </w:r>
      <w:r w:rsidR="00865B72">
        <w:rPr>
          <w:rFonts w:ascii="Arial" w:hAnsi="Arial" w:cs="Arial"/>
          <w:bCs/>
          <w:iCs/>
          <w:sz w:val="28"/>
          <w:szCs w:val="28"/>
        </w:rPr>
        <w:t>:</w:t>
      </w:r>
      <w:r w:rsidRPr="0074395C">
        <w:rPr>
          <w:rFonts w:ascii="Arial" w:hAnsi="Arial" w:cs="Arial"/>
          <w:bCs/>
          <w:iCs/>
          <w:sz w:val="28"/>
          <w:szCs w:val="28"/>
        </w:rPr>
        <w:t xml:space="preserve"> </w:t>
      </w:r>
      <w:r w:rsidR="00D15AF7">
        <w:rPr>
          <w:rFonts w:ascii="Arial" w:hAnsi="Arial" w:cs="Arial"/>
          <w:bCs/>
          <w:iCs/>
          <w:sz w:val="28"/>
          <w:szCs w:val="28"/>
        </w:rPr>
        <w:t xml:space="preserve">              </w:t>
      </w:r>
      <w:r w:rsidR="001B0966">
        <w:rPr>
          <w:rFonts w:ascii="Arial" w:hAnsi="Arial" w:cs="Arial"/>
          <w:bCs/>
          <w:iCs/>
          <w:sz w:val="28"/>
          <w:szCs w:val="28"/>
        </w:rPr>
        <w:t>………………………</w:t>
      </w:r>
    </w:p>
    <w:p w:rsidR="00A7272E" w:rsidRPr="0074395C" w:rsidRDefault="00A7272E" w:rsidP="00A7272E">
      <w:pPr>
        <w:pStyle w:val="Titel"/>
        <w:pBdr>
          <w:top w:val="single" w:sz="4" w:space="1" w:color="auto"/>
          <w:left w:val="single" w:sz="4" w:space="4" w:color="auto"/>
          <w:bottom w:val="single" w:sz="4" w:space="1" w:color="auto"/>
          <w:right w:val="single" w:sz="4" w:space="4" w:color="auto"/>
        </w:pBdr>
        <w:tabs>
          <w:tab w:val="center" w:pos="6120"/>
        </w:tabs>
        <w:jc w:val="left"/>
        <w:rPr>
          <w:rFonts w:ascii="Arial" w:hAnsi="Arial" w:cs="Arial"/>
        </w:rPr>
      </w:pPr>
    </w:p>
    <w:p w:rsidR="00013D22" w:rsidRDefault="00A7272E" w:rsidP="00741BFE">
      <w:pPr>
        <w:pStyle w:val="Titel"/>
        <w:tabs>
          <w:tab w:val="center" w:pos="6120"/>
        </w:tabs>
        <w:jc w:val="left"/>
        <w:rPr>
          <w:rFonts w:ascii="Arial" w:hAnsi="Arial" w:cs="Arial"/>
        </w:rPr>
      </w:pPr>
      <w:r w:rsidRPr="0074395C">
        <w:rPr>
          <w:rFonts w:ascii="Arial" w:hAnsi="Arial" w:cs="Arial"/>
        </w:rPr>
        <w:br w:type="page"/>
      </w:r>
    </w:p>
    <w:p w:rsidR="00013D22" w:rsidRDefault="00013D22" w:rsidP="00741BFE">
      <w:pPr>
        <w:pStyle w:val="Titel"/>
        <w:tabs>
          <w:tab w:val="center" w:pos="6120"/>
        </w:tabs>
        <w:jc w:val="left"/>
        <w:rPr>
          <w:rFonts w:ascii="Arial" w:hAnsi="Arial" w:cs="Arial"/>
        </w:rPr>
      </w:pPr>
    </w:p>
    <w:p w:rsidR="00013D22" w:rsidRDefault="00013D22" w:rsidP="00741BFE">
      <w:pPr>
        <w:pStyle w:val="Titel"/>
        <w:tabs>
          <w:tab w:val="center" w:pos="6120"/>
        </w:tabs>
        <w:jc w:val="left"/>
        <w:rPr>
          <w:rFonts w:ascii="Arial" w:hAnsi="Arial" w:cs="Arial"/>
        </w:rPr>
      </w:pPr>
    </w:p>
    <w:p w:rsidR="00691497" w:rsidRDefault="00691497" w:rsidP="00741BFE">
      <w:pPr>
        <w:pStyle w:val="Titel"/>
        <w:tabs>
          <w:tab w:val="center" w:pos="6120"/>
        </w:tabs>
        <w:jc w:val="left"/>
        <w:rPr>
          <w:rFonts w:ascii="Arial" w:hAnsi="Arial" w:cs="Arial"/>
        </w:rPr>
      </w:pPr>
      <w:r w:rsidRPr="0074395C">
        <w:rPr>
          <w:rFonts w:ascii="Arial" w:hAnsi="Arial" w:cs="Arial"/>
        </w:rPr>
        <w:t>Inhaltsverzeichnis</w:t>
      </w:r>
    </w:p>
    <w:p w:rsidR="00620695" w:rsidRPr="0074395C" w:rsidRDefault="00620695" w:rsidP="00E37D71">
      <w:pPr>
        <w:pStyle w:val="Verzeichnis4"/>
        <w:ind w:right="849"/>
      </w:pPr>
    </w:p>
    <w:p w:rsidR="00372C0D" w:rsidRDefault="009C73C4">
      <w:pPr>
        <w:pStyle w:val="Verzeichnis1"/>
        <w:rPr>
          <w:rFonts w:asciiTheme="minorHAnsi" w:eastAsiaTheme="minorEastAsia" w:hAnsiTheme="minorHAnsi" w:cstheme="minorBidi"/>
          <w:b w:val="0"/>
          <w:szCs w:val="22"/>
          <w:lang w:eastAsia="de-AT"/>
        </w:rPr>
      </w:pPr>
      <w:r>
        <w:rPr>
          <w:b w:val="0"/>
          <w:bCs/>
          <w:iCs/>
          <w:vanish/>
        </w:rPr>
        <w:fldChar w:fldCharType="begin"/>
      </w:r>
      <w:r>
        <w:rPr>
          <w:b w:val="0"/>
          <w:bCs/>
          <w:iCs/>
          <w:vanish/>
        </w:rPr>
        <w:instrText xml:space="preserve"> TOC \o "1-3" \h \z \u </w:instrText>
      </w:r>
      <w:r>
        <w:rPr>
          <w:b w:val="0"/>
          <w:bCs/>
          <w:iCs/>
          <w:vanish/>
        </w:rPr>
        <w:fldChar w:fldCharType="separate"/>
      </w:r>
      <w:hyperlink w:anchor="_Toc47289149" w:history="1">
        <w:r w:rsidR="00372C0D" w:rsidRPr="00813CB3">
          <w:rPr>
            <w:rStyle w:val="Hyperlink"/>
            <w:rFonts w:ascii="Arial Fett" w:hAnsi="Arial Fett" w:cs="Times New Roman"/>
            <w14:scene3d>
              <w14:camera w14:prst="orthographicFront"/>
              <w14:lightRig w14:rig="threePt" w14:dir="t">
                <w14:rot w14:lat="0" w14:lon="0" w14:rev="0"/>
              </w14:lightRig>
            </w14:scene3d>
          </w:rPr>
          <w:t>1.</w:t>
        </w:r>
        <w:r w:rsidR="00372C0D">
          <w:rPr>
            <w:rFonts w:asciiTheme="minorHAnsi" w:eastAsiaTheme="minorEastAsia" w:hAnsiTheme="minorHAnsi" w:cstheme="minorBidi"/>
            <w:b w:val="0"/>
            <w:szCs w:val="22"/>
            <w:lang w:eastAsia="de-AT"/>
          </w:rPr>
          <w:tab/>
        </w:r>
        <w:r w:rsidR="00372C0D" w:rsidRPr="00813CB3">
          <w:rPr>
            <w:rStyle w:val="Hyperlink"/>
          </w:rPr>
          <w:t>Vorbemerkung:</w:t>
        </w:r>
        <w:r w:rsidR="00372C0D">
          <w:rPr>
            <w:webHidden/>
          </w:rPr>
          <w:tab/>
        </w:r>
        <w:r w:rsidR="00372C0D">
          <w:rPr>
            <w:webHidden/>
          </w:rPr>
          <w:fldChar w:fldCharType="begin"/>
        </w:r>
        <w:r w:rsidR="00372C0D">
          <w:rPr>
            <w:webHidden/>
          </w:rPr>
          <w:instrText xml:space="preserve"> PAGEREF _Toc47289149 \h </w:instrText>
        </w:r>
        <w:r w:rsidR="00372C0D">
          <w:rPr>
            <w:webHidden/>
          </w:rPr>
        </w:r>
        <w:r w:rsidR="00372C0D">
          <w:rPr>
            <w:webHidden/>
          </w:rPr>
          <w:fldChar w:fldCharType="separate"/>
        </w:r>
        <w:r w:rsidR="00372C0D">
          <w:rPr>
            <w:webHidden/>
          </w:rPr>
          <w:t>5</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50" w:history="1">
        <w:r w:rsidR="00372C0D" w:rsidRPr="00813CB3">
          <w:rPr>
            <w:rStyle w:val="Hyperlink"/>
            <w:rFonts w:ascii="Arial Fett" w:hAnsi="Arial Fett" w:cs="Times New Roman"/>
            <w14:scene3d>
              <w14:camera w14:prst="orthographicFront"/>
              <w14:lightRig w14:rig="threePt" w14:dir="t">
                <w14:rot w14:lat="0" w14:lon="0" w14:rev="0"/>
              </w14:lightRig>
            </w14:scene3d>
          </w:rPr>
          <w:t>1.1</w:t>
        </w:r>
        <w:r w:rsidR="00372C0D">
          <w:rPr>
            <w:rFonts w:asciiTheme="minorHAnsi" w:eastAsiaTheme="minorEastAsia" w:hAnsiTheme="minorHAnsi" w:cstheme="minorBidi"/>
            <w:bCs w:val="0"/>
            <w:sz w:val="22"/>
            <w:szCs w:val="22"/>
            <w:lang w:eastAsia="de-AT"/>
          </w:rPr>
          <w:tab/>
        </w:r>
        <w:r w:rsidR="00372C0D" w:rsidRPr="00813CB3">
          <w:rPr>
            <w:rStyle w:val="Hyperlink"/>
          </w:rPr>
          <w:t>Rechtsgrundlagen:</w:t>
        </w:r>
        <w:r w:rsidR="00372C0D">
          <w:rPr>
            <w:webHidden/>
          </w:rPr>
          <w:tab/>
        </w:r>
        <w:r w:rsidR="00372C0D">
          <w:rPr>
            <w:webHidden/>
          </w:rPr>
          <w:fldChar w:fldCharType="begin"/>
        </w:r>
        <w:r w:rsidR="00372C0D">
          <w:rPr>
            <w:webHidden/>
          </w:rPr>
          <w:instrText xml:space="preserve"> PAGEREF _Toc47289150 \h </w:instrText>
        </w:r>
        <w:r w:rsidR="00372C0D">
          <w:rPr>
            <w:webHidden/>
          </w:rPr>
        </w:r>
        <w:r w:rsidR="00372C0D">
          <w:rPr>
            <w:webHidden/>
          </w:rPr>
          <w:fldChar w:fldCharType="separate"/>
        </w:r>
        <w:r w:rsidR="00372C0D">
          <w:rPr>
            <w:webHidden/>
          </w:rPr>
          <w:t>5</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51" w:history="1">
        <w:r w:rsidR="00372C0D" w:rsidRPr="00813CB3">
          <w:rPr>
            <w:rStyle w:val="Hyperlink"/>
            <w:rFonts w:ascii="Arial Fett" w:hAnsi="Arial Fett" w:cs="Times New Roman"/>
            <w14:scene3d>
              <w14:camera w14:prst="orthographicFront"/>
              <w14:lightRig w14:rig="threePt" w14:dir="t">
                <w14:rot w14:lat="0" w14:lon="0" w14:rev="0"/>
              </w14:lightRig>
            </w14:scene3d>
          </w:rPr>
          <w:t>2.</w:t>
        </w:r>
        <w:r w:rsidR="00372C0D">
          <w:rPr>
            <w:rFonts w:asciiTheme="minorHAnsi" w:eastAsiaTheme="minorEastAsia" w:hAnsiTheme="minorHAnsi" w:cstheme="minorBidi"/>
            <w:b w:val="0"/>
            <w:szCs w:val="22"/>
            <w:lang w:eastAsia="de-AT"/>
          </w:rPr>
          <w:tab/>
        </w:r>
        <w:r w:rsidR="00372C0D" w:rsidRPr="00813CB3">
          <w:rPr>
            <w:rStyle w:val="Hyperlink"/>
          </w:rPr>
          <w:t>Berufsbild und Tätigkeitsbereich Sozialbetreuungsberufe</w:t>
        </w:r>
        <w:r w:rsidR="00372C0D">
          <w:rPr>
            <w:webHidden/>
          </w:rPr>
          <w:tab/>
        </w:r>
        <w:r w:rsidR="00372C0D">
          <w:rPr>
            <w:webHidden/>
          </w:rPr>
          <w:fldChar w:fldCharType="begin"/>
        </w:r>
        <w:r w:rsidR="00372C0D">
          <w:rPr>
            <w:webHidden/>
          </w:rPr>
          <w:instrText xml:space="preserve"> PAGEREF _Toc47289151 \h </w:instrText>
        </w:r>
        <w:r w:rsidR="00372C0D">
          <w:rPr>
            <w:webHidden/>
          </w:rPr>
        </w:r>
        <w:r w:rsidR="00372C0D">
          <w:rPr>
            <w:webHidden/>
          </w:rPr>
          <w:fldChar w:fldCharType="separate"/>
        </w:r>
        <w:r w:rsidR="00372C0D">
          <w:rPr>
            <w:webHidden/>
          </w:rPr>
          <w:t>5</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52" w:history="1">
        <w:r w:rsidR="00372C0D" w:rsidRPr="00813CB3">
          <w:rPr>
            <w:rStyle w:val="Hyperlink"/>
            <w:rFonts w:ascii="Arial Fett" w:hAnsi="Arial Fett" w:cs="Times New Roman"/>
            <w14:scene3d>
              <w14:camera w14:prst="orthographicFront"/>
              <w14:lightRig w14:rig="threePt" w14:dir="t">
                <w14:rot w14:lat="0" w14:lon="0" w14:rev="0"/>
              </w14:lightRig>
            </w14:scene3d>
          </w:rPr>
          <w:t>2.1</w:t>
        </w:r>
        <w:r w:rsidR="00372C0D">
          <w:rPr>
            <w:rFonts w:asciiTheme="minorHAnsi" w:eastAsiaTheme="minorEastAsia" w:hAnsiTheme="minorHAnsi" w:cstheme="minorBidi"/>
            <w:bCs w:val="0"/>
            <w:sz w:val="22"/>
            <w:szCs w:val="22"/>
            <w:lang w:eastAsia="de-AT"/>
          </w:rPr>
          <w:tab/>
        </w:r>
        <w:r w:rsidR="00372C0D" w:rsidRPr="00813CB3">
          <w:rPr>
            <w:rStyle w:val="Hyperlink"/>
          </w:rPr>
          <w:t>Fach-Sozialbetreuer*in Altenarbeit</w:t>
        </w:r>
        <w:r w:rsidR="00372C0D">
          <w:rPr>
            <w:webHidden/>
          </w:rPr>
          <w:tab/>
        </w:r>
        <w:r w:rsidR="00372C0D">
          <w:rPr>
            <w:webHidden/>
          </w:rPr>
          <w:fldChar w:fldCharType="begin"/>
        </w:r>
        <w:r w:rsidR="00372C0D">
          <w:rPr>
            <w:webHidden/>
          </w:rPr>
          <w:instrText xml:space="preserve"> PAGEREF _Toc47289152 \h </w:instrText>
        </w:r>
        <w:r w:rsidR="00372C0D">
          <w:rPr>
            <w:webHidden/>
          </w:rPr>
        </w:r>
        <w:r w:rsidR="00372C0D">
          <w:rPr>
            <w:webHidden/>
          </w:rPr>
          <w:fldChar w:fldCharType="separate"/>
        </w:r>
        <w:r w:rsidR="00372C0D">
          <w:rPr>
            <w:webHidden/>
          </w:rPr>
          <w:t>5</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53" w:history="1">
        <w:r w:rsidR="00372C0D" w:rsidRPr="00813CB3">
          <w:rPr>
            <w:rStyle w:val="Hyperlink"/>
            <w:rFonts w:ascii="Arial Fett" w:hAnsi="Arial Fett" w:cs="Times New Roman"/>
            <w14:scene3d>
              <w14:camera w14:prst="orthographicFront"/>
              <w14:lightRig w14:rig="threePt" w14:dir="t">
                <w14:rot w14:lat="0" w14:lon="0" w14:rev="0"/>
              </w14:lightRig>
            </w14:scene3d>
          </w:rPr>
          <w:t>2.2</w:t>
        </w:r>
        <w:r w:rsidR="00372C0D">
          <w:rPr>
            <w:rFonts w:asciiTheme="minorHAnsi" w:eastAsiaTheme="minorEastAsia" w:hAnsiTheme="minorHAnsi" w:cstheme="minorBidi"/>
            <w:bCs w:val="0"/>
            <w:sz w:val="22"/>
            <w:szCs w:val="22"/>
            <w:lang w:eastAsia="de-AT"/>
          </w:rPr>
          <w:tab/>
        </w:r>
        <w:r w:rsidR="00372C0D" w:rsidRPr="00813CB3">
          <w:rPr>
            <w:rStyle w:val="Hyperlink"/>
          </w:rPr>
          <w:t>Diplom-Sozialbetreuer*in Altenarbeit</w:t>
        </w:r>
        <w:r w:rsidR="00372C0D">
          <w:rPr>
            <w:webHidden/>
          </w:rPr>
          <w:tab/>
        </w:r>
        <w:r w:rsidR="00372C0D">
          <w:rPr>
            <w:webHidden/>
          </w:rPr>
          <w:fldChar w:fldCharType="begin"/>
        </w:r>
        <w:r w:rsidR="00372C0D">
          <w:rPr>
            <w:webHidden/>
          </w:rPr>
          <w:instrText xml:space="preserve"> PAGEREF _Toc47289153 \h </w:instrText>
        </w:r>
        <w:r w:rsidR="00372C0D">
          <w:rPr>
            <w:webHidden/>
          </w:rPr>
        </w:r>
        <w:r w:rsidR="00372C0D">
          <w:rPr>
            <w:webHidden/>
          </w:rPr>
          <w:fldChar w:fldCharType="separate"/>
        </w:r>
        <w:r w:rsidR="00372C0D">
          <w:rPr>
            <w:webHidden/>
          </w:rPr>
          <w:t>5</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54" w:history="1">
        <w:r w:rsidR="00372C0D" w:rsidRPr="00813CB3">
          <w:rPr>
            <w:rStyle w:val="Hyperlink"/>
            <w:rFonts w:ascii="Arial Fett" w:hAnsi="Arial Fett" w:cs="Times New Roman"/>
            <w14:scene3d>
              <w14:camera w14:prst="orthographicFront"/>
              <w14:lightRig w14:rig="threePt" w14:dir="t">
                <w14:rot w14:lat="0" w14:lon="0" w14:rev="0"/>
              </w14:lightRig>
            </w14:scene3d>
          </w:rPr>
          <w:t>2.3</w:t>
        </w:r>
        <w:r w:rsidR="00372C0D">
          <w:rPr>
            <w:rFonts w:asciiTheme="minorHAnsi" w:eastAsiaTheme="minorEastAsia" w:hAnsiTheme="minorHAnsi" w:cstheme="minorBidi"/>
            <w:bCs w:val="0"/>
            <w:sz w:val="22"/>
            <w:szCs w:val="22"/>
            <w:lang w:eastAsia="de-AT"/>
          </w:rPr>
          <w:tab/>
        </w:r>
        <w:r w:rsidR="00372C0D" w:rsidRPr="00813CB3">
          <w:rPr>
            <w:rStyle w:val="Hyperlink"/>
          </w:rPr>
          <w:t>Fach-Sozialbetreuer*in Behindertenarbeit</w:t>
        </w:r>
        <w:r w:rsidR="00372C0D">
          <w:rPr>
            <w:webHidden/>
          </w:rPr>
          <w:tab/>
        </w:r>
        <w:r w:rsidR="00372C0D">
          <w:rPr>
            <w:webHidden/>
          </w:rPr>
          <w:fldChar w:fldCharType="begin"/>
        </w:r>
        <w:r w:rsidR="00372C0D">
          <w:rPr>
            <w:webHidden/>
          </w:rPr>
          <w:instrText xml:space="preserve"> PAGEREF _Toc47289154 \h </w:instrText>
        </w:r>
        <w:r w:rsidR="00372C0D">
          <w:rPr>
            <w:webHidden/>
          </w:rPr>
        </w:r>
        <w:r w:rsidR="00372C0D">
          <w:rPr>
            <w:webHidden/>
          </w:rPr>
          <w:fldChar w:fldCharType="separate"/>
        </w:r>
        <w:r w:rsidR="00372C0D">
          <w:rPr>
            <w:webHidden/>
          </w:rPr>
          <w:t>6</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55" w:history="1">
        <w:r w:rsidR="00372C0D" w:rsidRPr="00813CB3">
          <w:rPr>
            <w:rStyle w:val="Hyperlink"/>
            <w:rFonts w:ascii="Arial Fett" w:hAnsi="Arial Fett" w:cs="Times New Roman"/>
            <w14:scene3d>
              <w14:camera w14:prst="orthographicFront"/>
              <w14:lightRig w14:rig="threePt" w14:dir="t">
                <w14:rot w14:lat="0" w14:lon="0" w14:rev="0"/>
              </w14:lightRig>
            </w14:scene3d>
          </w:rPr>
          <w:t>2.4</w:t>
        </w:r>
        <w:r w:rsidR="00372C0D">
          <w:rPr>
            <w:rFonts w:asciiTheme="minorHAnsi" w:eastAsiaTheme="minorEastAsia" w:hAnsiTheme="minorHAnsi" w:cstheme="minorBidi"/>
            <w:bCs w:val="0"/>
            <w:sz w:val="22"/>
            <w:szCs w:val="22"/>
            <w:lang w:eastAsia="de-AT"/>
          </w:rPr>
          <w:tab/>
        </w:r>
        <w:r w:rsidR="00372C0D" w:rsidRPr="00813CB3">
          <w:rPr>
            <w:rStyle w:val="Hyperlink"/>
          </w:rPr>
          <w:t>Diplom-Sozialbetreuer*in Behindertenarbeit</w:t>
        </w:r>
        <w:r w:rsidR="00372C0D">
          <w:rPr>
            <w:webHidden/>
          </w:rPr>
          <w:tab/>
        </w:r>
        <w:r w:rsidR="00372C0D">
          <w:rPr>
            <w:webHidden/>
          </w:rPr>
          <w:fldChar w:fldCharType="begin"/>
        </w:r>
        <w:r w:rsidR="00372C0D">
          <w:rPr>
            <w:webHidden/>
          </w:rPr>
          <w:instrText xml:space="preserve"> PAGEREF _Toc47289155 \h </w:instrText>
        </w:r>
        <w:r w:rsidR="00372C0D">
          <w:rPr>
            <w:webHidden/>
          </w:rPr>
        </w:r>
        <w:r w:rsidR="00372C0D">
          <w:rPr>
            <w:webHidden/>
          </w:rPr>
          <w:fldChar w:fldCharType="separate"/>
        </w:r>
        <w:r w:rsidR="00372C0D">
          <w:rPr>
            <w:webHidden/>
          </w:rPr>
          <w:t>6</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56" w:history="1">
        <w:r w:rsidR="00372C0D" w:rsidRPr="00813CB3">
          <w:rPr>
            <w:rStyle w:val="Hyperlink"/>
            <w:rFonts w:ascii="Arial Fett" w:hAnsi="Arial Fett" w:cs="Times New Roman"/>
            <w14:scene3d>
              <w14:camera w14:prst="orthographicFront"/>
              <w14:lightRig w14:rig="threePt" w14:dir="t">
                <w14:rot w14:lat="0" w14:lon="0" w14:rev="0"/>
              </w14:lightRig>
            </w14:scene3d>
          </w:rPr>
          <w:t>3.</w:t>
        </w:r>
        <w:r w:rsidR="00372C0D">
          <w:rPr>
            <w:rFonts w:asciiTheme="minorHAnsi" w:eastAsiaTheme="minorEastAsia" w:hAnsiTheme="minorHAnsi" w:cstheme="minorBidi"/>
            <w:b w:val="0"/>
            <w:szCs w:val="22"/>
            <w:lang w:eastAsia="de-AT"/>
          </w:rPr>
          <w:tab/>
        </w:r>
        <w:r w:rsidR="00372C0D" w:rsidRPr="00813CB3">
          <w:rPr>
            <w:rStyle w:val="Hyperlink"/>
          </w:rPr>
          <w:t>Pflegeassistenz</w:t>
        </w:r>
        <w:r w:rsidR="00372C0D">
          <w:rPr>
            <w:webHidden/>
          </w:rPr>
          <w:tab/>
        </w:r>
        <w:r w:rsidR="00372C0D">
          <w:rPr>
            <w:webHidden/>
          </w:rPr>
          <w:fldChar w:fldCharType="begin"/>
        </w:r>
        <w:r w:rsidR="00372C0D">
          <w:rPr>
            <w:webHidden/>
          </w:rPr>
          <w:instrText xml:space="preserve"> PAGEREF _Toc47289156 \h </w:instrText>
        </w:r>
        <w:r w:rsidR="00372C0D">
          <w:rPr>
            <w:webHidden/>
          </w:rPr>
        </w:r>
        <w:r w:rsidR="00372C0D">
          <w:rPr>
            <w:webHidden/>
          </w:rPr>
          <w:fldChar w:fldCharType="separate"/>
        </w:r>
        <w:r w:rsidR="00372C0D">
          <w:rPr>
            <w:webHidden/>
          </w:rPr>
          <w:t>7</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57" w:history="1">
        <w:r w:rsidR="00372C0D" w:rsidRPr="00813CB3">
          <w:rPr>
            <w:rStyle w:val="Hyperlink"/>
            <w:rFonts w:ascii="Arial Fett" w:hAnsi="Arial Fett" w:cs="Times New Roman"/>
            <w14:scene3d>
              <w14:camera w14:prst="orthographicFront"/>
              <w14:lightRig w14:rig="threePt" w14:dir="t">
                <w14:rot w14:lat="0" w14:lon="0" w14:rev="0"/>
              </w14:lightRig>
            </w14:scene3d>
          </w:rPr>
          <w:t>3.1</w:t>
        </w:r>
        <w:r w:rsidR="00372C0D">
          <w:rPr>
            <w:rFonts w:asciiTheme="minorHAnsi" w:eastAsiaTheme="minorEastAsia" w:hAnsiTheme="minorHAnsi" w:cstheme="minorBidi"/>
            <w:bCs w:val="0"/>
            <w:sz w:val="22"/>
            <w:szCs w:val="22"/>
            <w:lang w:eastAsia="de-AT"/>
          </w:rPr>
          <w:tab/>
        </w:r>
        <w:r w:rsidR="00372C0D" w:rsidRPr="00813CB3">
          <w:rPr>
            <w:rStyle w:val="Hyperlink"/>
          </w:rPr>
          <w:t>Berufsbild gemäß § 82 GuKG-Novelle BGBl. 75/2016 idgF.</w:t>
        </w:r>
        <w:r w:rsidR="00372C0D">
          <w:rPr>
            <w:webHidden/>
          </w:rPr>
          <w:tab/>
        </w:r>
        <w:r w:rsidR="00372C0D">
          <w:rPr>
            <w:webHidden/>
          </w:rPr>
          <w:fldChar w:fldCharType="begin"/>
        </w:r>
        <w:r w:rsidR="00372C0D">
          <w:rPr>
            <w:webHidden/>
          </w:rPr>
          <w:instrText xml:space="preserve"> PAGEREF _Toc47289157 \h </w:instrText>
        </w:r>
        <w:r w:rsidR="00372C0D">
          <w:rPr>
            <w:webHidden/>
          </w:rPr>
        </w:r>
        <w:r w:rsidR="00372C0D">
          <w:rPr>
            <w:webHidden/>
          </w:rPr>
          <w:fldChar w:fldCharType="separate"/>
        </w:r>
        <w:r w:rsidR="00372C0D">
          <w:rPr>
            <w:webHidden/>
          </w:rPr>
          <w:t>7</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58" w:history="1">
        <w:r w:rsidR="00372C0D" w:rsidRPr="00813CB3">
          <w:rPr>
            <w:rStyle w:val="Hyperlink"/>
            <w:rFonts w:ascii="Arial Fett" w:hAnsi="Arial Fett" w:cs="Times New Roman"/>
            <w14:scene3d>
              <w14:camera w14:prst="orthographicFront"/>
              <w14:lightRig w14:rig="threePt" w14:dir="t">
                <w14:rot w14:lat="0" w14:lon="0" w14:rev="0"/>
              </w14:lightRig>
            </w14:scene3d>
          </w:rPr>
          <w:t>3.2</w:t>
        </w:r>
        <w:r w:rsidR="00372C0D">
          <w:rPr>
            <w:rFonts w:asciiTheme="minorHAnsi" w:eastAsiaTheme="minorEastAsia" w:hAnsiTheme="minorHAnsi" w:cstheme="minorBidi"/>
            <w:bCs w:val="0"/>
            <w:sz w:val="22"/>
            <w:szCs w:val="22"/>
            <w:lang w:eastAsia="de-AT"/>
          </w:rPr>
          <w:tab/>
        </w:r>
        <w:r w:rsidR="00372C0D" w:rsidRPr="00813CB3">
          <w:rPr>
            <w:rStyle w:val="Hyperlink"/>
          </w:rPr>
          <w:t>Tätigkeitsbereich Pflegeassistenz (PA) gemäß §83 GuKG-Novelle BGBl. 75/2016 idgF.</w:t>
        </w:r>
        <w:r w:rsidR="00372C0D">
          <w:rPr>
            <w:webHidden/>
          </w:rPr>
          <w:tab/>
        </w:r>
        <w:r w:rsidR="00372C0D">
          <w:rPr>
            <w:webHidden/>
          </w:rPr>
          <w:fldChar w:fldCharType="begin"/>
        </w:r>
        <w:r w:rsidR="00372C0D">
          <w:rPr>
            <w:webHidden/>
          </w:rPr>
          <w:instrText xml:space="preserve"> PAGEREF _Toc47289158 \h </w:instrText>
        </w:r>
        <w:r w:rsidR="00372C0D">
          <w:rPr>
            <w:webHidden/>
          </w:rPr>
        </w:r>
        <w:r w:rsidR="00372C0D">
          <w:rPr>
            <w:webHidden/>
          </w:rPr>
          <w:fldChar w:fldCharType="separate"/>
        </w:r>
        <w:r w:rsidR="00372C0D">
          <w:rPr>
            <w:webHidden/>
          </w:rPr>
          <w:t>7</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59" w:history="1">
        <w:r w:rsidR="00372C0D" w:rsidRPr="00813CB3">
          <w:rPr>
            <w:rStyle w:val="Hyperlink"/>
            <w:rFonts w:ascii="Arial Fett" w:hAnsi="Arial Fett" w:cs="Times New Roman"/>
            <w14:scene3d>
              <w14:camera w14:prst="orthographicFront"/>
              <w14:lightRig w14:rig="threePt" w14:dir="t">
                <w14:rot w14:lat="0" w14:lon="0" w14:rev="0"/>
              </w14:lightRig>
            </w14:scene3d>
          </w:rPr>
          <w:t>4.</w:t>
        </w:r>
        <w:r w:rsidR="00372C0D">
          <w:rPr>
            <w:rFonts w:asciiTheme="minorHAnsi" w:eastAsiaTheme="minorEastAsia" w:hAnsiTheme="minorHAnsi" w:cstheme="minorBidi"/>
            <w:b w:val="0"/>
            <w:szCs w:val="22"/>
            <w:lang w:eastAsia="de-AT"/>
          </w:rPr>
          <w:tab/>
        </w:r>
        <w:r w:rsidR="00372C0D" w:rsidRPr="00813CB3">
          <w:rPr>
            <w:rStyle w:val="Hyperlink"/>
          </w:rPr>
          <w:t>Ausbildungsgrundsätze</w:t>
        </w:r>
        <w:r w:rsidR="00372C0D">
          <w:rPr>
            <w:webHidden/>
          </w:rPr>
          <w:tab/>
        </w:r>
        <w:r w:rsidR="00372C0D">
          <w:rPr>
            <w:webHidden/>
          </w:rPr>
          <w:fldChar w:fldCharType="begin"/>
        </w:r>
        <w:r w:rsidR="00372C0D">
          <w:rPr>
            <w:webHidden/>
          </w:rPr>
          <w:instrText xml:space="preserve"> PAGEREF _Toc47289159 \h </w:instrText>
        </w:r>
        <w:r w:rsidR="00372C0D">
          <w:rPr>
            <w:webHidden/>
          </w:rPr>
        </w:r>
        <w:r w:rsidR="00372C0D">
          <w:rPr>
            <w:webHidden/>
          </w:rPr>
          <w:fldChar w:fldCharType="separate"/>
        </w:r>
        <w:r w:rsidR="00372C0D">
          <w:rPr>
            <w:webHidden/>
          </w:rPr>
          <w:t>8</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60" w:history="1">
        <w:r w:rsidR="00372C0D" w:rsidRPr="00813CB3">
          <w:rPr>
            <w:rStyle w:val="Hyperlink"/>
            <w:rFonts w:ascii="Arial Fett" w:hAnsi="Arial Fett" w:cs="Times New Roman"/>
            <w14:scene3d>
              <w14:camera w14:prst="orthographicFront"/>
              <w14:lightRig w14:rig="threePt" w14:dir="t">
                <w14:rot w14:lat="0" w14:lon="0" w14:rev="0"/>
              </w14:lightRig>
            </w14:scene3d>
          </w:rPr>
          <w:t>4.1</w:t>
        </w:r>
        <w:r w:rsidR="00372C0D">
          <w:rPr>
            <w:rFonts w:asciiTheme="minorHAnsi" w:eastAsiaTheme="minorEastAsia" w:hAnsiTheme="minorHAnsi" w:cstheme="minorBidi"/>
            <w:bCs w:val="0"/>
            <w:sz w:val="22"/>
            <w:szCs w:val="22"/>
            <w:lang w:eastAsia="de-AT"/>
          </w:rPr>
          <w:tab/>
        </w:r>
        <w:r w:rsidR="00372C0D" w:rsidRPr="00813CB3">
          <w:rPr>
            <w:rStyle w:val="Hyperlink"/>
          </w:rPr>
          <w:t>Grundsätze der Ausbildung gemäß § 16 PA-AV, BGBl. II Nr. 301/2016 idgF.</w:t>
        </w:r>
        <w:r w:rsidR="00372C0D">
          <w:rPr>
            <w:webHidden/>
          </w:rPr>
          <w:tab/>
        </w:r>
        <w:r w:rsidR="00372C0D">
          <w:rPr>
            <w:webHidden/>
          </w:rPr>
          <w:fldChar w:fldCharType="begin"/>
        </w:r>
        <w:r w:rsidR="00372C0D">
          <w:rPr>
            <w:webHidden/>
          </w:rPr>
          <w:instrText xml:space="preserve"> PAGEREF _Toc47289160 \h </w:instrText>
        </w:r>
        <w:r w:rsidR="00372C0D">
          <w:rPr>
            <w:webHidden/>
          </w:rPr>
        </w:r>
        <w:r w:rsidR="00372C0D">
          <w:rPr>
            <w:webHidden/>
          </w:rPr>
          <w:fldChar w:fldCharType="separate"/>
        </w:r>
        <w:r w:rsidR="00372C0D">
          <w:rPr>
            <w:webHidden/>
          </w:rPr>
          <w:t>8</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61" w:history="1">
        <w:r w:rsidR="00372C0D" w:rsidRPr="00813CB3">
          <w:rPr>
            <w:rStyle w:val="Hyperlink"/>
            <w:rFonts w:ascii="Arial Fett" w:hAnsi="Arial Fett" w:cs="Times New Roman"/>
            <w14:scene3d>
              <w14:camera w14:prst="orthographicFront"/>
              <w14:lightRig w14:rig="threePt" w14:dir="t">
                <w14:rot w14:lat="0" w14:lon="0" w14:rev="0"/>
              </w14:lightRig>
            </w14:scene3d>
          </w:rPr>
          <w:t>4.2</w:t>
        </w:r>
        <w:r w:rsidR="00372C0D">
          <w:rPr>
            <w:rFonts w:asciiTheme="minorHAnsi" w:eastAsiaTheme="minorEastAsia" w:hAnsiTheme="minorHAnsi" w:cstheme="minorBidi"/>
            <w:bCs w:val="0"/>
            <w:sz w:val="22"/>
            <w:szCs w:val="22"/>
            <w:lang w:eastAsia="de-AT"/>
          </w:rPr>
          <w:tab/>
        </w:r>
        <w:r w:rsidR="00372C0D" w:rsidRPr="00813CB3">
          <w:rPr>
            <w:rStyle w:val="Hyperlink"/>
          </w:rPr>
          <w:t>Praktische Ausbildung – Schutzbestimmungen</w:t>
        </w:r>
        <w:r w:rsidR="00372C0D">
          <w:rPr>
            <w:webHidden/>
          </w:rPr>
          <w:tab/>
        </w:r>
        <w:r w:rsidR="00372C0D">
          <w:rPr>
            <w:webHidden/>
          </w:rPr>
          <w:fldChar w:fldCharType="begin"/>
        </w:r>
        <w:r w:rsidR="00372C0D">
          <w:rPr>
            <w:webHidden/>
          </w:rPr>
          <w:instrText xml:space="preserve"> PAGEREF _Toc47289161 \h </w:instrText>
        </w:r>
        <w:r w:rsidR="00372C0D">
          <w:rPr>
            <w:webHidden/>
          </w:rPr>
        </w:r>
        <w:r w:rsidR="00372C0D">
          <w:rPr>
            <w:webHidden/>
          </w:rPr>
          <w:fldChar w:fldCharType="separate"/>
        </w:r>
        <w:r w:rsidR="00372C0D">
          <w:rPr>
            <w:webHidden/>
          </w:rPr>
          <w:t>10</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62" w:history="1">
        <w:r w:rsidR="00372C0D" w:rsidRPr="00813CB3">
          <w:rPr>
            <w:rStyle w:val="Hyperlink"/>
            <w:rFonts w:ascii="Arial Fett" w:hAnsi="Arial Fett" w:cs="Times New Roman"/>
            <w14:scene3d>
              <w14:camera w14:prst="orthographicFront"/>
              <w14:lightRig w14:rig="threePt" w14:dir="t">
                <w14:rot w14:lat="0" w14:lon="0" w14:rev="0"/>
              </w14:lightRig>
            </w14:scene3d>
          </w:rPr>
          <w:t>5.</w:t>
        </w:r>
        <w:r w:rsidR="00372C0D">
          <w:rPr>
            <w:rFonts w:asciiTheme="minorHAnsi" w:eastAsiaTheme="minorEastAsia" w:hAnsiTheme="minorHAnsi" w:cstheme="minorBidi"/>
            <w:b w:val="0"/>
            <w:szCs w:val="22"/>
            <w:lang w:eastAsia="de-AT"/>
          </w:rPr>
          <w:tab/>
        </w:r>
        <w:r w:rsidR="00372C0D" w:rsidRPr="00813CB3">
          <w:rPr>
            <w:rStyle w:val="Hyperlink"/>
          </w:rPr>
          <w:t>Rechtsträger</w:t>
        </w:r>
        <w:r w:rsidR="00372C0D">
          <w:rPr>
            <w:webHidden/>
          </w:rPr>
          <w:tab/>
        </w:r>
        <w:r w:rsidR="00372C0D">
          <w:rPr>
            <w:webHidden/>
          </w:rPr>
          <w:fldChar w:fldCharType="begin"/>
        </w:r>
        <w:r w:rsidR="00372C0D">
          <w:rPr>
            <w:webHidden/>
          </w:rPr>
          <w:instrText xml:space="preserve"> PAGEREF _Toc47289162 \h </w:instrText>
        </w:r>
        <w:r w:rsidR="00372C0D">
          <w:rPr>
            <w:webHidden/>
          </w:rPr>
        </w:r>
        <w:r w:rsidR="00372C0D">
          <w:rPr>
            <w:webHidden/>
          </w:rPr>
          <w:fldChar w:fldCharType="separate"/>
        </w:r>
        <w:r w:rsidR="00372C0D">
          <w:rPr>
            <w:webHidden/>
          </w:rPr>
          <w:t>10</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63" w:history="1">
        <w:r w:rsidR="00372C0D" w:rsidRPr="00813CB3">
          <w:rPr>
            <w:rStyle w:val="Hyperlink"/>
            <w:rFonts w:ascii="Arial Fett" w:hAnsi="Arial Fett" w:cs="Times New Roman"/>
            <w14:scene3d>
              <w14:camera w14:prst="orthographicFront"/>
              <w14:lightRig w14:rig="threePt" w14:dir="t">
                <w14:rot w14:lat="0" w14:lon="0" w14:rev="0"/>
              </w14:lightRig>
            </w14:scene3d>
          </w:rPr>
          <w:t>6.</w:t>
        </w:r>
        <w:r w:rsidR="00372C0D">
          <w:rPr>
            <w:rFonts w:asciiTheme="minorHAnsi" w:eastAsiaTheme="minorEastAsia" w:hAnsiTheme="minorHAnsi" w:cstheme="minorBidi"/>
            <w:b w:val="0"/>
            <w:szCs w:val="22"/>
            <w:lang w:eastAsia="de-AT"/>
          </w:rPr>
          <w:tab/>
        </w:r>
        <w:r w:rsidR="00372C0D" w:rsidRPr="00813CB3">
          <w:rPr>
            <w:rStyle w:val="Hyperlink"/>
          </w:rPr>
          <w:t>Rechte und Pflichten der Leitung eines Lehrgangs für PA gem. PA-AV § 4 Abs 4 BGBl. II Nr. 301/2016 idgF.</w:t>
        </w:r>
        <w:r w:rsidR="00372C0D">
          <w:rPr>
            <w:webHidden/>
          </w:rPr>
          <w:tab/>
        </w:r>
        <w:r w:rsidR="00372C0D">
          <w:rPr>
            <w:webHidden/>
          </w:rPr>
          <w:fldChar w:fldCharType="begin"/>
        </w:r>
        <w:r w:rsidR="00372C0D">
          <w:rPr>
            <w:webHidden/>
          </w:rPr>
          <w:instrText xml:space="preserve"> PAGEREF _Toc47289163 \h </w:instrText>
        </w:r>
        <w:r w:rsidR="00372C0D">
          <w:rPr>
            <w:webHidden/>
          </w:rPr>
        </w:r>
        <w:r w:rsidR="00372C0D">
          <w:rPr>
            <w:webHidden/>
          </w:rPr>
          <w:fldChar w:fldCharType="separate"/>
        </w:r>
        <w:r w:rsidR="00372C0D">
          <w:rPr>
            <w:webHidden/>
          </w:rPr>
          <w:t>10</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64" w:history="1">
        <w:r w:rsidR="00372C0D" w:rsidRPr="00813CB3">
          <w:rPr>
            <w:rStyle w:val="Hyperlink"/>
            <w:rFonts w:ascii="Arial Fett" w:hAnsi="Arial Fett" w:cs="Times New Roman"/>
            <w14:scene3d>
              <w14:camera w14:prst="orthographicFront"/>
              <w14:lightRig w14:rig="threePt" w14:dir="t">
                <w14:rot w14:lat="0" w14:lon="0" w14:rev="0"/>
              </w14:lightRig>
            </w14:scene3d>
          </w:rPr>
          <w:t>7.</w:t>
        </w:r>
        <w:r w:rsidR="00372C0D">
          <w:rPr>
            <w:rFonts w:asciiTheme="minorHAnsi" w:eastAsiaTheme="minorEastAsia" w:hAnsiTheme="minorHAnsi" w:cstheme="minorBidi"/>
            <w:b w:val="0"/>
            <w:szCs w:val="22"/>
            <w:lang w:eastAsia="de-AT"/>
          </w:rPr>
          <w:tab/>
        </w:r>
        <w:r w:rsidR="00372C0D" w:rsidRPr="00813CB3">
          <w:rPr>
            <w:rStyle w:val="Hyperlink"/>
          </w:rPr>
          <w:t>Rechte und Pflichten der Lehr- und Fachkräfte gem. PA-AV § 5 BGBl. II Nr. 301/2016 idgF.</w:t>
        </w:r>
        <w:r w:rsidR="00372C0D">
          <w:rPr>
            <w:webHidden/>
          </w:rPr>
          <w:tab/>
        </w:r>
        <w:r w:rsidR="00372C0D">
          <w:rPr>
            <w:webHidden/>
          </w:rPr>
          <w:fldChar w:fldCharType="begin"/>
        </w:r>
        <w:r w:rsidR="00372C0D">
          <w:rPr>
            <w:webHidden/>
          </w:rPr>
          <w:instrText xml:space="preserve"> PAGEREF _Toc47289164 \h </w:instrText>
        </w:r>
        <w:r w:rsidR="00372C0D">
          <w:rPr>
            <w:webHidden/>
          </w:rPr>
        </w:r>
        <w:r w:rsidR="00372C0D">
          <w:rPr>
            <w:webHidden/>
          </w:rPr>
          <w:fldChar w:fldCharType="separate"/>
        </w:r>
        <w:r w:rsidR="00372C0D">
          <w:rPr>
            <w:webHidden/>
          </w:rPr>
          <w:t>11</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65" w:history="1">
        <w:r w:rsidR="00372C0D" w:rsidRPr="00813CB3">
          <w:rPr>
            <w:rStyle w:val="Hyperlink"/>
            <w:rFonts w:ascii="Arial Fett" w:hAnsi="Arial Fett" w:cs="Times New Roman"/>
            <w14:scene3d>
              <w14:camera w14:prst="orthographicFront"/>
              <w14:lightRig w14:rig="threePt" w14:dir="t">
                <w14:rot w14:lat="0" w14:lon="0" w14:rev="0"/>
              </w14:lightRig>
            </w14:scene3d>
          </w:rPr>
          <w:t>8.</w:t>
        </w:r>
        <w:r w:rsidR="00372C0D">
          <w:rPr>
            <w:rFonts w:asciiTheme="minorHAnsi" w:eastAsiaTheme="minorEastAsia" w:hAnsiTheme="minorHAnsi" w:cstheme="minorBidi"/>
            <w:b w:val="0"/>
            <w:szCs w:val="22"/>
            <w:lang w:eastAsia="de-AT"/>
          </w:rPr>
          <w:tab/>
        </w:r>
        <w:r w:rsidR="00372C0D" w:rsidRPr="00813CB3">
          <w:rPr>
            <w:rStyle w:val="Hyperlink"/>
          </w:rPr>
          <w:t>Rechte und Pflichten der Auszubildenden im Rahmen der Ausbildung gem. PA-PFA-AV, BGBl II/301/2016 idgF.</w:t>
        </w:r>
        <w:r w:rsidR="00372C0D">
          <w:rPr>
            <w:webHidden/>
          </w:rPr>
          <w:tab/>
        </w:r>
        <w:r w:rsidR="00372C0D">
          <w:rPr>
            <w:webHidden/>
          </w:rPr>
          <w:fldChar w:fldCharType="begin"/>
        </w:r>
        <w:r w:rsidR="00372C0D">
          <w:rPr>
            <w:webHidden/>
          </w:rPr>
          <w:instrText xml:space="preserve"> PAGEREF _Toc47289165 \h </w:instrText>
        </w:r>
        <w:r w:rsidR="00372C0D">
          <w:rPr>
            <w:webHidden/>
          </w:rPr>
        </w:r>
        <w:r w:rsidR="00372C0D">
          <w:rPr>
            <w:webHidden/>
          </w:rPr>
          <w:fldChar w:fldCharType="separate"/>
        </w:r>
        <w:r w:rsidR="00372C0D">
          <w:rPr>
            <w:webHidden/>
          </w:rPr>
          <w:t>11</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66" w:history="1">
        <w:r w:rsidR="00372C0D" w:rsidRPr="00813CB3">
          <w:rPr>
            <w:rStyle w:val="Hyperlink"/>
            <w:rFonts w:ascii="Arial Fett" w:hAnsi="Arial Fett" w:cs="Times New Roman"/>
            <w14:scene3d>
              <w14:camera w14:prst="orthographicFront"/>
              <w14:lightRig w14:rig="threePt" w14:dir="t">
                <w14:rot w14:lat="0" w14:lon="0" w14:rev="0"/>
              </w14:lightRig>
            </w14:scene3d>
          </w:rPr>
          <w:t>8.1</w:t>
        </w:r>
        <w:r w:rsidR="00372C0D">
          <w:rPr>
            <w:rFonts w:asciiTheme="minorHAnsi" w:eastAsiaTheme="minorEastAsia" w:hAnsiTheme="minorHAnsi" w:cstheme="minorBidi"/>
            <w:bCs w:val="0"/>
            <w:sz w:val="22"/>
            <w:szCs w:val="22"/>
            <w:lang w:eastAsia="de-AT"/>
          </w:rPr>
          <w:tab/>
        </w:r>
        <w:r w:rsidR="00372C0D" w:rsidRPr="00813CB3">
          <w:rPr>
            <w:rStyle w:val="Hyperlink"/>
          </w:rPr>
          <w:t>Dauer der Ausbildung Pflegeassistenz (PA) § 3 Abs. 1 und 3</w:t>
        </w:r>
        <w:r w:rsidR="00372C0D">
          <w:rPr>
            <w:webHidden/>
          </w:rPr>
          <w:tab/>
        </w:r>
        <w:r w:rsidR="00372C0D">
          <w:rPr>
            <w:webHidden/>
          </w:rPr>
          <w:fldChar w:fldCharType="begin"/>
        </w:r>
        <w:r w:rsidR="00372C0D">
          <w:rPr>
            <w:webHidden/>
          </w:rPr>
          <w:instrText xml:space="preserve"> PAGEREF _Toc47289166 \h </w:instrText>
        </w:r>
        <w:r w:rsidR="00372C0D">
          <w:rPr>
            <w:webHidden/>
          </w:rPr>
        </w:r>
        <w:r w:rsidR="00372C0D">
          <w:rPr>
            <w:webHidden/>
          </w:rPr>
          <w:fldChar w:fldCharType="separate"/>
        </w:r>
        <w:r w:rsidR="00372C0D">
          <w:rPr>
            <w:webHidden/>
          </w:rPr>
          <w:t>11</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67" w:history="1">
        <w:r w:rsidR="00372C0D" w:rsidRPr="00813CB3">
          <w:rPr>
            <w:rStyle w:val="Hyperlink"/>
            <w:rFonts w:ascii="Arial Fett" w:hAnsi="Arial Fett" w:cs="Times New Roman"/>
            <w14:scene3d>
              <w14:camera w14:prst="orthographicFront"/>
              <w14:lightRig w14:rig="threePt" w14:dir="t">
                <w14:rot w14:lat="0" w14:lon="0" w14:rev="0"/>
              </w14:lightRig>
            </w14:scene3d>
          </w:rPr>
          <w:t>8.2</w:t>
        </w:r>
        <w:r w:rsidR="00372C0D">
          <w:rPr>
            <w:rFonts w:asciiTheme="minorHAnsi" w:eastAsiaTheme="minorEastAsia" w:hAnsiTheme="minorHAnsi" w:cstheme="minorBidi"/>
            <w:bCs w:val="0"/>
            <w:sz w:val="22"/>
            <w:szCs w:val="22"/>
            <w:lang w:eastAsia="de-AT"/>
          </w:rPr>
          <w:tab/>
        </w:r>
        <w:r w:rsidR="00372C0D" w:rsidRPr="00813CB3">
          <w:rPr>
            <w:rStyle w:val="Hyperlink"/>
          </w:rPr>
          <w:t>Teilnahmeverpflichtung – Ausbildungszeit § 8 PA-PFA-AV</w:t>
        </w:r>
        <w:r w:rsidR="00372C0D">
          <w:rPr>
            <w:webHidden/>
          </w:rPr>
          <w:tab/>
        </w:r>
        <w:r w:rsidR="00372C0D">
          <w:rPr>
            <w:webHidden/>
          </w:rPr>
          <w:fldChar w:fldCharType="begin"/>
        </w:r>
        <w:r w:rsidR="00372C0D">
          <w:rPr>
            <w:webHidden/>
          </w:rPr>
          <w:instrText xml:space="preserve"> PAGEREF _Toc47289167 \h </w:instrText>
        </w:r>
        <w:r w:rsidR="00372C0D">
          <w:rPr>
            <w:webHidden/>
          </w:rPr>
        </w:r>
        <w:r w:rsidR="00372C0D">
          <w:rPr>
            <w:webHidden/>
          </w:rPr>
          <w:fldChar w:fldCharType="separate"/>
        </w:r>
        <w:r w:rsidR="00372C0D">
          <w:rPr>
            <w:webHidden/>
          </w:rPr>
          <w:t>11</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68" w:history="1">
        <w:r w:rsidR="00372C0D" w:rsidRPr="00813CB3">
          <w:rPr>
            <w:rStyle w:val="Hyperlink"/>
            <w:rFonts w:ascii="Arial Fett" w:hAnsi="Arial Fett" w:cs="Times New Roman"/>
            <w14:scene3d>
              <w14:camera w14:prst="orthographicFront"/>
              <w14:lightRig w14:rig="threePt" w14:dir="t">
                <w14:rot w14:lat="0" w14:lon="0" w14:rev="0"/>
              </w14:lightRig>
            </w14:scene3d>
          </w:rPr>
          <w:t>8.3</w:t>
        </w:r>
        <w:r w:rsidR="00372C0D">
          <w:rPr>
            <w:rFonts w:asciiTheme="minorHAnsi" w:eastAsiaTheme="minorEastAsia" w:hAnsiTheme="minorHAnsi" w:cstheme="minorBidi"/>
            <w:bCs w:val="0"/>
            <w:sz w:val="22"/>
            <w:szCs w:val="22"/>
            <w:lang w:eastAsia="de-AT"/>
          </w:rPr>
          <w:tab/>
        </w:r>
        <w:r w:rsidR="00372C0D" w:rsidRPr="00813CB3">
          <w:rPr>
            <w:rStyle w:val="Hyperlink"/>
          </w:rPr>
          <w:t>Versäumen von Ausbildungszeiten und gerechtfertigte Abwesenheitsgründe</w:t>
        </w:r>
        <w:r w:rsidR="00372C0D">
          <w:rPr>
            <w:webHidden/>
          </w:rPr>
          <w:tab/>
        </w:r>
        <w:r w:rsidR="00372C0D">
          <w:rPr>
            <w:webHidden/>
          </w:rPr>
          <w:fldChar w:fldCharType="begin"/>
        </w:r>
        <w:r w:rsidR="00372C0D">
          <w:rPr>
            <w:webHidden/>
          </w:rPr>
          <w:instrText xml:space="preserve"> PAGEREF _Toc47289168 \h </w:instrText>
        </w:r>
        <w:r w:rsidR="00372C0D">
          <w:rPr>
            <w:webHidden/>
          </w:rPr>
        </w:r>
        <w:r w:rsidR="00372C0D">
          <w:rPr>
            <w:webHidden/>
          </w:rPr>
          <w:fldChar w:fldCharType="separate"/>
        </w:r>
        <w:r w:rsidR="00372C0D">
          <w:rPr>
            <w:webHidden/>
          </w:rPr>
          <w:t>12</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69" w:history="1">
        <w:r w:rsidR="00372C0D" w:rsidRPr="00813CB3">
          <w:rPr>
            <w:rStyle w:val="Hyperlink"/>
            <w:rFonts w:ascii="Arial Fett" w:hAnsi="Arial Fett" w:cs="Times New Roman"/>
            <w14:scene3d>
              <w14:camera w14:prst="orthographicFront"/>
              <w14:lightRig w14:rig="threePt" w14:dir="t">
                <w14:rot w14:lat="0" w14:lon="0" w14:rev="0"/>
              </w14:lightRig>
            </w14:scene3d>
          </w:rPr>
          <w:t>8.4</w:t>
        </w:r>
        <w:r w:rsidR="00372C0D">
          <w:rPr>
            <w:rFonts w:asciiTheme="minorHAnsi" w:eastAsiaTheme="minorEastAsia" w:hAnsiTheme="minorHAnsi" w:cstheme="minorBidi"/>
            <w:bCs w:val="0"/>
            <w:sz w:val="22"/>
            <w:szCs w:val="22"/>
            <w:lang w:eastAsia="de-AT"/>
          </w:rPr>
          <w:tab/>
        </w:r>
        <w:r w:rsidR="00372C0D" w:rsidRPr="00813CB3">
          <w:rPr>
            <w:rStyle w:val="Hyperlink"/>
          </w:rPr>
          <w:t>Unterbrechung der Ausbildung</w:t>
        </w:r>
        <w:r w:rsidR="00372C0D">
          <w:rPr>
            <w:webHidden/>
          </w:rPr>
          <w:tab/>
        </w:r>
        <w:r w:rsidR="00372C0D">
          <w:rPr>
            <w:webHidden/>
          </w:rPr>
          <w:fldChar w:fldCharType="begin"/>
        </w:r>
        <w:r w:rsidR="00372C0D">
          <w:rPr>
            <w:webHidden/>
          </w:rPr>
          <w:instrText xml:space="preserve"> PAGEREF _Toc47289169 \h </w:instrText>
        </w:r>
        <w:r w:rsidR="00372C0D">
          <w:rPr>
            <w:webHidden/>
          </w:rPr>
        </w:r>
        <w:r w:rsidR="00372C0D">
          <w:rPr>
            <w:webHidden/>
          </w:rPr>
          <w:fldChar w:fldCharType="separate"/>
        </w:r>
        <w:r w:rsidR="00372C0D">
          <w:rPr>
            <w:webHidden/>
          </w:rPr>
          <w:t>12</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70" w:history="1">
        <w:r w:rsidR="00372C0D" w:rsidRPr="00813CB3">
          <w:rPr>
            <w:rStyle w:val="Hyperlink"/>
            <w:rFonts w:ascii="Arial Fett" w:hAnsi="Arial Fett" w:cs="Times New Roman"/>
            <w14:scene3d>
              <w14:camera w14:prst="orthographicFront"/>
              <w14:lightRig w14:rig="threePt" w14:dir="t">
                <w14:rot w14:lat="0" w14:lon="0" w14:rev="0"/>
              </w14:lightRig>
            </w14:scene3d>
          </w:rPr>
          <w:t>8.5</w:t>
        </w:r>
        <w:r w:rsidR="00372C0D">
          <w:rPr>
            <w:rFonts w:asciiTheme="minorHAnsi" w:eastAsiaTheme="minorEastAsia" w:hAnsiTheme="minorHAnsi" w:cstheme="minorBidi"/>
            <w:bCs w:val="0"/>
            <w:sz w:val="22"/>
            <w:szCs w:val="22"/>
            <w:lang w:eastAsia="de-AT"/>
          </w:rPr>
          <w:tab/>
        </w:r>
        <w:r w:rsidR="00372C0D" w:rsidRPr="00813CB3">
          <w:rPr>
            <w:rStyle w:val="Hyperlink"/>
          </w:rPr>
          <w:t>Ausschluss und automatisches Ausscheiden aus der Ausbildung § 14 PA-PFA-AV</w:t>
        </w:r>
        <w:r w:rsidR="00372C0D">
          <w:rPr>
            <w:webHidden/>
          </w:rPr>
          <w:tab/>
        </w:r>
        <w:r w:rsidR="00372C0D">
          <w:rPr>
            <w:webHidden/>
          </w:rPr>
          <w:fldChar w:fldCharType="begin"/>
        </w:r>
        <w:r w:rsidR="00372C0D">
          <w:rPr>
            <w:webHidden/>
          </w:rPr>
          <w:instrText xml:space="preserve"> PAGEREF _Toc47289170 \h </w:instrText>
        </w:r>
        <w:r w:rsidR="00372C0D">
          <w:rPr>
            <w:webHidden/>
          </w:rPr>
        </w:r>
        <w:r w:rsidR="00372C0D">
          <w:rPr>
            <w:webHidden/>
          </w:rPr>
          <w:fldChar w:fldCharType="separate"/>
        </w:r>
        <w:r w:rsidR="00372C0D">
          <w:rPr>
            <w:webHidden/>
          </w:rPr>
          <w:t>13</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71" w:history="1">
        <w:r w:rsidR="00372C0D" w:rsidRPr="00813CB3">
          <w:rPr>
            <w:rStyle w:val="Hyperlink"/>
            <w:rFonts w:ascii="Arial Fett" w:hAnsi="Arial Fett" w:cs="Times New Roman"/>
            <w14:scene3d>
              <w14:camera w14:prst="orthographicFront"/>
              <w14:lightRig w14:rig="threePt" w14:dir="t">
                <w14:rot w14:lat="0" w14:lon="0" w14:rev="0"/>
              </w14:lightRig>
            </w14:scene3d>
          </w:rPr>
          <w:t>8.6</w:t>
        </w:r>
        <w:r w:rsidR="00372C0D">
          <w:rPr>
            <w:rFonts w:asciiTheme="minorHAnsi" w:eastAsiaTheme="minorEastAsia" w:hAnsiTheme="minorHAnsi" w:cstheme="minorBidi"/>
            <w:bCs w:val="0"/>
            <w:sz w:val="22"/>
            <w:szCs w:val="22"/>
            <w:lang w:eastAsia="de-AT"/>
          </w:rPr>
          <w:tab/>
        </w:r>
        <w:r w:rsidR="00372C0D" w:rsidRPr="00813CB3">
          <w:rPr>
            <w:rStyle w:val="Hyperlink"/>
          </w:rPr>
          <w:t>Versicherungsschutz</w:t>
        </w:r>
        <w:r w:rsidR="00372C0D">
          <w:rPr>
            <w:webHidden/>
          </w:rPr>
          <w:tab/>
        </w:r>
        <w:r w:rsidR="00372C0D">
          <w:rPr>
            <w:webHidden/>
          </w:rPr>
          <w:fldChar w:fldCharType="begin"/>
        </w:r>
        <w:r w:rsidR="00372C0D">
          <w:rPr>
            <w:webHidden/>
          </w:rPr>
          <w:instrText xml:space="preserve"> PAGEREF _Toc47289171 \h </w:instrText>
        </w:r>
        <w:r w:rsidR="00372C0D">
          <w:rPr>
            <w:webHidden/>
          </w:rPr>
        </w:r>
        <w:r w:rsidR="00372C0D">
          <w:rPr>
            <w:webHidden/>
          </w:rPr>
          <w:fldChar w:fldCharType="separate"/>
        </w:r>
        <w:r w:rsidR="00372C0D">
          <w:rPr>
            <w:webHidden/>
          </w:rPr>
          <w:t>13</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72" w:history="1">
        <w:r w:rsidR="00372C0D" w:rsidRPr="00813CB3">
          <w:rPr>
            <w:rStyle w:val="Hyperlink"/>
            <w:rFonts w:ascii="Arial Fett" w:hAnsi="Arial Fett" w:cs="Times New Roman"/>
            <w14:scene3d>
              <w14:camera w14:prst="orthographicFront"/>
              <w14:lightRig w14:rig="threePt" w14:dir="t">
                <w14:rot w14:lat="0" w14:lon="0" w14:rev="0"/>
              </w14:lightRig>
            </w14:scene3d>
          </w:rPr>
          <w:t>9.</w:t>
        </w:r>
        <w:r w:rsidR="00372C0D">
          <w:rPr>
            <w:rFonts w:asciiTheme="minorHAnsi" w:eastAsiaTheme="minorEastAsia" w:hAnsiTheme="minorHAnsi" w:cstheme="minorBidi"/>
            <w:b w:val="0"/>
            <w:szCs w:val="22"/>
            <w:lang w:eastAsia="de-AT"/>
          </w:rPr>
          <w:tab/>
        </w:r>
        <w:r w:rsidR="00372C0D" w:rsidRPr="00813CB3">
          <w:rPr>
            <w:rStyle w:val="Hyperlink"/>
          </w:rPr>
          <w:t>Prüfungen und Beurteilungen (Leistungsfeststellung und Beurteilung) – PA-Ausbildung</w:t>
        </w:r>
        <w:r w:rsidR="00372C0D">
          <w:rPr>
            <w:webHidden/>
          </w:rPr>
          <w:tab/>
        </w:r>
        <w:r w:rsidR="00372C0D">
          <w:rPr>
            <w:webHidden/>
          </w:rPr>
          <w:fldChar w:fldCharType="begin"/>
        </w:r>
        <w:r w:rsidR="00372C0D">
          <w:rPr>
            <w:webHidden/>
          </w:rPr>
          <w:instrText xml:space="preserve"> PAGEREF _Toc47289172 \h </w:instrText>
        </w:r>
        <w:r w:rsidR="00372C0D">
          <w:rPr>
            <w:webHidden/>
          </w:rPr>
        </w:r>
        <w:r w:rsidR="00372C0D">
          <w:rPr>
            <w:webHidden/>
          </w:rPr>
          <w:fldChar w:fldCharType="separate"/>
        </w:r>
        <w:r w:rsidR="00372C0D">
          <w:rPr>
            <w:webHidden/>
          </w:rPr>
          <w:t>13</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73" w:history="1">
        <w:r w:rsidR="00372C0D" w:rsidRPr="00813CB3">
          <w:rPr>
            <w:rStyle w:val="Hyperlink"/>
            <w:rFonts w:ascii="Arial Fett" w:hAnsi="Arial Fett" w:cs="Times New Roman"/>
            <w14:scene3d>
              <w14:camera w14:prst="orthographicFront"/>
              <w14:lightRig w14:rig="threePt" w14:dir="t">
                <w14:rot w14:lat="0" w14:lon="0" w14:rev="0"/>
              </w14:lightRig>
            </w14:scene3d>
          </w:rPr>
          <w:t>9.1</w:t>
        </w:r>
        <w:r w:rsidR="00372C0D">
          <w:rPr>
            <w:rFonts w:asciiTheme="minorHAnsi" w:eastAsiaTheme="minorEastAsia" w:hAnsiTheme="minorHAnsi" w:cstheme="minorBidi"/>
            <w:bCs w:val="0"/>
            <w:sz w:val="22"/>
            <w:szCs w:val="22"/>
            <w:lang w:eastAsia="de-AT"/>
          </w:rPr>
          <w:tab/>
        </w:r>
        <w:r w:rsidR="00372C0D" w:rsidRPr="00813CB3">
          <w:rPr>
            <w:rStyle w:val="Hyperlink"/>
          </w:rPr>
          <w:t>Leistungsfeststellung durch die Lehrkraft § 18 PA-PFA-AV</w:t>
        </w:r>
        <w:r w:rsidR="00372C0D">
          <w:rPr>
            <w:webHidden/>
          </w:rPr>
          <w:tab/>
        </w:r>
        <w:r w:rsidR="00372C0D">
          <w:rPr>
            <w:webHidden/>
          </w:rPr>
          <w:fldChar w:fldCharType="begin"/>
        </w:r>
        <w:r w:rsidR="00372C0D">
          <w:rPr>
            <w:webHidden/>
          </w:rPr>
          <w:instrText xml:space="preserve"> PAGEREF _Toc47289173 \h </w:instrText>
        </w:r>
        <w:r w:rsidR="00372C0D">
          <w:rPr>
            <w:webHidden/>
          </w:rPr>
        </w:r>
        <w:r w:rsidR="00372C0D">
          <w:rPr>
            <w:webHidden/>
          </w:rPr>
          <w:fldChar w:fldCharType="separate"/>
        </w:r>
        <w:r w:rsidR="00372C0D">
          <w:rPr>
            <w:webHidden/>
          </w:rPr>
          <w:t>13</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74" w:history="1">
        <w:r w:rsidR="00372C0D" w:rsidRPr="00813CB3">
          <w:rPr>
            <w:rStyle w:val="Hyperlink"/>
            <w:rFonts w:ascii="Arial Fett" w:hAnsi="Arial Fett" w:cs="Times New Roman"/>
            <w14:scene3d>
              <w14:camera w14:prst="orthographicFront"/>
              <w14:lightRig w14:rig="threePt" w14:dir="t">
                <w14:rot w14:lat="0" w14:lon="0" w14:rev="0"/>
              </w14:lightRig>
            </w14:scene3d>
          </w:rPr>
          <w:t>9.2</w:t>
        </w:r>
        <w:r w:rsidR="00372C0D">
          <w:rPr>
            <w:rFonts w:asciiTheme="minorHAnsi" w:eastAsiaTheme="minorEastAsia" w:hAnsiTheme="minorHAnsi" w:cstheme="minorBidi"/>
            <w:bCs w:val="0"/>
            <w:sz w:val="22"/>
            <w:szCs w:val="22"/>
            <w:lang w:eastAsia="de-AT"/>
          </w:rPr>
          <w:tab/>
        </w:r>
        <w:r w:rsidR="00372C0D" w:rsidRPr="00813CB3">
          <w:rPr>
            <w:rStyle w:val="Hyperlink"/>
          </w:rPr>
          <w:t>Leistungsfeststellung und -beurteilung durch die Prüfungskommission § 19 PA-PFA-AV</w:t>
        </w:r>
        <w:r w:rsidR="00372C0D">
          <w:rPr>
            <w:webHidden/>
          </w:rPr>
          <w:tab/>
        </w:r>
        <w:r w:rsidR="00372C0D">
          <w:rPr>
            <w:webHidden/>
          </w:rPr>
          <w:fldChar w:fldCharType="begin"/>
        </w:r>
        <w:r w:rsidR="00372C0D">
          <w:rPr>
            <w:webHidden/>
          </w:rPr>
          <w:instrText xml:space="preserve"> PAGEREF _Toc47289174 \h </w:instrText>
        </w:r>
        <w:r w:rsidR="00372C0D">
          <w:rPr>
            <w:webHidden/>
          </w:rPr>
        </w:r>
        <w:r w:rsidR="00372C0D">
          <w:rPr>
            <w:webHidden/>
          </w:rPr>
          <w:fldChar w:fldCharType="separate"/>
        </w:r>
        <w:r w:rsidR="00372C0D">
          <w:rPr>
            <w:webHidden/>
          </w:rPr>
          <w:t>14</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75" w:history="1">
        <w:r w:rsidR="00372C0D" w:rsidRPr="00813CB3">
          <w:rPr>
            <w:rStyle w:val="Hyperlink"/>
            <w:rFonts w:ascii="Arial Fett" w:hAnsi="Arial Fett" w:cs="Times New Roman"/>
            <w14:scene3d>
              <w14:camera w14:prst="orthographicFront"/>
              <w14:lightRig w14:rig="threePt" w14:dir="t">
                <w14:rot w14:lat="0" w14:lon="0" w14:rev="0"/>
              </w14:lightRig>
            </w14:scene3d>
          </w:rPr>
          <w:t>9.3</w:t>
        </w:r>
        <w:r w:rsidR="00372C0D">
          <w:rPr>
            <w:rFonts w:asciiTheme="minorHAnsi" w:eastAsiaTheme="minorEastAsia" w:hAnsiTheme="minorHAnsi" w:cstheme="minorBidi"/>
            <w:bCs w:val="0"/>
            <w:sz w:val="22"/>
            <w:szCs w:val="22"/>
            <w:lang w:eastAsia="de-AT"/>
          </w:rPr>
          <w:tab/>
        </w:r>
        <w:r w:rsidR="00372C0D" w:rsidRPr="00813CB3">
          <w:rPr>
            <w:rStyle w:val="Hyperlink"/>
          </w:rPr>
          <w:t>Beurteilungsstufen PA-Ausbildung § 20 PA-PFA-AV</w:t>
        </w:r>
        <w:r w:rsidR="00372C0D">
          <w:rPr>
            <w:webHidden/>
          </w:rPr>
          <w:tab/>
        </w:r>
        <w:r w:rsidR="00372C0D">
          <w:rPr>
            <w:webHidden/>
          </w:rPr>
          <w:fldChar w:fldCharType="begin"/>
        </w:r>
        <w:r w:rsidR="00372C0D">
          <w:rPr>
            <w:webHidden/>
          </w:rPr>
          <w:instrText xml:space="preserve"> PAGEREF _Toc47289175 \h </w:instrText>
        </w:r>
        <w:r w:rsidR="00372C0D">
          <w:rPr>
            <w:webHidden/>
          </w:rPr>
        </w:r>
        <w:r w:rsidR="00372C0D">
          <w:rPr>
            <w:webHidden/>
          </w:rPr>
          <w:fldChar w:fldCharType="separate"/>
        </w:r>
        <w:r w:rsidR="00372C0D">
          <w:rPr>
            <w:webHidden/>
          </w:rPr>
          <w:t>14</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76" w:history="1">
        <w:r w:rsidR="00372C0D" w:rsidRPr="00813CB3">
          <w:rPr>
            <w:rStyle w:val="Hyperlink"/>
            <w:rFonts w:ascii="Arial Fett" w:hAnsi="Arial Fett" w:cs="Times New Roman"/>
            <w14:scene3d>
              <w14:camera w14:prst="orthographicFront"/>
              <w14:lightRig w14:rig="threePt" w14:dir="t">
                <w14:rot w14:lat="0" w14:lon="0" w14:rev="0"/>
              </w14:lightRig>
            </w14:scene3d>
          </w:rPr>
          <w:t>9.4</w:t>
        </w:r>
        <w:r w:rsidR="00372C0D">
          <w:rPr>
            <w:rFonts w:asciiTheme="minorHAnsi" w:eastAsiaTheme="minorEastAsia" w:hAnsiTheme="minorHAnsi" w:cstheme="minorBidi"/>
            <w:bCs w:val="0"/>
            <w:sz w:val="22"/>
            <w:szCs w:val="22"/>
            <w:lang w:eastAsia="de-AT"/>
          </w:rPr>
          <w:tab/>
        </w:r>
        <w:r w:rsidR="00372C0D" w:rsidRPr="00813CB3">
          <w:rPr>
            <w:rStyle w:val="Hyperlink"/>
          </w:rPr>
          <w:t>Negative Beurteilung – Wiederholungsmöglichkeiten – Letzte Wiederholungs-möglichkeit § 21 PA-PFA-AV</w:t>
        </w:r>
        <w:r w:rsidR="00372C0D">
          <w:rPr>
            <w:webHidden/>
          </w:rPr>
          <w:tab/>
        </w:r>
        <w:r w:rsidR="00372C0D">
          <w:rPr>
            <w:webHidden/>
          </w:rPr>
          <w:fldChar w:fldCharType="begin"/>
        </w:r>
        <w:r w:rsidR="00372C0D">
          <w:rPr>
            <w:webHidden/>
          </w:rPr>
          <w:instrText xml:space="preserve"> PAGEREF _Toc47289176 \h </w:instrText>
        </w:r>
        <w:r w:rsidR="00372C0D">
          <w:rPr>
            <w:webHidden/>
          </w:rPr>
        </w:r>
        <w:r w:rsidR="00372C0D">
          <w:rPr>
            <w:webHidden/>
          </w:rPr>
          <w:fldChar w:fldCharType="separate"/>
        </w:r>
        <w:r w:rsidR="00372C0D">
          <w:rPr>
            <w:webHidden/>
          </w:rPr>
          <w:t>15</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77" w:history="1">
        <w:r w:rsidR="00372C0D" w:rsidRPr="00813CB3">
          <w:rPr>
            <w:rStyle w:val="Hyperlink"/>
            <w:rFonts w:ascii="Arial Fett" w:hAnsi="Arial Fett" w:cs="Times New Roman"/>
            <w14:scene3d>
              <w14:camera w14:prst="orthographicFront"/>
              <w14:lightRig w14:rig="threePt" w14:dir="t">
                <w14:rot w14:lat="0" w14:lon="0" w14:rev="0"/>
              </w14:lightRig>
            </w14:scene3d>
          </w:rPr>
          <w:t>9.5</w:t>
        </w:r>
        <w:r w:rsidR="00372C0D">
          <w:rPr>
            <w:rFonts w:asciiTheme="minorHAnsi" w:eastAsiaTheme="minorEastAsia" w:hAnsiTheme="minorHAnsi" w:cstheme="minorBidi"/>
            <w:bCs w:val="0"/>
            <w:sz w:val="22"/>
            <w:szCs w:val="22"/>
            <w:lang w:eastAsia="de-AT"/>
          </w:rPr>
          <w:tab/>
        </w:r>
        <w:r w:rsidR="00372C0D" w:rsidRPr="00813CB3">
          <w:rPr>
            <w:rStyle w:val="Hyperlink"/>
          </w:rPr>
          <w:t>Zusatzprüfungen im Rahmen der kommissionellen Abschlussprüfung § 22 PA-PFA-AV</w:t>
        </w:r>
        <w:r w:rsidR="00372C0D">
          <w:rPr>
            <w:webHidden/>
          </w:rPr>
          <w:tab/>
        </w:r>
        <w:r w:rsidR="00372C0D">
          <w:rPr>
            <w:webHidden/>
          </w:rPr>
          <w:fldChar w:fldCharType="begin"/>
        </w:r>
        <w:r w:rsidR="00372C0D">
          <w:rPr>
            <w:webHidden/>
          </w:rPr>
          <w:instrText xml:space="preserve"> PAGEREF _Toc47289177 \h </w:instrText>
        </w:r>
        <w:r w:rsidR="00372C0D">
          <w:rPr>
            <w:webHidden/>
          </w:rPr>
        </w:r>
        <w:r w:rsidR="00372C0D">
          <w:rPr>
            <w:webHidden/>
          </w:rPr>
          <w:fldChar w:fldCharType="separate"/>
        </w:r>
        <w:r w:rsidR="00372C0D">
          <w:rPr>
            <w:webHidden/>
          </w:rPr>
          <w:t>15</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78" w:history="1">
        <w:r w:rsidR="00372C0D" w:rsidRPr="00813CB3">
          <w:rPr>
            <w:rStyle w:val="Hyperlink"/>
            <w:rFonts w:ascii="Arial Fett" w:hAnsi="Arial Fett" w:cs="Times New Roman"/>
            <w14:scene3d>
              <w14:camera w14:prst="orthographicFront"/>
              <w14:lightRig w14:rig="threePt" w14:dir="t">
                <w14:rot w14:lat="0" w14:lon="0" w14:rev="0"/>
              </w14:lightRig>
            </w14:scene3d>
          </w:rPr>
          <w:t>9.6</w:t>
        </w:r>
        <w:r w:rsidR="00372C0D">
          <w:rPr>
            <w:rFonts w:asciiTheme="minorHAnsi" w:eastAsiaTheme="minorEastAsia" w:hAnsiTheme="minorHAnsi" w:cstheme="minorBidi"/>
            <w:bCs w:val="0"/>
            <w:sz w:val="22"/>
            <w:szCs w:val="22"/>
            <w:lang w:eastAsia="de-AT"/>
          </w:rPr>
          <w:tab/>
        </w:r>
        <w:r w:rsidR="00372C0D" w:rsidRPr="00813CB3">
          <w:rPr>
            <w:rStyle w:val="Hyperlink"/>
          </w:rPr>
          <w:t>Letzte Wiederholungsmöglichkeit § 23 PA-PFA-AV</w:t>
        </w:r>
        <w:r w:rsidR="00372C0D">
          <w:rPr>
            <w:webHidden/>
          </w:rPr>
          <w:tab/>
        </w:r>
        <w:r w:rsidR="00372C0D">
          <w:rPr>
            <w:webHidden/>
          </w:rPr>
          <w:fldChar w:fldCharType="begin"/>
        </w:r>
        <w:r w:rsidR="00372C0D">
          <w:rPr>
            <w:webHidden/>
          </w:rPr>
          <w:instrText xml:space="preserve"> PAGEREF _Toc47289178 \h </w:instrText>
        </w:r>
        <w:r w:rsidR="00372C0D">
          <w:rPr>
            <w:webHidden/>
          </w:rPr>
        </w:r>
        <w:r w:rsidR="00372C0D">
          <w:rPr>
            <w:webHidden/>
          </w:rPr>
          <w:fldChar w:fldCharType="separate"/>
        </w:r>
        <w:r w:rsidR="00372C0D">
          <w:rPr>
            <w:webHidden/>
          </w:rPr>
          <w:t>15</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79" w:history="1">
        <w:r w:rsidR="00372C0D" w:rsidRPr="00813CB3">
          <w:rPr>
            <w:rStyle w:val="Hyperlink"/>
            <w:rFonts w:ascii="Arial Fett" w:hAnsi="Arial Fett" w:cs="Times New Roman"/>
            <w14:scene3d>
              <w14:camera w14:prst="orthographicFront"/>
              <w14:lightRig w14:rig="threePt" w14:dir="t">
                <w14:rot w14:lat="0" w14:lon="0" w14:rev="0"/>
              </w14:lightRig>
            </w14:scene3d>
          </w:rPr>
          <w:t>9.7</w:t>
        </w:r>
        <w:r w:rsidR="00372C0D">
          <w:rPr>
            <w:rFonts w:asciiTheme="minorHAnsi" w:eastAsiaTheme="minorEastAsia" w:hAnsiTheme="minorHAnsi" w:cstheme="minorBidi"/>
            <w:bCs w:val="0"/>
            <w:sz w:val="22"/>
            <w:szCs w:val="22"/>
            <w:lang w:eastAsia="de-AT"/>
          </w:rPr>
          <w:tab/>
        </w:r>
        <w:r w:rsidR="00372C0D" w:rsidRPr="00813CB3">
          <w:rPr>
            <w:rStyle w:val="Hyperlink"/>
          </w:rPr>
          <w:t>Leistungsfeststellung und –beurteilung – Abwesenheit § 24 PA-PFA-AV</w:t>
        </w:r>
        <w:r w:rsidR="00372C0D">
          <w:rPr>
            <w:webHidden/>
          </w:rPr>
          <w:tab/>
        </w:r>
        <w:r w:rsidR="00372C0D">
          <w:rPr>
            <w:webHidden/>
          </w:rPr>
          <w:fldChar w:fldCharType="begin"/>
        </w:r>
        <w:r w:rsidR="00372C0D">
          <w:rPr>
            <w:webHidden/>
          </w:rPr>
          <w:instrText xml:space="preserve"> PAGEREF _Toc47289179 \h </w:instrText>
        </w:r>
        <w:r w:rsidR="00372C0D">
          <w:rPr>
            <w:webHidden/>
          </w:rPr>
        </w:r>
        <w:r w:rsidR="00372C0D">
          <w:rPr>
            <w:webHidden/>
          </w:rPr>
          <w:fldChar w:fldCharType="separate"/>
        </w:r>
        <w:r w:rsidR="00372C0D">
          <w:rPr>
            <w:webHidden/>
          </w:rPr>
          <w:t>15</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80" w:history="1">
        <w:r w:rsidR="00372C0D" w:rsidRPr="00813CB3">
          <w:rPr>
            <w:rStyle w:val="Hyperlink"/>
            <w:rFonts w:ascii="Arial Fett" w:hAnsi="Arial Fett" w:cs="Times New Roman"/>
            <w14:scene3d>
              <w14:camera w14:prst="orthographicFront"/>
              <w14:lightRig w14:rig="threePt" w14:dir="t">
                <w14:rot w14:lat="0" w14:lon="0" w14:rev="0"/>
              </w14:lightRig>
            </w14:scene3d>
          </w:rPr>
          <w:t>9.8</w:t>
        </w:r>
        <w:r w:rsidR="00372C0D">
          <w:rPr>
            <w:rFonts w:asciiTheme="minorHAnsi" w:eastAsiaTheme="minorEastAsia" w:hAnsiTheme="minorHAnsi" w:cstheme="minorBidi"/>
            <w:bCs w:val="0"/>
            <w:sz w:val="22"/>
            <w:szCs w:val="22"/>
            <w:lang w:eastAsia="de-AT"/>
          </w:rPr>
          <w:tab/>
        </w:r>
        <w:r w:rsidR="00372C0D" w:rsidRPr="00813CB3">
          <w:rPr>
            <w:rStyle w:val="Hyperlink"/>
          </w:rPr>
          <w:t>Dokumentation und Beurteilung der praktischen PA-Ausbildung § 25 PA-PFA-AV</w:t>
        </w:r>
        <w:r w:rsidR="00372C0D">
          <w:rPr>
            <w:webHidden/>
          </w:rPr>
          <w:tab/>
        </w:r>
        <w:r w:rsidR="00372C0D">
          <w:rPr>
            <w:webHidden/>
          </w:rPr>
          <w:fldChar w:fldCharType="begin"/>
        </w:r>
        <w:r w:rsidR="00372C0D">
          <w:rPr>
            <w:webHidden/>
          </w:rPr>
          <w:instrText xml:space="preserve"> PAGEREF _Toc47289180 \h </w:instrText>
        </w:r>
        <w:r w:rsidR="00372C0D">
          <w:rPr>
            <w:webHidden/>
          </w:rPr>
        </w:r>
        <w:r w:rsidR="00372C0D">
          <w:rPr>
            <w:webHidden/>
          </w:rPr>
          <w:fldChar w:fldCharType="separate"/>
        </w:r>
        <w:r w:rsidR="00372C0D">
          <w:rPr>
            <w:webHidden/>
          </w:rPr>
          <w:t>16</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81" w:history="1">
        <w:r w:rsidR="00372C0D" w:rsidRPr="00813CB3">
          <w:rPr>
            <w:rStyle w:val="Hyperlink"/>
            <w:rFonts w:ascii="Arial Fett" w:hAnsi="Arial Fett" w:cs="Times New Roman"/>
            <w14:scene3d>
              <w14:camera w14:prst="orthographicFront"/>
              <w14:lightRig w14:rig="threePt" w14:dir="t">
                <w14:rot w14:lat="0" w14:lon="0" w14:rev="0"/>
              </w14:lightRig>
            </w14:scene3d>
          </w:rPr>
          <w:t>10.</w:t>
        </w:r>
        <w:r w:rsidR="00372C0D">
          <w:rPr>
            <w:rFonts w:asciiTheme="minorHAnsi" w:eastAsiaTheme="minorEastAsia" w:hAnsiTheme="minorHAnsi" w:cstheme="minorBidi"/>
            <w:b w:val="0"/>
            <w:szCs w:val="22"/>
            <w:lang w:eastAsia="de-AT"/>
          </w:rPr>
          <w:tab/>
        </w:r>
        <w:r w:rsidR="00372C0D" w:rsidRPr="00813CB3">
          <w:rPr>
            <w:rStyle w:val="Hyperlink"/>
          </w:rPr>
          <w:t>Kommissionelle Abschlussprüfung PA-Ausbildung</w:t>
        </w:r>
        <w:r w:rsidR="00372C0D">
          <w:rPr>
            <w:webHidden/>
          </w:rPr>
          <w:tab/>
        </w:r>
        <w:r w:rsidR="00372C0D">
          <w:rPr>
            <w:webHidden/>
          </w:rPr>
          <w:fldChar w:fldCharType="begin"/>
        </w:r>
        <w:r w:rsidR="00372C0D">
          <w:rPr>
            <w:webHidden/>
          </w:rPr>
          <w:instrText xml:space="preserve"> PAGEREF _Toc47289181 \h </w:instrText>
        </w:r>
        <w:r w:rsidR="00372C0D">
          <w:rPr>
            <w:webHidden/>
          </w:rPr>
        </w:r>
        <w:r w:rsidR="00372C0D">
          <w:rPr>
            <w:webHidden/>
          </w:rPr>
          <w:fldChar w:fldCharType="separate"/>
        </w:r>
        <w:r w:rsidR="00372C0D">
          <w:rPr>
            <w:webHidden/>
          </w:rPr>
          <w:t>17</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82" w:history="1">
        <w:r w:rsidR="00372C0D" w:rsidRPr="00813CB3">
          <w:rPr>
            <w:rStyle w:val="Hyperlink"/>
            <w:rFonts w:ascii="Arial Fett" w:hAnsi="Arial Fett" w:cs="Times New Roman"/>
            <w14:scene3d>
              <w14:camera w14:prst="orthographicFront"/>
              <w14:lightRig w14:rig="threePt" w14:dir="t">
                <w14:rot w14:lat="0" w14:lon="0" w14:rev="0"/>
              </w14:lightRig>
            </w14:scene3d>
          </w:rPr>
          <w:t>10.1</w:t>
        </w:r>
        <w:r w:rsidR="00372C0D">
          <w:rPr>
            <w:rFonts w:asciiTheme="minorHAnsi" w:eastAsiaTheme="minorEastAsia" w:hAnsiTheme="minorHAnsi" w:cstheme="minorBidi"/>
            <w:bCs w:val="0"/>
            <w:sz w:val="22"/>
            <w:szCs w:val="22"/>
            <w:lang w:eastAsia="de-AT"/>
          </w:rPr>
          <w:tab/>
        </w:r>
        <w:r w:rsidR="00372C0D" w:rsidRPr="00813CB3">
          <w:rPr>
            <w:rStyle w:val="Hyperlink"/>
          </w:rPr>
          <w:t>Zulassung zur kommissionellen Abschlussprüfung § 26 PA-PFA-AV</w:t>
        </w:r>
        <w:r w:rsidR="00372C0D">
          <w:rPr>
            <w:webHidden/>
          </w:rPr>
          <w:tab/>
        </w:r>
        <w:r w:rsidR="00372C0D">
          <w:rPr>
            <w:webHidden/>
          </w:rPr>
          <w:fldChar w:fldCharType="begin"/>
        </w:r>
        <w:r w:rsidR="00372C0D">
          <w:rPr>
            <w:webHidden/>
          </w:rPr>
          <w:instrText xml:space="preserve"> PAGEREF _Toc47289182 \h </w:instrText>
        </w:r>
        <w:r w:rsidR="00372C0D">
          <w:rPr>
            <w:webHidden/>
          </w:rPr>
        </w:r>
        <w:r w:rsidR="00372C0D">
          <w:rPr>
            <w:webHidden/>
          </w:rPr>
          <w:fldChar w:fldCharType="separate"/>
        </w:r>
        <w:r w:rsidR="00372C0D">
          <w:rPr>
            <w:webHidden/>
          </w:rPr>
          <w:t>17</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83" w:history="1">
        <w:r w:rsidR="00372C0D" w:rsidRPr="00813CB3">
          <w:rPr>
            <w:rStyle w:val="Hyperlink"/>
            <w:rFonts w:ascii="Arial Fett" w:hAnsi="Arial Fett" w:cs="Times New Roman"/>
            <w14:scene3d>
              <w14:camera w14:prst="orthographicFront"/>
              <w14:lightRig w14:rig="threePt" w14:dir="t">
                <w14:rot w14:lat="0" w14:lon="0" w14:rev="0"/>
              </w14:lightRig>
            </w14:scene3d>
          </w:rPr>
          <w:t>10.2</w:t>
        </w:r>
        <w:r w:rsidR="00372C0D">
          <w:rPr>
            <w:rFonts w:asciiTheme="minorHAnsi" w:eastAsiaTheme="minorEastAsia" w:hAnsiTheme="minorHAnsi" w:cstheme="minorBidi"/>
            <w:bCs w:val="0"/>
            <w:sz w:val="22"/>
            <w:szCs w:val="22"/>
            <w:lang w:eastAsia="de-AT"/>
          </w:rPr>
          <w:tab/>
        </w:r>
        <w:r w:rsidR="00372C0D" w:rsidRPr="00813CB3">
          <w:rPr>
            <w:rStyle w:val="Hyperlink"/>
          </w:rPr>
          <w:t>Inhalt der kommissionellen Abschlussprüfung § 27 Abs 1 PA-PFA-AV</w:t>
        </w:r>
        <w:r w:rsidR="00372C0D">
          <w:rPr>
            <w:webHidden/>
          </w:rPr>
          <w:tab/>
        </w:r>
        <w:r w:rsidR="00372C0D">
          <w:rPr>
            <w:webHidden/>
          </w:rPr>
          <w:fldChar w:fldCharType="begin"/>
        </w:r>
        <w:r w:rsidR="00372C0D">
          <w:rPr>
            <w:webHidden/>
          </w:rPr>
          <w:instrText xml:space="preserve"> PAGEREF _Toc47289183 \h </w:instrText>
        </w:r>
        <w:r w:rsidR="00372C0D">
          <w:rPr>
            <w:webHidden/>
          </w:rPr>
        </w:r>
        <w:r w:rsidR="00372C0D">
          <w:rPr>
            <w:webHidden/>
          </w:rPr>
          <w:fldChar w:fldCharType="separate"/>
        </w:r>
        <w:r w:rsidR="00372C0D">
          <w:rPr>
            <w:webHidden/>
          </w:rPr>
          <w:t>17</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84" w:history="1">
        <w:r w:rsidR="00372C0D" w:rsidRPr="00813CB3">
          <w:rPr>
            <w:rStyle w:val="Hyperlink"/>
            <w:rFonts w:ascii="Arial Fett" w:hAnsi="Arial Fett" w:cs="Times New Roman"/>
            <w14:scene3d>
              <w14:camera w14:prst="orthographicFront"/>
              <w14:lightRig w14:rig="threePt" w14:dir="t">
                <w14:rot w14:lat="0" w14:lon="0" w14:rev="0"/>
              </w14:lightRig>
            </w14:scene3d>
          </w:rPr>
          <w:t>10.3</w:t>
        </w:r>
        <w:r w:rsidR="00372C0D">
          <w:rPr>
            <w:rFonts w:asciiTheme="minorHAnsi" w:eastAsiaTheme="minorEastAsia" w:hAnsiTheme="minorHAnsi" w:cstheme="minorBidi"/>
            <w:bCs w:val="0"/>
            <w:sz w:val="22"/>
            <w:szCs w:val="22"/>
            <w:lang w:eastAsia="de-AT"/>
          </w:rPr>
          <w:tab/>
        </w:r>
        <w:r w:rsidR="00372C0D" w:rsidRPr="00813CB3">
          <w:rPr>
            <w:rStyle w:val="Hyperlink"/>
          </w:rPr>
          <w:t>Ablauf der kommissionellen Abschlussprüfung § 27 Abs 2 u. 3 PA-PFA-AV</w:t>
        </w:r>
        <w:r w:rsidR="00372C0D">
          <w:rPr>
            <w:webHidden/>
          </w:rPr>
          <w:tab/>
        </w:r>
        <w:r w:rsidR="00372C0D">
          <w:rPr>
            <w:webHidden/>
          </w:rPr>
          <w:fldChar w:fldCharType="begin"/>
        </w:r>
        <w:r w:rsidR="00372C0D">
          <w:rPr>
            <w:webHidden/>
          </w:rPr>
          <w:instrText xml:space="preserve"> PAGEREF _Toc47289184 \h </w:instrText>
        </w:r>
        <w:r w:rsidR="00372C0D">
          <w:rPr>
            <w:webHidden/>
          </w:rPr>
        </w:r>
        <w:r w:rsidR="00372C0D">
          <w:rPr>
            <w:webHidden/>
          </w:rPr>
          <w:fldChar w:fldCharType="separate"/>
        </w:r>
        <w:r w:rsidR="00372C0D">
          <w:rPr>
            <w:webHidden/>
          </w:rPr>
          <w:t>18</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85" w:history="1">
        <w:r w:rsidR="00372C0D" w:rsidRPr="00813CB3">
          <w:rPr>
            <w:rStyle w:val="Hyperlink"/>
            <w:rFonts w:ascii="Arial Fett" w:hAnsi="Arial Fett" w:cs="Times New Roman"/>
            <w14:scene3d>
              <w14:camera w14:prst="orthographicFront"/>
              <w14:lightRig w14:rig="threePt" w14:dir="t">
                <w14:rot w14:lat="0" w14:lon="0" w14:rev="0"/>
              </w14:lightRig>
            </w14:scene3d>
          </w:rPr>
          <w:t>10.4</w:t>
        </w:r>
        <w:r w:rsidR="00372C0D">
          <w:rPr>
            <w:rFonts w:asciiTheme="minorHAnsi" w:eastAsiaTheme="minorEastAsia" w:hAnsiTheme="minorHAnsi" w:cstheme="minorBidi"/>
            <w:bCs w:val="0"/>
            <w:sz w:val="22"/>
            <w:szCs w:val="22"/>
            <w:lang w:eastAsia="de-AT"/>
          </w:rPr>
          <w:tab/>
        </w:r>
        <w:r w:rsidR="00372C0D" w:rsidRPr="00813CB3">
          <w:rPr>
            <w:rStyle w:val="Hyperlink"/>
          </w:rPr>
          <w:t>Gesamtbeurteilung der kommissionellen Abschlussprüfung – PA-Ausbildung § 28 PA-PFA-AV</w:t>
        </w:r>
        <w:r w:rsidR="00372C0D">
          <w:rPr>
            <w:webHidden/>
          </w:rPr>
          <w:tab/>
        </w:r>
        <w:r w:rsidR="00372C0D">
          <w:rPr>
            <w:webHidden/>
          </w:rPr>
          <w:fldChar w:fldCharType="begin"/>
        </w:r>
        <w:r w:rsidR="00372C0D">
          <w:rPr>
            <w:webHidden/>
          </w:rPr>
          <w:instrText xml:space="preserve"> PAGEREF _Toc47289185 \h </w:instrText>
        </w:r>
        <w:r w:rsidR="00372C0D">
          <w:rPr>
            <w:webHidden/>
          </w:rPr>
        </w:r>
        <w:r w:rsidR="00372C0D">
          <w:rPr>
            <w:webHidden/>
          </w:rPr>
          <w:fldChar w:fldCharType="separate"/>
        </w:r>
        <w:r w:rsidR="00372C0D">
          <w:rPr>
            <w:webHidden/>
          </w:rPr>
          <w:t>18</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86" w:history="1">
        <w:r w:rsidR="00372C0D" w:rsidRPr="00813CB3">
          <w:rPr>
            <w:rStyle w:val="Hyperlink"/>
            <w:rFonts w:ascii="Arial Fett" w:hAnsi="Arial Fett" w:cs="Times New Roman"/>
            <w14:scene3d>
              <w14:camera w14:prst="orthographicFront"/>
              <w14:lightRig w14:rig="threePt" w14:dir="t">
                <w14:rot w14:lat="0" w14:lon="0" w14:rev="0"/>
              </w14:lightRig>
            </w14:scene3d>
          </w:rPr>
          <w:t>10.5</w:t>
        </w:r>
        <w:r w:rsidR="00372C0D">
          <w:rPr>
            <w:rFonts w:asciiTheme="minorHAnsi" w:eastAsiaTheme="minorEastAsia" w:hAnsiTheme="minorHAnsi" w:cstheme="minorBidi"/>
            <w:bCs w:val="0"/>
            <w:sz w:val="22"/>
            <w:szCs w:val="22"/>
            <w:lang w:eastAsia="de-AT"/>
          </w:rPr>
          <w:tab/>
        </w:r>
        <w:r w:rsidR="00372C0D" w:rsidRPr="00813CB3">
          <w:rPr>
            <w:rStyle w:val="Hyperlink"/>
          </w:rPr>
          <w:t>Kommissionelle Abschlussprüfung – Abwesenheit § 29 PA-PFA-AV</w:t>
        </w:r>
        <w:r w:rsidR="00372C0D">
          <w:rPr>
            <w:webHidden/>
          </w:rPr>
          <w:tab/>
        </w:r>
        <w:r w:rsidR="00372C0D">
          <w:rPr>
            <w:webHidden/>
          </w:rPr>
          <w:fldChar w:fldCharType="begin"/>
        </w:r>
        <w:r w:rsidR="00372C0D">
          <w:rPr>
            <w:webHidden/>
          </w:rPr>
          <w:instrText xml:space="preserve"> PAGEREF _Toc47289186 \h </w:instrText>
        </w:r>
        <w:r w:rsidR="00372C0D">
          <w:rPr>
            <w:webHidden/>
          </w:rPr>
        </w:r>
        <w:r w:rsidR="00372C0D">
          <w:rPr>
            <w:webHidden/>
          </w:rPr>
          <w:fldChar w:fldCharType="separate"/>
        </w:r>
        <w:r w:rsidR="00372C0D">
          <w:rPr>
            <w:webHidden/>
          </w:rPr>
          <w:t>18</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87" w:history="1">
        <w:r w:rsidR="00372C0D" w:rsidRPr="00813CB3">
          <w:rPr>
            <w:rStyle w:val="Hyperlink"/>
            <w:rFonts w:ascii="Arial Fett" w:hAnsi="Arial Fett" w:cs="Times New Roman"/>
            <w14:scene3d>
              <w14:camera w14:prst="orthographicFront"/>
              <w14:lightRig w14:rig="threePt" w14:dir="t">
                <w14:rot w14:lat="0" w14:lon="0" w14:rev="0"/>
              </w14:lightRig>
            </w14:scene3d>
          </w:rPr>
          <w:t>10.6</w:t>
        </w:r>
        <w:r w:rsidR="00372C0D">
          <w:rPr>
            <w:rFonts w:asciiTheme="minorHAnsi" w:eastAsiaTheme="minorEastAsia" w:hAnsiTheme="minorHAnsi" w:cstheme="minorBidi"/>
            <w:bCs w:val="0"/>
            <w:sz w:val="22"/>
            <w:szCs w:val="22"/>
            <w:lang w:eastAsia="de-AT"/>
          </w:rPr>
          <w:tab/>
        </w:r>
        <w:r w:rsidR="00372C0D" w:rsidRPr="00813CB3">
          <w:rPr>
            <w:rStyle w:val="Hyperlink"/>
          </w:rPr>
          <w:t>Kommissionelle Abschlussprüfung – Wiederholungsmöglichkeiten § 30 PA-PFA-AV</w:t>
        </w:r>
        <w:r w:rsidR="00372C0D">
          <w:rPr>
            <w:webHidden/>
          </w:rPr>
          <w:tab/>
        </w:r>
        <w:r w:rsidR="00372C0D">
          <w:rPr>
            <w:webHidden/>
          </w:rPr>
          <w:fldChar w:fldCharType="begin"/>
        </w:r>
        <w:r w:rsidR="00372C0D">
          <w:rPr>
            <w:webHidden/>
          </w:rPr>
          <w:instrText xml:space="preserve"> PAGEREF _Toc47289187 \h </w:instrText>
        </w:r>
        <w:r w:rsidR="00372C0D">
          <w:rPr>
            <w:webHidden/>
          </w:rPr>
        </w:r>
        <w:r w:rsidR="00372C0D">
          <w:rPr>
            <w:webHidden/>
          </w:rPr>
          <w:fldChar w:fldCharType="separate"/>
        </w:r>
        <w:r w:rsidR="00372C0D">
          <w:rPr>
            <w:webHidden/>
          </w:rPr>
          <w:t>19</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88" w:history="1">
        <w:r w:rsidR="00372C0D" w:rsidRPr="00813CB3">
          <w:rPr>
            <w:rStyle w:val="Hyperlink"/>
            <w:rFonts w:ascii="Arial Fett" w:hAnsi="Arial Fett" w:cs="Times New Roman"/>
            <w14:scene3d>
              <w14:camera w14:prst="orthographicFront"/>
              <w14:lightRig w14:rig="threePt" w14:dir="t">
                <w14:rot w14:lat="0" w14:lon="0" w14:rev="0"/>
              </w14:lightRig>
            </w14:scene3d>
          </w:rPr>
          <w:t>10.7</w:t>
        </w:r>
        <w:r w:rsidR="00372C0D">
          <w:rPr>
            <w:rFonts w:asciiTheme="minorHAnsi" w:eastAsiaTheme="minorEastAsia" w:hAnsiTheme="minorHAnsi" w:cstheme="minorBidi"/>
            <w:bCs w:val="0"/>
            <w:sz w:val="22"/>
            <w:szCs w:val="22"/>
            <w:lang w:eastAsia="de-AT"/>
          </w:rPr>
          <w:tab/>
        </w:r>
        <w:r w:rsidR="00372C0D" w:rsidRPr="00813CB3">
          <w:rPr>
            <w:rStyle w:val="Hyperlink"/>
          </w:rPr>
          <w:t>Kommissionelle Abschlussprüfung – Letzte Wiederholungsmöglichkeit § 31 PA-PFA-AV</w:t>
        </w:r>
        <w:r w:rsidR="00372C0D">
          <w:rPr>
            <w:webHidden/>
          </w:rPr>
          <w:tab/>
        </w:r>
        <w:r w:rsidR="00372C0D">
          <w:rPr>
            <w:webHidden/>
          </w:rPr>
          <w:fldChar w:fldCharType="begin"/>
        </w:r>
        <w:r w:rsidR="00372C0D">
          <w:rPr>
            <w:webHidden/>
          </w:rPr>
          <w:instrText xml:space="preserve"> PAGEREF _Toc47289188 \h </w:instrText>
        </w:r>
        <w:r w:rsidR="00372C0D">
          <w:rPr>
            <w:webHidden/>
          </w:rPr>
        </w:r>
        <w:r w:rsidR="00372C0D">
          <w:rPr>
            <w:webHidden/>
          </w:rPr>
          <w:fldChar w:fldCharType="separate"/>
        </w:r>
        <w:r w:rsidR="00372C0D">
          <w:rPr>
            <w:webHidden/>
          </w:rPr>
          <w:t>19</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89" w:history="1">
        <w:r w:rsidR="00372C0D" w:rsidRPr="00813CB3">
          <w:rPr>
            <w:rStyle w:val="Hyperlink"/>
            <w:rFonts w:ascii="Arial Fett" w:hAnsi="Arial Fett" w:cs="Times New Roman"/>
            <w14:scene3d>
              <w14:camera w14:prst="orthographicFront"/>
              <w14:lightRig w14:rig="threePt" w14:dir="t">
                <w14:rot w14:lat="0" w14:lon="0" w14:rev="0"/>
              </w14:lightRig>
            </w14:scene3d>
          </w:rPr>
          <w:t>10.8</w:t>
        </w:r>
        <w:r w:rsidR="00372C0D">
          <w:rPr>
            <w:rFonts w:asciiTheme="minorHAnsi" w:eastAsiaTheme="minorEastAsia" w:hAnsiTheme="minorHAnsi" w:cstheme="minorBidi"/>
            <w:bCs w:val="0"/>
            <w:sz w:val="22"/>
            <w:szCs w:val="22"/>
            <w:lang w:eastAsia="de-AT"/>
          </w:rPr>
          <w:tab/>
        </w:r>
        <w:r w:rsidR="00372C0D" w:rsidRPr="00813CB3">
          <w:rPr>
            <w:rStyle w:val="Hyperlink"/>
          </w:rPr>
          <w:t>Abschlussprüfungsprotokoll § 32 PA-PFA-AV</w:t>
        </w:r>
        <w:r w:rsidR="00372C0D">
          <w:rPr>
            <w:webHidden/>
          </w:rPr>
          <w:tab/>
        </w:r>
        <w:r w:rsidR="00372C0D">
          <w:rPr>
            <w:webHidden/>
          </w:rPr>
          <w:fldChar w:fldCharType="begin"/>
        </w:r>
        <w:r w:rsidR="00372C0D">
          <w:rPr>
            <w:webHidden/>
          </w:rPr>
          <w:instrText xml:space="preserve"> PAGEREF _Toc47289189 \h </w:instrText>
        </w:r>
        <w:r w:rsidR="00372C0D">
          <w:rPr>
            <w:webHidden/>
          </w:rPr>
        </w:r>
        <w:r w:rsidR="00372C0D">
          <w:rPr>
            <w:webHidden/>
          </w:rPr>
          <w:fldChar w:fldCharType="separate"/>
        </w:r>
        <w:r w:rsidR="00372C0D">
          <w:rPr>
            <w:webHidden/>
          </w:rPr>
          <w:t>19</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90" w:history="1">
        <w:r w:rsidR="00372C0D" w:rsidRPr="00813CB3">
          <w:rPr>
            <w:rStyle w:val="Hyperlink"/>
            <w:rFonts w:ascii="Arial Fett" w:hAnsi="Arial Fett" w:cs="Times New Roman"/>
            <w14:scene3d>
              <w14:camera w14:prst="orthographicFront"/>
              <w14:lightRig w14:rig="threePt" w14:dir="t">
                <w14:rot w14:lat="0" w14:lon="0" w14:rev="0"/>
              </w14:lightRig>
            </w14:scene3d>
          </w:rPr>
          <w:t>11.</w:t>
        </w:r>
        <w:r w:rsidR="00372C0D">
          <w:rPr>
            <w:rFonts w:asciiTheme="minorHAnsi" w:eastAsiaTheme="minorEastAsia" w:hAnsiTheme="minorHAnsi" w:cstheme="minorBidi"/>
            <w:b w:val="0"/>
            <w:szCs w:val="22"/>
            <w:lang w:eastAsia="de-AT"/>
          </w:rPr>
          <w:tab/>
        </w:r>
        <w:r w:rsidR="00372C0D" w:rsidRPr="00813CB3">
          <w:rPr>
            <w:rStyle w:val="Hyperlink"/>
          </w:rPr>
          <w:t>Bestimmungen für Auszubildende</w:t>
        </w:r>
        <w:r w:rsidR="00372C0D">
          <w:rPr>
            <w:webHidden/>
          </w:rPr>
          <w:tab/>
        </w:r>
        <w:r w:rsidR="00372C0D">
          <w:rPr>
            <w:webHidden/>
          </w:rPr>
          <w:fldChar w:fldCharType="begin"/>
        </w:r>
        <w:r w:rsidR="00372C0D">
          <w:rPr>
            <w:webHidden/>
          </w:rPr>
          <w:instrText xml:space="preserve"> PAGEREF _Toc47289190 \h </w:instrText>
        </w:r>
        <w:r w:rsidR="00372C0D">
          <w:rPr>
            <w:webHidden/>
          </w:rPr>
        </w:r>
        <w:r w:rsidR="00372C0D">
          <w:rPr>
            <w:webHidden/>
          </w:rPr>
          <w:fldChar w:fldCharType="separate"/>
        </w:r>
        <w:r w:rsidR="00372C0D">
          <w:rPr>
            <w:webHidden/>
          </w:rPr>
          <w:t>20</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91" w:history="1">
        <w:r w:rsidR="00372C0D" w:rsidRPr="00813CB3">
          <w:rPr>
            <w:rStyle w:val="Hyperlink"/>
            <w:rFonts w:ascii="Arial Fett" w:hAnsi="Arial Fett" w:cs="Times New Roman"/>
            <w14:scene3d>
              <w14:camera w14:prst="orthographicFront"/>
              <w14:lightRig w14:rig="threePt" w14:dir="t">
                <w14:rot w14:lat="0" w14:lon="0" w14:rev="0"/>
              </w14:lightRig>
            </w14:scene3d>
          </w:rPr>
          <w:t>12.</w:t>
        </w:r>
        <w:r w:rsidR="00372C0D">
          <w:rPr>
            <w:rFonts w:asciiTheme="minorHAnsi" w:eastAsiaTheme="minorEastAsia" w:hAnsiTheme="minorHAnsi" w:cstheme="minorBidi"/>
            <w:b w:val="0"/>
            <w:szCs w:val="22"/>
            <w:lang w:eastAsia="de-AT"/>
          </w:rPr>
          <w:tab/>
        </w:r>
        <w:r w:rsidR="00372C0D" w:rsidRPr="00813CB3">
          <w:rPr>
            <w:rStyle w:val="Hyperlink"/>
          </w:rPr>
          <w:t>Konsequenzen bei Pflichtverletzungen durch Auszubildende im Rahmen der Ausbildung und bei Verstoß gegen die Schulordnung / Lehrgangsordnung</w:t>
        </w:r>
        <w:r w:rsidR="00372C0D">
          <w:rPr>
            <w:webHidden/>
          </w:rPr>
          <w:tab/>
        </w:r>
        <w:r w:rsidR="00372C0D">
          <w:rPr>
            <w:webHidden/>
          </w:rPr>
          <w:fldChar w:fldCharType="begin"/>
        </w:r>
        <w:r w:rsidR="00372C0D">
          <w:rPr>
            <w:webHidden/>
          </w:rPr>
          <w:instrText xml:space="preserve"> PAGEREF _Toc47289191 \h </w:instrText>
        </w:r>
        <w:r w:rsidR="00372C0D">
          <w:rPr>
            <w:webHidden/>
          </w:rPr>
        </w:r>
        <w:r w:rsidR="00372C0D">
          <w:rPr>
            <w:webHidden/>
          </w:rPr>
          <w:fldChar w:fldCharType="separate"/>
        </w:r>
        <w:r w:rsidR="00372C0D">
          <w:rPr>
            <w:webHidden/>
          </w:rPr>
          <w:t>22</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92" w:history="1">
        <w:r w:rsidR="00372C0D" w:rsidRPr="00813CB3">
          <w:rPr>
            <w:rStyle w:val="Hyperlink"/>
            <w:rFonts w:ascii="Arial Fett" w:hAnsi="Arial Fett" w:cs="Times New Roman"/>
            <w14:scene3d>
              <w14:camera w14:prst="orthographicFront"/>
              <w14:lightRig w14:rig="threePt" w14:dir="t">
                <w14:rot w14:lat="0" w14:lon="0" w14:rev="0"/>
              </w14:lightRig>
            </w14:scene3d>
          </w:rPr>
          <w:t>13.</w:t>
        </w:r>
        <w:r w:rsidR="00372C0D">
          <w:rPr>
            <w:rFonts w:asciiTheme="minorHAnsi" w:eastAsiaTheme="minorEastAsia" w:hAnsiTheme="minorHAnsi" w:cstheme="minorBidi"/>
            <w:b w:val="0"/>
            <w:szCs w:val="22"/>
            <w:lang w:eastAsia="de-AT"/>
          </w:rPr>
          <w:tab/>
        </w:r>
        <w:r w:rsidR="00372C0D" w:rsidRPr="00813CB3">
          <w:rPr>
            <w:rStyle w:val="Hyperlink"/>
          </w:rPr>
          <w:t>Vorgangsweise bei Kontakt mit potentiell infektiösem Material</w:t>
        </w:r>
        <w:r w:rsidR="00372C0D">
          <w:rPr>
            <w:webHidden/>
          </w:rPr>
          <w:tab/>
        </w:r>
        <w:r w:rsidR="00372C0D">
          <w:rPr>
            <w:webHidden/>
          </w:rPr>
          <w:fldChar w:fldCharType="begin"/>
        </w:r>
        <w:r w:rsidR="00372C0D">
          <w:rPr>
            <w:webHidden/>
          </w:rPr>
          <w:instrText xml:space="preserve"> PAGEREF _Toc47289192 \h </w:instrText>
        </w:r>
        <w:r w:rsidR="00372C0D">
          <w:rPr>
            <w:webHidden/>
          </w:rPr>
        </w:r>
        <w:r w:rsidR="00372C0D">
          <w:rPr>
            <w:webHidden/>
          </w:rPr>
          <w:fldChar w:fldCharType="separate"/>
        </w:r>
        <w:r w:rsidR="00372C0D">
          <w:rPr>
            <w:webHidden/>
          </w:rPr>
          <w:t>23</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93" w:history="1">
        <w:r w:rsidR="00372C0D" w:rsidRPr="00813CB3">
          <w:rPr>
            <w:rStyle w:val="Hyperlink"/>
            <w:rFonts w:ascii="Arial Fett" w:hAnsi="Arial Fett" w:cs="Times New Roman"/>
            <w14:scene3d>
              <w14:camera w14:prst="orthographicFront"/>
              <w14:lightRig w14:rig="threePt" w14:dir="t">
                <w14:rot w14:lat="0" w14:lon="0" w14:rev="0"/>
              </w14:lightRig>
            </w14:scene3d>
          </w:rPr>
          <w:t>14.</w:t>
        </w:r>
        <w:r w:rsidR="00372C0D">
          <w:rPr>
            <w:rFonts w:asciiTheme="minorHAnsi" w:eastAsiaTheme="minorEastAsia" w:hAnsiTheme="minorHAnsi" w:cstheme="minorBidi"/>
            <w:b w:val="0"/>
            <w:szCs w:val="22"/>
            <w:lang w:eastAsia="de-AT"/>
          </w:rPr>
          <w:tab/>
        </w:r>
        <w:r w:rsidR="00372C0D" w:rsidRPr="00813CB3">
          <w:rPr>
            <w:rStyle w:val="Hyperlink"/>
          </w:rPr>
          <w:t>Vertretung der Auszubildenden – Regelungen</w:t>
        </w:r>
        <w:r w:rsidR="00372C0D">
          <w:rPr>
            <w:webHidden/>
          </w:rPr>
          <w:tab/>
        </w:r>
        <w:r w:rsidR="00372C0D">
          <w:rPr>
            <w:webHidden/>
          </w:rPr>
          <w:fldChar w:fldCharType="begin"/>
        </w:r>
        <w:r w:rsidR="00372C0D">
          <w:rPr>
            <w:webHidden/>
          </w:rPr>
          <w:instrText xml:space="preserve"> PAGEREF _Toc47289193 \h </w:instrText>
        </w:r>
        <w:r w:rsidR="00372C0D">
          <w:rPr>
            <w:webHidden/>
          </w:rPr>
        </w:r>
        <w:r w:rsidR="00372C0D">
          <w:rPr>
            <w:webHidden/>
          </w:rPr>
          <w:fldChar w:fldCharType="separate"/>
        </w:r>
        <w:r w:rsidR="00372C0D">
          <w:rPr>
            <w:webHidden/>
          </w:rPr>
          <w:t>23</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94" w:history="1">
        <w:r w:rsidR="00372C0D" w:rsidRPr="00813CB3">
          <w:rPr>
            <w:rStyle w:val="Hyperlink"/>
            <w:rFonts w:ascii="Arial Fett" w:hAnsi="Arial Fett" w:cs="Times New Roman"/>
            <w14:scene3d>
              <w14:camera w14:prst="orthographicFront"/>
              <w14:lightRig w14:rig="threePt" w14:dir="t">
                <w14:rot w14:lat="0" w14:lon="0" w14:rev="0"/>
              </w14:lightRig>
            </w14:scene3d>
          </w:rPr>
          <w:t>15.</w:t>
        </w:r>
        <w:r w:rsidR="00372C0D">
          <w:rPr>
            <w:rFonts w:asciiTheme="minorHAnsi" w:eastAsiaTheme="minorEastAsia" w:hAnsiTheme="minorHAnsi" w:cstheme="minorBidi"/>
            <w:b w:val="0"/>
            <w:szCs w:val="22"/>
            <w:lang w:eastAsia="de-AT"/>
          </w:rPr>
          <w:tab/>
        </w:r>
        <w:r w:rsidR="00372C0D" w:rsidRPr="00813CB3">
          <w:rPr>
            <w:rStyle w:val="Hyperlink"/>
          </w:rPr>
          <w:t>Pausenregelung</w:t>
        </w:r>
        <w:r w:rsidR="00372C0D">
          <w:rPr>
            <w:webHidden/>
          </w:rPr>
          <w:tab/>
        </w:r>
        <w:r w:rsidR="00372C0D">
          <w:rPr>
            <w:webHidden/>
          </w:rPr>
          <w:fldChar w:fldCharType="begin"/>
        </w:r>
        <w:r w:rsidR="00372C0D">
          <w:rPr>
            <w:webHidden/>
          </w:rPr>
          <w:instrText xml:space="preserve"> PAGEREF _Toc47289194 \h </w:instrText>
        </w:r>
        <w:r w:rsidR="00372C0D">
          <w:rPr>
            <w:webHidden/>
          </w:rPr>
        </w:r>
        <w:r w:rsidR="00372C0D">
          <w:rPr>
            <w:webHidden/>
          </w:rPr>
          <w:fldChar w:fldCharType="separate"/>
        </w:r>
        <w:r w:rsidR="00372C0D">
          <w:rPr>
            <w:webHidden/>
          </w:rPr>
          <w:t>25</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95" w:history="1">
        <w:r w:rsidR="00372C0D" w:rsidRPr="00813CB3">
          <w:rPr>
            <w:rStyle w:val="Hyperlink"/>
            <w:rFonts w:ascii="Arial Fett" w:hAnsi="Arial Fett" w:cs="Times New Roman"/>
            <w14:scene3d>
              <w14:camera w14:prst="orthographicFront"/>
              <w14:lightRig w14:rig="threePt" w14:dir="t">
                <w14:rot w14:lat="0" w14:lon="0" w14:rev="0"/>
              </w14:lightRig>
            </w14:scene3d>
          </w:rPr>
          <w:t>16.</w:t>
        </w:r>
        <w:r w:rsidR="00372C0D">
          <w:rPr>
            <w:rFonts w:asciiTheme="minorHAnsi" w:eastAsiaTheme="minorEastAsia" w:hAnsiTheme="minorHAnsi" w:cstheme="minorBidi"/>
            <w:b w:val="0"/>
            <w:szCs w:val="22"/>
            <w:lang w:eastAsia="de-AT"/>
          </w:rPr>
          <w:tab/>
        </w:r>
        <w:r w:rsidR="00372C0D" w:rsidRPr="00813CB3">
          <w:rPr>
            <w:rStyle w:val="Hyperlink"/>
          </w:rPr>
          <w:t>Verzeichnis Anhänge</w:t>
        </w:r>
        <w:r w:rsidR="00372C0D">
          <w:rPr>
            <w:webHidden/>
          </w:rPr>
          <w:tab/>
        </w:r>
        <w:r w:rsidR="00372C0D">
          <w:rPr>
            <w:webHidden/>
          </w:rPr>
          <w:fldChar w:fldCharType="begin"/>
        </w:r>
        <w:r w:rsidR="00372C0D">
          <w:rPr>
            <w:webHidden/>
          </w:rPr>
          <w:instrText xml:space="preserve"> PAGEREF _Toc47289195 \h </w:instrText>
        </w:r>
        <w:r w:rsidR="00372C0D">
          <w:rPr>
            <w:webHidden/>
          </w:rPr>
        </w:r>
        <w:r w:rsidR="00372C0D">
          <w:rPr>
            <w:webHidden/>
          </w:rPr>
          <w:fldChar w:fldCharType="separate"/>
        </w:r>
        <w:r w:rsidR="00372C0D">
          <w:rPr>
            <w:webHidden/>
          </w:rPr>
          <w:t>26</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96" w:history="1">
        <w:r w:rsidR="00372C0D" w:rsidRPr="00813CB3">
          <w:rPr>
            <w:rStyle w:val="Hyperlink"/>
          </w:rPr>
          <w:t>1</w:t>
        </w:r>
        <w:r w:rsidR="00372C0D">
          <w:rPr>
            <w:rFonts w:asciiTheme="minorHAnsi" w:eastAsiaTheme="minorEastAsia" w:hAnsiTheme="minorHAnsi" w:cstheme="minorBidi"/>
            <w:b w:val="0"/>
            <w:szCs w:val="22"/>
            <w:lang w:eastAsia="de-AT"/>
          </w:rPr>
          <w:tab/>
        </w:r>
        <w:r w:rsidR="00372C0D" w:rsidRPr="00813CB3">
          <w:rPr>
            <w:rStyle w:val="Hyperlink"/>
          </w:rPr>
          <w:t>Einleitung und Regelungsziel</w:t>
        </w:r>
        <w:r w:rsidR="00372C0D">
          <w:rPr>
            <w:webHidden/>
          </w:rPr>
          <w:tab/>
        </w:r>
        <w:r w:rsidR="00372C0D">
          <w:rPr>
            <w:webHidden/>
          </w:rPr>
          <w:fldChar w:fldCharType="begin"/>
        </w:r>
        <w:r w:rsidR="00372C0D">
          <w:rPr>
            <w:webHidden/>
          </w:rPr>
          <w:instrText xml:space="preserve"> PAGEREF _Toc47289196 \h </w:instrText>
        </w:r>
        <w:r w:rsidR="00372C0D">
          <w:rPr>
            <w:webHidden/>
          </w:rPr>
        </w:r>
        <w:r w:rsidR="00372C0D">
          <w:rPr>
            <w:webHidden/>
          </w:rPr>
          <w:fldChar w:fldCharType="separate"/>
        </w:r>
        <w:r w:rsidR="00372C0D">
          <w:rPr>
            <w:webHidden/>
          </w:rPr>
          <w:t>37</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97" w:history="1">
        <w:r w:rsidR="00372C0D" w:rsidRPr="00813CB3">
          <w:rPr>
            <w:rStyle w:val="Hyperlink"/>
          </w:rPr>
          <w:t>2</w:t>
        </w:r>
        <w:r w:rsidR="00372C0D">
          <w:rPr>
            <w:rFonts w:asciiTheme="minorHAnsi" w:eastAsiaTheme="minorEastAsia" w:hAnsiTheme="minorHAnsi" w:cstheme="minorBidi"/>
            <w:b w:val="0"/>
            <w:szCs w:val="22"/>
            <w:lang w:eastAsia="de-AT"/>
          </w:rPr>
          <w:tab/>
        </w:r>
        <w:r w:rsidR="00372C0D" w:rsidRPr="00813CB3">
          <w:rPr>
            <w:rStyle w:val="Hyperlink"/>
          </w:rPr>
          <w:t>Rechtsgrundlagen</w:t>
        </w:r>
        <w:r w:rsidR="00372C0D">
          <w:rPr>
            <w:webHidden/>
          </w:rPr>
          <w:tab/>
        </w:r>
        <w:r w:rsidR="00372C0D">
          <w:rPr>
            <w:webHidden/>
          </w:rPr>
          <w:fldChar w:fldCharType="begin"/>
        </w:r>
        <w:r w:rsidR="00372C0D">
          <w:rPr>
            <w:webHidden/>
          </w:rPr>
          <w:instrText xml:space="preserve"> PAGEREF _Toc47289197 \h </w:instrText>
        </w:r>
        <w:r w:rsidR="00372C0D">
          <w:rPr>
            <w:webHidden/>
          </w:rPr>
        </w:r>
        <w:r w:rsidR="00372C0D">
          <w:rPr>
            <w:webHidden/>
          </w:rPr>
          <w:fldChar w:fldCharType="separate"/>
        </w:r>
        <w:r w:rsidR="00372C0D">
          <w:rPr>
            <w:webHidden/>
          </w:rPr>
          <w:t>38</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198" w:history="1">
        <w:r w:rsidR="00372C0D" w:rsidRPr="00813CB3">
          <w:rPr>
            <w:rStyle w:val="Hyperlink"/>
            <w:iCs/>
          </w:rPr>
          <w:t>3</w:t>
        </w:r>
        <w:r w:rsidR="00372C0D">
          <w:rPr>
            <w:rFonts w:asciiTheme="minorHAnsi" w:eastAsiaTheme="minorEastAsia" w:hAnsiTheme="minorHAnsi" w:cstheme="minorBidi"/>
            <w:b w:val="0"/>
            <w:szCs w:val="22"/>
            <w:lang w:eastAsia="de-AT"/>
          </w:rPr>
          <w:tab/>
        </w:r>
        <w:r w:rsidR="00372C0D" w:rsidRPr="00813CB3">
          <w:rPr>
            <w:rStyle w:val="Hyperlink"/>
            <w:iCs/>
          </w:rPr>
          <w:t>Inhaltliche Regelungen</w:t>
        </w:r>
        <w:r w:rsidR="00372C0D">
          <w:rPr>
            <w:webHidden/>
          </w:rPr>
          <w:tab/>
        </w:r>
        <w:r w:rsidR="00372C0D">
          <w:rPr>
            <w:webHidden/>
          </w:rPr>
          <w:fldChar w:fldCharType="begin"/>
        </w:r>
        <w:r w:rsidR="00372C0D">
          <w:rPr>
            <w:webHidden/>
          </w:rPr>
          <w:instrText xml:space="preserve"> PAGEREF _Toc47289198 \h </w:instrText>
        </w:r>
        <w:r w:rsidR="00372C0D">
          <w:rPr>
            <w:webHidden/>
          </w:rPr>
        </w:r>
        <w:r w:rsidR="00372C0D">
          <w:rPr>
            <w:webHidden/>
          </w:rPr>
          <w:fldChar w:fldCharType="separate"/>
        </w:r>
        <w:r w:rsidR="00372C0D">
          <w:rPr>
            <w:webHidden/>
          </w:rPr>
          <w:t>38</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199" w:history="1">
        <w:r w:rsidR="00372C0D" w:rsidRPr="00813CB3">
          <w:rPr>
            <w:rStyle w:val="Hyperlink"/>
          </w:rPr>
          <w:t>3.1</w:t>
        </w:r>
        <w:r w:rsidR="00372C0D">
          <w:rPr>
            <w:rFonts w:asciiTheme="minorHAnsi" w:eastAsiaTheme="minorEastAsia" w:hAnsiTheme="minorHAnsi" w:cstheme="minorBidi"/>
            <w:bCs w:val="0"/>
            <w:sz w:val="22"/>
            <w:szCs w:val="22"/>
            <w:lang w:eastAsia="de-AT"/>
          </w:rPr>
          <w:tab/>
        </w:r>
        <w:r w:rsidR="00372C0D" w:rsidRPr="00813CB3">
          <w:rPr>
            <w:rStyle w:val="Hyperlink"/>
          </w:rPr>
          <w:t>Schutzfristen</w:t>
        </w:r>
        <w:r w:rsidR="00372C0D">
          <w:rPr>
            <w:webHidden/>
          </w:rPr>
          <w:tab/>
        </w:r>
        <w:r w:rsidR="00372C0D">
          <w:rPr>
            <w:webHidden/>
          </w:rPr>
          <w:fldChar w:fldCharType="begin"/>
        </w:r>
        <w:r w:rsidR="00372C0D">
          <w:rPr>
            <w:webHidden/>
          </w:rPr>
          <w:instrText xml:space="preserve"> PAGEREF _Toc47289199 \h </w:instrText>
        </w:r>
        <w:r w:rsidR="00372C0D">
          <w:rPr>
            <w:webHidden/>
          </w:rPr>
        </w:r>
        <w:r w:rsidR="00372C0D">
          <w:rPr>
            <w:webHidden/>
          </w:rPr>
          <w:fldChar w:fldCharType="separate"/>
        </w:r>
        <w:r w:rsidR="00372C0D">
          <w:rPr>
            <w:webHidden/>
          </w:rPr>
          <w:t>38</w:t>
        </w:r>
        <w:r w:rsidR="00372C0D">
          <w:rPr>
            <w:webHidden/>
          </w:rPr>
          <w:fldChar w:fldCharType="end"/>
        </w:r>
      </w:hyperlink>
    </w:p>
    <w:p w:rsidR="00372C0D" w:rsidRDefault="009302C3">
      <w:pPr>
        <w:pStyle w:val="Verzeichnis2"/>
        <w:rPr>
          <w:rFonts w:asciiTheme="minorHAnsi" w:eastAsiaTheme="minorEastAsia" w:hAnsiTheme="minorHAnsi" w:cstheme="minorBidi"/>
          <w:bCs w:val="0"/>
          <w:sz w:val="22"/>
          <w:szCs w:val="22"/>
          <w:lang w:eastAsia="de-AT"/>
        </w:rPr>
      </w:pPr>
      <w:hyperlink w:anchor="_Toc47289200" w:history="1">
        <w:r w:rsidR="00372C0D" w:rsidRPr="00813CB3">
          <w:rPr>
            <w:rStyle w:val="Hyperlink"/>
          </w:rPr>
          <w:t>3.2</w:t>
        </w:r>
        <w:r w:rsidR="00372C0D">
          <w:rPr>
            <w:rFonts w:asciiTheme="minorHAnsi" w:eastAsiaTheme="minorEastAsia" w:hAnsiTheme="minorHAnsi" w:cstheme="minorBidi"/>
            <w:bCs w:val="0"/>
            <w:sz w:val="22"/>
            <w:szCs w:val="22"/>
            <w:lang w:eastAsia="de-AT"/>
          </w:rPr>
          <w:tab/>
        </w:r>
        <w:r w:rsidR="00372C0D" w:rsidRPr="00813CB3">
          <w:rPr>
            <w:rStyle w:val="Hyperlink"/>
          </w:rPr>
          <w:t>Beschäftigungsverbote</w:t>
        </w:r>
        <w:r w:rsidR="00372C0D">
          <w:rPr>
            <w:webHidden/>
          </w:rPr>
          <w:tab/>
        </w:r>
        <w:r w:rsidR="00372C0D">
          <w:rPr>
            <w:webHidden/>
          </w:rPr>
          <w:fldChar w:fldCharType="begin"/>
        </w:r>
        <w:r w:rsidR="00372C0D">
          <w:rPr>
            <w:webHidden/>
          </w:rPr>
          <w:instrText xml:space="preserve"> PAGEREF _Toc47289200 \h </w:instrText>
        </w:r>
        <w:r w:rsidR="00372C0D">
          <w:rPr>
            <w:webHidden/>
          </w:rPr>
        </w:r>
        <w:r w:rsidR="00372C0D">
          <w:rPr>
            <w:webHidden/>
          </w:rPr>
          <w:fldChar w:fldCharType="separate"/>
        </w:r>
        <w:r w:rsidR="00372C0D">
          <w:rPr>
            <w:webHidden/>
          </w:rPr>
          <w:t>39</w:t>
        </w:r>
        <w:r w:rsidR="00372C0D">
          <w:rPr>
            <w:webHidden/>
          </w:rPr>
          <w:fldChar w:fldCharType="end"/>
        </w:r>
      </w:hyperlink>
    </w:p>
    <w:p w:rsidR="00372C0D" w:rsidRDefault="009302C3">
      <w:pPr>
        <w:pStyle w:val="Verzeichnis1"/>
        <w:rPr>
          <w:rFonts w:asciiTheme="minorHAnsi" w:eastAsiaTheme="minorEastAsia" w:hAnsiTheme="minorHAnsi" w:cstheme="minorBidi"/>
          <w:b w:val="0"/>
          <w:szCs w:val="22"/>
          <w:lang w:eastAsia="de-AT"/>
        </w:rPr>
      </w:pPr>
      <w:hyperlink w:anchor="_Toc47289201" w:history="1">
        <w:r w:rsidR="00372C0D" w:rsidRPr="00813CB3">
          <w:rPr>
            <w:rStyle w:val="Hyperlink"/>
          </w:rPr>
          <w:t>4</w:t>
        </w:r>
        <w:r w:rsidR="00372C0D">
          <w:rPr>
            <w:rFonts w:asciiTheme="minorHAnsi" w:eastAsiaTheme="minorEastAsia" w:hAnsiTheme="minorHAnsi" w:cstheme="minorBidi"/>
            <w:b w:val="0"/>
            <w:szCs w:val="22"/>
            <w:lang w:eastAsia="de-AT"/>
          </w:rPr>
          <w:tab/>
        </w:r>
        <w:r w:rsidR="00372C0D" w:rsidRPr="00813CB3">
          <w:rPr>
            <w:rStyle w:val="Hyperlink"/>
          </w:rPr>
          <w:t>Erläuterungen</w:t>
        </w:r>
        <w:r w:rsidR="00372C0D">
          <w:rPr>
            <w:webHidden/>
          </w:rPr>
          <w:tab/>
        </w:r>
        <w:r w:rsidR="00372C0D">
          <w:rPr>
            <w:webHidden/>
          </w:rPr>
          <w:fldChar w:fldCharType="begin"/>
        </w:r>
        <w:r w:rsidR="00372C0D">
          <w:rPr>
            <w:webHidden/>
          </w:rPr>
          <w:instrText xml:space="preserve"> PAGEREF _Toc47289201 \h </w:instrText>
        </w:r>
        <w:r w:rsidR="00372C0D">
          <w:rPr>
            <w:webHidden/>
          </w:rPr>
        </w:r>
        <w:r w:rsidR="00372C0D">
          <w:rPr>
            <w:webHidden/>
          </w:rPr>
          <w:fldChar w:fldCharType="separate"/>
        </w:r>
        <w:r w:rsidR="00372C0D">
          <w:rPr>
            <w:webHidden/>
          </w:rPr>
          <w:t>41</w:t>
        </w:r>
        <w:r w:rsidR="00372C0D">
          <w:rPr>
            <w:webHidden/>
          </w:rPr>
          <w:fldChar w:fldCharType="end"/>
        </w:r>
      </w:hyperlink>
    </w:p>
    <w:p w:rsidR="0036022C" w:rsidRDefault="009C73C4" w:rsidP="00DA7E98">
      <w:pPr>
        <w:tabs>
          <w:tab w:val="left" w:pos="1080"/>
          <w:tab w:val="left" w:leader="dot" w:pos="7920"/>
        </w:tabs>
        <w:rPr>
          <w:rFonts w:ascii="Arial" w:hAnsi="Arial" w:cs="Arial"/>
        </w:rPr>
      </w:pPr>
      <w:r>
        <w:rPr>
          <w:rFonts w:ascii="Arial" w:hAnsi="Arial" w:cs="Arial"/>
          <w:b/>
          <w:bCs/>
          <w:iCs/>
          <w:noProof/>
          <w:vanish/>
        </w:rPr>
        <w:fldChar w:fldCharType="end"/>
      </w:r>
      <w:r w:rsidR="005E014D" w:rsidRPr="0074395C">
        <w:rPr>
          <w:rFonts w:ascii="Arial" w:hAnsi="Arial" w:cs="Arial"/>
        </w:rPr>
        <w:t xml:space="preserve"> </w:t>
      </w:r>
      <w:r w:rsidR="00691497" w:rsidRPr="0074395C">
        <w:rPr>
          <w:rFonts w:ascii="Arial" w:hAnsi="Arial" w:cs="Arial"/>
        </w:rPr>
        <w:br w:type="page"/>
      </w:r>
    </w:p>
    <w:p w:rsidR="007979C6" w:rsidRPr="007751A1" w:rsidRDefault="007979C6" w:rsidP="007979C6">
      <w:pPr>
        <w:pStyle w:val="StandardWeb"/>
        <w:spacing w:after="0"/>
        <w:jc w:val="center"/>
        <w:rPr>
          <w:rFonts w:ascii="Arial" w:hAnsi="Arial" w:cs="Arial"/>
          <w:sz w:val="16"/>
          <w:szCs w:val="16"/>
        </w:rPr>
      </w:pPr>
    </w:p>
    <w:p w:rsidR="007979C6" w:rsidRPr="008610ED" w:rsidRDefault="001A5A27" w:rsidP="00897550">
      <w:pPr>
        <w:pStyle w:val="StandardWeb"/>
        <w:spacing w:after="0"/>
        <w:jc w:val="both"/>
        <w:rPr>
          <w:rFonts w:ascii="Arial" w:hAnsi="Arial" w:cs="Arial"/>
          <w:bCs/>
          <w:sz w:val="24"/>
          <w:szCs w:val="24"/>
        </w:rPr>
      </w:pPr>
      <w:r>
        <w:rPr>
          <w:rFonts w:ascii="Arial" w:hAnsi="Arial" w:cs="Arial"/>
          <w:bCs/>
          <w:sz w:val="24"/>
          <w:szCs w:val="24"/>
        </w:rPr>
        <w:t>Liebe Studierende der Schule für Sozialbetreuungsberufe!</w:t>
      </w:r>
    </w:p>
    <w:p w:rsidR="007979C6" w:rsidRDefault="001A5A27" w:rsidP="00897550">
      <w:pPr>
        <w:pStyle w:val="StandardWeb"/>
        <w:spacing w:after="0"/>
        <w:jc w:val="both"/>
        <w:rPr>
          <w:rFonts w:ascii="Arial" w:hAnsi="Arial" w:cs="Arial"/>
          <w:sz w:val="24"/>
          <w:szCs w:val="24"/>
        </w:rPr>
      </w:pPr>
      <w:r>
        <w:rPr>
          <w:rFonts w:ascii="Arial" w:hAnsi="Arial" w:cs="Arial"/>
          <w:sz w:val="24"/>
          <w:szCs w:val="24"/>
        </w:rPr>
        <w:t xml:space="preserve">Es freut mich, dass Sie sich zu einer Ausbildung am BIGS Gaming </w:t>
      </w:r>
      <w:r w:rsidR="003A4ACA">
        <w:rPr>
          <w:rFonts w:ascii="Arial" w:hAnsi="Arial" w:cs="Arial"/>
          <w:sz w:val="24"/>
          <w:szCs w:val="24"/>
        </w:rPr>
        <w:t>entschieden haben. Sie haben sich</w:t>
      </w:r>
      <w:r>
        <w:rPr>
          <w:rFonts w:ascii="Arial" w:hAnsi="Arial" w:cs="Arial"/>
          <w:sz w:val="24"/>
          <w:szCs w:val="24"/>
        </w:rPr>
        <w:t xml:space="preserve"> für die kommenden Jahre viel vorgenommen. Partnerschaft, Familie und Beruf zusammen mit den neuen Anforderungen unter einen Hut zu bekommen ist anspruchsvoll. Ich habe große H</w:t>
      </w:r>
      <w:r w:rsidR="00540A61">
        <w:rPr>
          <w:rFonts w:ascii="Arial" w:hAnsi="Arial" w:cs="Arial"/>
          <w:sz w:val="24"/>
          <w:szCs w:val="24"/>
        </w:rPr>
        <w:t>ochachtung vor I</w:t>
      </w:r>
      <w:r>
        <w:rPr>
          <w:rFonts w:ascii="Arial" w:hAnsi="Arial" w:cs="Arial"/>
          <w:sz w:val="24"/>
          <w:szCs w:val="24"/>
        </w:rPr>
        <w:t>hrer Entscheidung.</w:t>
      </w:r>
    </w:p>
    <w:p w:rsidR="003508E9" w:rsidRDefault="00540A61" w:rsidP="00897550">
      <w:pPr>
        <w:pStyle w:val="StandardWeb"/>
        <w:spacing w:after="0"/>
        <w:jc w:val="both"/>
        <w:rPr>
          <w:rFonts w:ascii="Arial" w:hAnsi="Arial" w:cs="Arial"/>
          <w:sz w:val="24"/>
          <w:szCs w:val="24"/>
        </w:rPr>
      </w:pPr>
      <w:r>
        <w:rPr>
          <w:rFonts w:ascii="Arial" w:hAnsi="Arial" w:cs="Arial"/>
          <w:sz w:val="24"/>
          <w:szCs w:val="24"/>
        </w:rPr>
        <w:t>Lernen ist kein einseitiger Prozess. Schule ist dynamisch. Sie werden nicht nur viel von dieser Ausbildungsstätte für Ihren Beruf und für Ihr Leben mitnehmen</w:t>
      </w:r>
      <w:r w:rsidR="00897550">
        <w:rPr>
          <w:rFonts w:ascii="Arial" w:hAnsi="Arial" w:cs="Arial"/>
          <w:sz w:val="24"/>
          <w:szCs w:val="24"/>
        </w:rPr>
        <w:t xml:space="preserve"> können, Sie werden auch ihre Sp</w:t>
      </w:r>
      <w:r>
        <w:rPr>
          <w:rFonts w:ascii="Arial" w:hAnsi="Arial" w:cs="Arial"/>
          <w:sz w:val="24"/>
          <w:szCs w:val="24"/>
        </w:rPr>
        <w:t xml:space="preserve">uren an der Schule hinterlassen. Mit jeder Klasse entwickeln wir uns auch weiter, tauchen in Ihre Arbeitswelt ein, stellen uns der Auseinandersetzung mit Ihnen. Sie werden für Berufe ausgebildet, in denen es wichtig ist, eigenständig zu handeln, Initiative zu </w:t>
      </w:r>
      <w:r w:rsidR="00883803">
        <w:rPr>
          <w:rFonts w:ascii="Arial" w:hAnsi="Arial" w:cs="Arial"/>
          <w:sz w:val="24"/>
          <w:szCs w:val="24"/>
        </w:rPr>
        <w:t>entwickeln, gründlich und genau zu arbeiten und gu</w:t>
      </w:r>
      <w:r w:rsidR="00897550">
        <w:rPr>
          <w:rFonts w:ascii="Arial" w:hAnsi="Arial" w:cs="Arial"/>
          <w:sz w:val="24"/>
          <w:szCs w:val="24"/>
        </w:rPr>
        <w:t>t mit Menschen und Teams zu</w:t>
      </w:r>
      <w:r w:rsidR="00883803">
        <w:rPr>
          <w:rFonts w:ascii="Arial" w:hAnsi="Arial" w:cs="Arial"/>
          <w:sz w:val="24"/>
          <w:szCs w:val="24"/>
        </w:rPr>
        <w:t xml:space="preserve"> interagieren. Dazu biete</w:t>
      </w:r>
      <w:r w:rsidR="003A4ACA">
        <w:rPr>
          <w:rFonts w:ascii="Arial" w:hAnsi="Arial" w:cs="Arial"/>
          <w:sz w:val="24"/>
          <w:szCs w:val="24"/>
        </w:rPr>
        <w:t>n</w:t>
      </w:r>
      <w:r w:rsidR="00883803">
        <w:rPr>
          <w:rFonts w:ascii="Arial" w:hAnsi="Arial" w:cs="Arial"/>
          <w:sz w:val="24"/>
          <w:szCs w:val="24"/>
        </w:rPr>
        <w:t xml:space="preserve"> wir Ihnen zeitgemäße Unterrichtsformen mit Fernunterricht, problembasierten Lernen, freien und offenen Lernphasen, Praxisreflexion und Methodenvielfalt an.</w:t>
      </w:r>
    </w:p>
    <w:p w:rsidR="003508E9" w:rsidRDefault="003508E9" w:rsidP="00897550">
      <w:pPr>
        <w:pStyle w:val="StandardWeb"/>
        <w:spacing w:after="0"/>
        <w:jc w:val="both"/>
        <w:rPr>
          <w:rFonts w:ascii="Arial" w:hAnsi="Arial" w:cs="Arial"/>
          <w:sz w:val="24"/>
          <w:szCs w:val="24"/>
        </w:rPr>
      </w:pPr>
      <w:r>
        <w:rPr>
          <w:rFonts w:ascii="Arial" w:hAnsi="Arial" w:cs="Arial"/>
          <w:sz w:val="24"/>
          <w:szCs w:val="24"/>
        </w:rPr>
        <w:t xml:space="preserve">Wir wollen Sie mit den Gedanken </w:t>
      </w:r>
      <w:r w:rsidR="003A4ACA">
        <w:rPr>
          <w:rFonts w:ascii="Arial" w:hAnsi="Arial" w:cs="Arial"/>
          <w:sz w:val="24"/>
          <w:szCs w:val="24"/>
        </w:rPr>
        <w:t xml:space="preserve">aus </w:t>
      </w:r>
      <w:r>
        <w:rPr>
          <w:rFonts w:ascii="Arial" w:hAnsi="Arial" w:cs="Arial"/>
          <w:sz w:val="24"/>
          <w:szCs w:val="24"/>
        </w:rPr>
        <w:t>der Handreichung der Pflegeassistenzausbildung</w:t>
      </w:r>
    </w:p>
    <w:p w:rsidR="003508E9" w:rsidRPr="00700C12" w:rsidRDefault="003508E9" w:rsidP="003508E9">
      <w:pPr>
        <w:pStyle w:val="StandardWeb"/>
        <w:numPr>
          <w:ilvl w:val="0"/>
          <w:numId w:val="75"/>
        </w:numPr>
        <w:spacing w:after="0"/>
        <w:jc w:val="both"/>
        <w:rPr>
          <w:rFonts w:ascii="Arial" w:hAnsi="Arial" w:cs="Arial"/>
          <w:i/>
          <w:sz w:val="24"/>
          <w:szCs w:val="24"/>
        </w:rPr>
      </w:pPr>
      <w:r w:rsidRPr="00700C12">
        <w:rPr>
          <w:rFonts w:ascii="Arial" w:hAnsi="Arial" w:cs="Arial"/>
          <w:i/>
          <w:sz w:val="24"/>
          <w:szCs w:val="24"/>
        </w:rPr>
        <w:t>Vom Einfachen zum Komplexen</w:t>
      </w:r>
    </w:p>
    <w:p w:rsidR="003508E9" w:rsidRPr="00700C12" w:rsidRDefault="003508E9" w:rsidP="003508E9">
      <w:pPr>
        <w:pStyle w:val="StandardWeb"/>
        <w:numPr>
          <w:ilvl w:val="0"/>
          <w:numId w:val="75"/>
        </w:numPr>
        <w:spacing w:after="0"/>
        <w:jc w:val="both"/>
        <w:rPr>
          <w:rFonts w:ascii="Arial" w:hAnsi="Arial" w:cs="Arial"/>
          <w:i/>
          <w:sz w:val="24"/>
          <w:szCs w:val="24"/>
        </w:rPr>
      </w:pPr>
      <w:r w:rsidRPr="00700C12">
        <w:rPr>
          <w:rFonts w:ascii="Arial" w:hAnsi="Arial" w:cs="Arial"/>
          <w:i/>
          <w:sz w:val="24"/>
          <w:szCs w:val="24"/>
        </w:rPr>
        <w:t>Vom Bekannten zum Unbekannten</w:t>
      </w:r>
    </w:p>
    <w:p w:rsidR="003508E9" w:rsidRPr="00700C12" w:rsidRDefault="003508E9" w:rsidP="003508E9">
      <w:pPr>
        <w:pStyle w:val="StandardWeb"/>
        <w:numPr>
          <w:ilvl w:val="0"/>
          <w:numId w:val="75"/>
        </w:numPr>
        <w:spacing w:after="0"/>
        <w:jc w:val="both"/>
        <w:rPr>
          <w:rFonts w:ascii="Arial" w:hAnsi="Arial" w:cs="Arial"/>
          <w:i/>
          <w:sz w:val="24"/>
          <w:szCs w:val="24"/>
        </w:rPr>
      </w:pPr>
      <w:r w:rsidRPr="00700C12">
        <w:rPr>
          <w:rFonts w:ascii="Arial" w:hAnsi="Arial" w:cs="Arial"/>
          <w:i/>
          <w:sz w:val="24"/>
          <w:szCs w:val="24"/>
        </w:rPr>
        <w:t>Von der Gesundheit zur Krankheit</w:t>
      </w:r>
      <w:r w:rsidR="00897550" w:rsidRPr="00700C12">
        <w:rPr>
          <w:rFonts w:ascii="Arial" w:hAnsi="Arial" w:cs="Arial"/>
          <w:i/>
          <w:sz w:val="24"/>
          <w:szCs w:val="24"/>
        </w:rPr>
        <w:t xml:space="preserve"> </w:t>
      </w:r>
    </w:p>
    <w:p w:rsidR="003A4ACA" w:rsidRDefault="00897550" w:rsidP="00897550">
      <w:pPr>
        <w:pStyle w:val="StandardWeb"/>
        <w:spacing w:after="0"/>
        <w:jc w:val="both"/>
        <w:rPr>
          <w:rFonts w:ascii="Arial" w:hAnsi="Arial" w:cs="Arial"/>
          <w:sz w:val="24"/>
          <w:szCs w:val="24"/>
        </w:rPr>
      </w:pPr>
      <w:r>
        <w:rPr>
          <w:rFonts w:ascii="Arial" w:hAnsi="Arial" w:cs="Arial"/>
          <w:sz w:val="24"/>
          <w:szCs w:val="24"/>
        </w:rPr>
        <w:t xml:space="preserve">bestmöglich </w:t>
      </w:r>
      <w:r w:rsidR="003508E9">
        <w:rPr>
          <w:rFonts w:ascii="Arial" w:hAnsi="Arial" w:cs="Arial"/>
          <w:sz w:val="24"/>
          <w:szCs w:val="24"/>
        </w:rPr>
        <w:t>begleiten und unterstützen</w:t>
      </w:r>
      <w:r w:rsidR="003A4ACA">
        <w:rPr>
          <w:rFonts w:ascii="Arial" w:hAnsi="Arial" w:cs="Arial"/>
          <w:sz w:val="24"/>
          <w:szCs w:val="24"/>
        </w:rPr>
        <w:t>.</w:t>
      </w:r>
      <w:r w:rsidR="00883803">
        <w:rPr>
          <w:rFonts w:ascii="Arial" w:hAnsi="Arial" w:cs="Arial"/>
          <w:sz w:val="24"/>
          <w:szCs w:val="24"/>
        </w:rPr>
        <w:t xml:space="preserve"> </w:t>
      </w:r>
    </w:p>
    <w:p w:rsidR="00700C12" w:rsidRPr="00700C12" w:rsidRDefault="00251738" w:rsidP="00700C12">
      <w:pPr>
        <w:pStyle w:val="StandardWeb"/>
        <w:spacing w:before="0" w:beforeAutospacing="0"/>
        <w:contextualSpacing/>
        <w:jc w:val="both"/>
        <w:rPr>
          <w:rFonts w:ascii="Arial" w:hAnsi="Arial" w:cs="Arial"/>
          <w:sz w:val="24"/>
          <w:szCs w:val="24"/>
          <w:u w:val="single"/>
        </w:rPr>
      </w:pPr>
      <w:r w:rsidRPr="00700C12">
        <w:rPr>
          <w:rFonts w:ascii="Arial" w:hAnsi="Arial" w:cs="Arial"/>
          <w:sz w:val="24"/>
          <w:szCs w:val="24"/>
          <w:u w:val="single"/>
        </w:rPr>
        <w:t xml:space="preserve">Wichtig ist für uns: </w:t>
      </w:r>
    </w:p>
    <w:p w:rsidR="00251738" w:rsidRPr="00700C12" w:rsidRDefault="00251738" w:rsidP="00700C12">
      <w:pPr>
        <w:pStyle w:val="StandardWeb"/>
        <w:spacing w:after="0"/>
        <w:jc w:val="both"/>
        <w:rPr>
          <w:rFonts w:ascii="Arial" w:hAnsi="Arial" w:cs="Arial"/>
          <w:i/>
          <w:sz w:val="24"/>
          <w:szCs w:val="24"/>
        </w:rPr>
      </w:pPr>
      <w:r w:rsidRPr="00700C12">
        <w:rPr>
          <w:rFonts w:ascii="Arial" w:hAnsi="Arial" w:cs="Arial"/>
          <w:i/>
          <w:sz w:val="24"/>
          <w:szCs w:val="24"/>
        </w:rPr>
        <w:t>Jede/r ist für sich und seine/ihre Anliegen selbst verantwortlich und Störungen haben Vorrang!</w:t>
      </w:r>
    </w:p>
    <w:p w:rsidR="00725A30" w:rsidRPr="00725A30" w:rsidRDefault="00725A30" w:rsidP="00897550">
      <w:pPr>
        <w:pStyle w:val="StandardWeb"/>
        <w:spacing w:after="0"/>
        <w:jc w:val="both"/>
        <w:rPr>
          <w:rFonts w:ascii="Arial" w:hAnsi="Arial" w:cs="Arial"/>
          <w:sz w:val="24"/>
          <w:szCs w:val="24"/>
        </w:rPr>
      </w:pPr>
      <w:r>
        <w:rPr>
          <w:rFonts w:ascii="Arial" w:hAnsi="Arial" w:cs="Arial"/>
          <w:sz w:val="24"/>
          <w:szCs w:val="24"/>
        </w:rPr>
        <w:t>Wer für sich selbst in der Zusammenarbeit mit Menschen Verantwortung übernimmt, tut dies gleichermaßen für alle unmittelbar Beteiligten!</w:t>
      </w:r>
    </w:p>
    <w:p w:rsidR="00725A30" w:rsidRDefault="00725A30" w:rsidP="00897550">
      <w:pPr>
        <w:pStyle w:val="StandardWeb"/>
        <w:spacing w:after="0"/>
        <w:jc w:val="both"/>
        <w:rPr>
          <w:rFonts w:ascii="Arial" w:hAnsi="Arial" w:cs="Arial"/>
          <w:sz w:val="24"/>
          <w:szCs w:val="24"/>
        </w:rPr>
      </w:pPr>
      <w:r>
        <w:rPr>
          <w:rFonts w:ascii="Arial" w:hAnsi="Arial" w:cs="Arial"/>
          <w:sz w:val="24"/>
          <w:szCs w:val="24"/>
        </w:rPr>
        <w:t>Wer es versteht eigene Anliegen zu artikulieren, trägt zu wichtigen aktuellen Klärungen bei!</w:t>
      </w:r>
    </w:p>
    <w:p w:rsidR="007979C6" w:rsidRPr="008610ED" w:rsidRDefault="00725A30" w:rsidP="00897550">
      <w:pPr>
        <w:pStyle w:val="StandardWeb"/>
        <w:spacing w:after="0"/>
        <w:jc w:val="both"/>
        <w:rPr>
          <w:rFonts w:ascii="Arial" w:hAnsi="Arial" w:cs="Arial"/>
          <w:sz w:val="24"/>
          <w:szCs w:val="24"/>
        </w:rPr>
      </w:pPr>
      <w:r>
        <w:rPr>
          <w:rFonts w:ascii="Arial" w:hAnsi="Arial" w:cs="Arial"/>
          <w:sz w:val="24"/>
          <w:szCs w:val="24"/>
        </w:rPr>
        <w:t>Auf dem Weg zu ihrem Ziel wird Ihnen der vorliegende Ausbildungsleitfaden eine gute Unterstützung sein. Natürlich können Papier und Elektronik das menschliche Miteinander nie ersetzten. Für ein persönliches Gespräch wenden Sie sich bitte bei Bedarf an Ihre zustän</w:t>
      </w:r>
      <w:r w:rsidR="00EC4AA3">
        <w:rPr>
          <w:rFonts w:ascii="Arial" w:hAnsi="Arial" w:cs="Arial"/>
          <w:sz w:val="24"/>
          <w:szCs w:val="24"/>
        </w:rPr>
        <w:t>d</w:t>
      </w:r>
      <w:r>
        <w:rPr>
          <w:rFonts w:ascii="Arial" w:hAnsi="Arial" w:cs="Arial"/>
          <w:sz w:val="24"/>
          <w:szCs w:val="24"/>
        </w:rPr>
        <w:t>ige Studienkoordinatorin, an die betreffende</w:t>
      </w:r>
      <w:r w:rsidR="00EC4AA3">
        <w:rPr>
          <w:rFonts w:ascii="Arial" w:hAnsi="Arial" w:cs="Arial"/>
          <w:sz w:val="24"/>
          <w:szCs w:val="24"/>
        </w:rPr>
        <w:t>n</w:t>
      </w:r>
      <w:r>
        <w:rPr>
          <w:rFonts w:ascii="Arial" w:hAnsi="Arial" w:cs="Arial"/>
          <w:sz w:val="24"/>
          <w:szCs w:val="24"/>
        </w:rPr>
        <w:t xml:space="preserve"> Lehrkräfte Ihres Jahrgangs, an Ihre Kolleg*innen</w:t>
      </w:r>
      <w:r w:rsidR="00EC4AA3">
        <w:rPr>
          <w:rFonts w:ascii="Arial" w:hAnsi="Arial" w:cs="Arial"/>
          <w:sz w:val="24"/>
          <w:szCs w:val="24"/>
        </w:rPr>
        <w:t>, die Leitung der Pflegeassistenz, die Mitarbeiterinnen im Sekretariat oder an die Direktorin. Wir werden uns allerdings darauf verlassen, dass sie sich grundsätzlich alle Informationen, welche Ihnen zur Verfügung gestellt werden, selbständig aneignen!</w:t>
      </w:r>
    </w:p>
    <w:p w:rsidR="007979C6" w:rsidRPr="008610ED" w:rsidRDefault="00EC4AA3" w:rsidP="00897550">
      <w:pPr>
        <w:pStyle w:val="StandardWeb"/>
        <w:spacing w:after="0"/>
        <w:jc w:val="both"/>
        <w:rPr>
          <w:rFonts w:ascii="Arial" w:hAnsi="Arial" w:cs="Arial"/>
          <w:sz w:val="24"/>
          <w:szCs w:val="24"/>
        </w:rPr>
      </w:pPr>
      <w:r>
        <w:rPr>
          <w:rFonts w:ascii="Arial" w:hAnsi="Arial" w:cs="Arial"/>
          <w:sz w:val="24"/>
          <w:szCs w:val="24"/>
        </w:rPr>
        <w:t>Ich wünsche Ihnen eine gute Zeit am Bildungszentrum Gaming!</w:t>
      </w:r>
    </w:p>
    <w:p w:rsidR="007979C6" w:rsidRPr="008610ED" w:rsidRDefault="007979C6" w:rsidP="00897550">
      <w:pPr>
        <w:jc w:val="both"/>
        <w:rPr>
          <w:rFonts w:ascii="Arial" w:hAnsi="Arial" w:cs="Arial"/>
          <w:sz w:val="24"/>
        </w:rPr>
      </w:pPr>
    </w:p>
    <w:p w:rsidR="007979C6" w:rsidRDefault="007979C6" w:rsidP="00EC4AA3">
      <w:pPr>
        <w:rPr>
          <w:rFonts w:ascii="Arial" w:hAnsi="Arial" w:cs="Arial"/>
          <w:sz w:val="24"/>
        </w:rPr>
      </w:pPr>
    </w:p>
    <w:p w:rsidR="00897550" w:rsidRDefault="00897550" w:rsidP="00EC4AA3">
      <w:pPr>
        <w:rPr>
          <w:rFonts w:ascii="Arial" w:hAnsi="Arial" w:cs="Arial"/>
          <w:sz w:val="24"/>
        </w:rPr>
      </w:pPr>
    </w:p>
    <w:p w:rsidR="007979C6" w:rsidRPr="008610ED" w:rsidRDefault="00DD63B8" w:rsidP="007979C6">
      <w:pPr>
        <w:jc w:val="center"/>
        <w:rPr>
          <w:rFonts w:ascii="Arial" w:hAnsi="Arial" w:cs="Arial"/>
          <w:sz w:val="24"/>
        </w:rPr>
      </w:pPr>
      <w:r>
        <w:rPr>
          <w:rFonts w:ascii="Arial" w:hAnsi="Arial" w:cs="Arial"/>
          <w:sz w:val="24"/>
        </w:rPr>
        <w:t xml:space="preserve">Mag. </w:t>
      </w:r>
      <w:r w:rsidR="00484059">
        <w:rPr>
          <w:rFonts w:ascii="Arial" w:hAnsi="Arial" w:cs="Arial"/>
          <w:sz w:val="24"/>
        </w:rPr>
        <w:t>Barbara Heigl</w:t>
      </w:r>
    </w:p>
    <w:p w:rsidR="007979C6" w:rsidRDefault="007979C6" w:rsidP="00485165">
      <w:pPr>
        <w:jc w:val="center"/>
        <w:rPr>
          <w:rFonts w:ascii="Arial" w:hAnsi="Arial" w:cs="Arial"/>
        </w:rPr>
      </w:pPr>
      <w:r w:rsidRPr="00E75646">
        <w:rPr>
          <w:rFonts w:ascii="Arial" w:hAnsi="Arial" w:cs="Arial"/>
        </w:rPr>
        <w:t>Direktor</w:t>
      </w:r>
      <w:r w:rsidR="00485165">
        <w:rPr>
          <w:rFonts w:ascii="Arial" w:hAnsi="Arial" w:cs="Arial"/>
        </w:rPr>
        <w:t>i</w:t>
      </w:r>
      <w:r w:rsidR="004A3B3C">
        <w:rPr>
          <w:rFonts w:ascii="Arial" w:hAnsi="Arial" w:cs="Arial"/>
        </w:rPr>
        <w:t>n</w:t>
      </w:r>
    </w:p>
    <w:p w:rsidR="00897550" w:rsidRDefault="00897550" w:rsidP="00485165">
      <w:pPr>
        <w:jc w:val="center"/>
        <w:rPr>
          <w:rFonts w:ascii="Arial" w:hAnsi="Arial" w:cs="Arial"/>
        </w:rPr>
      </w:pPr>
    </w:p>
    <w:p w:rsidR="0036022C" w:rsidRPr="0022238D" w:rsidRDefault="00535023" w:rsidP="00E958EE">
      <w:pPr>
        <w:pStyle w:val="berschrift1"/>
        <w:ind w:left="426" w:hanging="426"/>
      </w:pPr>
      <w:bookmarkStart w:id="1" w:name="_Toc317586030"/>
      <w:bookmarkStart w:id="2" w:name="_Toc483390454"/>
      <w:bookmarkStart w:id="3" w:name="_Toc491186217"/>
      <w:bookmarkStart w:id="4" w:name="_Toc47289149"/>
      <w:r w:rsidRPr="0022238D">
        <w:lastRenderedPageBreak/>
        <w:t>Vor</w:t>
      </w:r>
      <w:r w:rsidR="0036022C" w:rsidRPr="0022238D">
        <w:t>bemerkung:</w:t>
      </w:r>
      <w:bookmarkEnd w:id="1"/>
      <w:bookmarkEnd w:id="2"/>
      <w:bookmarkEnd w:id="3"/>
      <w:bookmarkEnd w:id="4"/>
    </w:p>
    <w:p w:rsidR="0036022C" w:rsidRPr="0074395C" w:rsidRDefault="0036022C" w:rsidP="00F6764A">
      <w:pPr>
        <w:pStyle w:val="Kopfzeile"/>
        <w:tabs>
          <w:tab w:val="clear" w:pos="4536"/>
          <w:tab w:val="clear" w:pos="9072"/>
        </w:tabs>
        <w:jc w:val="both"/>
        <w:rPr>
          <w:rFonts w:cs="Arial"/>
          <w:b/>
          <w:bCs/>
          <w:sz w:val="28"/>
        </w:rPr>
      </w:pPr>
    </w:p>
    <w:p w:rsidR="0036022C" w:rsidRPr="00741BFE" w:rsidRDefault="0036022C" w:rsidP="00E958EE">
      <w:pPr>
        <w:pStyle w:val="berschrift2"/>
        <w:tabs>
          <w:tab w:val="clear" w:pos="750"/>
          <w:tab w:val="num" w:pos="426"/>
        </w:tabs>
        <w:ind w:hanging="750"/>
      </w:pPr>
      <w:bookmarkStart w:id="5" w:name="_Toc483390455"/>
      <w:bookmarkStart w:id="6" w:name="_Toc491186218"/>
      <w:bookmarkStart w:id="7" w:name="_Toc47289150"/>
      <w:r w:rsidRPr="008A3453">
        <w:t>Rechtsgrundlagen</w:t>
      </w:r>
      <w:r w:rsidRPr="00741BFE">
        <w:t>:</w:t>
      </w:r>
      <w:bookmarkEnd w:id="5"/>
      <w:bookmarkEnd w:id="6"/>
      <w:bookmarkEnd w:id="7"/>
    </w:p>
    <w:p w:rsidR="000920AD" w:rsidRPr="0074395C" w:rsidRDefault="000920AD" w:rsidP="00F6764A">
      <w:pPr>
        <w:jc w:val="both"/>
        <w:rPr>
          <w:rFonts w:ascii="Arial" w:hAnsi="Arial" w:cs="Arial"/>
          <w:b/>
          <w:sz w:val="28"/>
        </w:rPr>
      </w:pPr>
    </w:p>
    <w:p w:rsidR="0036022C" w:rsidRPr="0074395C" w:rsidRDefault="00BF707C" w:rsidP="00865B72">
      <w:pPr>
        <w:jc w:val="both"/>
        <w:rPr>
          <w:rFonts w:ascii="Arial" w:hAnsi="Arial" w:cs="Arial"/>
        </w:rPr>
      </w:pPr>
      <w:r>
        <w:rPr>
          <w:rFonts w:ascii="Arial" w:hAnsi="Arial" w:cs="Arial"/>
        </w:rPr>
        <w:t xml:space="preserve">Für die Ausbildung </w:t>
      </w:r>
      <w:r w:rsidR="009D2CE9">
        <w:rPr>
          <w:rFonts w:ascii="Arial" w:hAnsi="Arial" w:cs="Arial"/>
        </w:rPr>
        <w:t>in den Sozialbetreuungsberufen</w:t>
      </w:r>
      <w:r>
        <w:rPr>
          <w:rFonts w:ascii="Arial" w:hAnsi="Arial" w:cs="Arial"/>
        </w:rPr>
        <w:t xml:space="preserve"> gelten folgende Gesetzesgrundlagen:</w:t>
      </w:r>
    </w:p>
    <w:p w:rsidR="00BF707C" w:rsidRPr="00A54DF5" w:rsidRDefault="00BF707C" w:rsidP="00BF707C">
      <w:pPr>
        <w:pStyle w:val="Default"/>
        <w:rPr>
          <w:sz w:val="22"/>
          <w:szCs w:val="22"/>
        </w:rPr>
      </w:pPr>
      <w:r w:rsidRPr="00A54DF5">
        <w:rPr>
          <w:sz w:val="22"/>
          <w:szCs w:val="22"/>
        </w:rPr>
        <w:t>Vereinbarung gemäß Art. 15 a B-VG zwischen dem Bund und den Ländern über Sozialbetreuungsberufe, BGBl I Nr. 55/2005</w:t>
      </w:r>
    </w:p>
    <w:p w:rsidR="00BF707C" w:rsidRPr="00A54DF5" w:rsidRDefault="00BF707C" w:rsidP="00BF707C">
      <w:pPr>
        <w:pStyle w:val="Default"/>
        <w:rPr>
          <w:sz w:val="22"/>
          <w:szCs w:val="22"/>
        </w:rPr>
      </w:pPr>
      <w:r w:rsidRPr="00A54DF5">
        <w:rPr>
          <w:sz w:val="22"/>
          <w:szCs w:val="22"/>
        </w:rPr>
        <w:t>NÖ Sozialbetreuungsberufe</w:t>
      </w:r>
      <w:r w:rsidR="00186132">
        <w:rPr>
          <w:sz w:val="22"/>
          <w:szCs w:val="22"/>
        </w:rPr>
        <w:t xml:space="preserve"> G</w:t>
      </w:r>
      <w:r w:rsidRPr="00A54DF5">
        <w:rPr>
          <w:sz w:val="22"/>
          <w:szCs w:val="22"/>
        </w:rPr>
        <w:t>esetz</w:t>
      </w:r>
      <w:r>
        <w:rPr>
          <w:sz w:val="22"/>
          <w:szCs w:val="22"/>
        </w:rPr>
        <w:t xml:space="preserve"> 2007 (NÖ SBBG 2007), LGBl 9230</w:t>
      </w:r>
    </w:p>
    <w:p w:rsidR="00BF707C" w:rsidRDefault="00BF707C" w:rsidP="00BF707C">
      <w:pPr>
        <w:pStyle w:val="Default"/>
        <w:rPr>
          <w:sz w:val="22"/>
          <w:szCs w:val="22"/>
        </w:rPr>
      </w:pPr>
      <w:r w:rsidRPr="00A54DF5">
        <w:rPr>
          <w:sz w:val="22"/>
          <w:szCs w:val="22"/>
        </w:rPr>
        <w:t>NÖ Sozialbetreuungsberufe-Ausbildungs-Verordnung 2007 (NÖ SBB-AV 2007), LGBl 9230/1</w:t>
      </w:r>
    </w:p>
    <w:p w:rsidR="00BF707C" w:rsidRPr="00A54DF5" w:rsidRDefault="00BF707C" w:rsidP="00BF707C">
      <w:pPr>
        <w:pStyle w:val="Default"/>
        <w:spacing w:line="360" w:lineRule="auto"/>
        <w:rPr>
          <w:sz w:val="22"/>
          <w:szCs w:val="22"/>
        </w:rPr>
      </w:pPr>
      <w:r>
        <w:rPr>
          <w:sz w:val="22"/>
          <w:szCs w:val="22"/>
        </w:rPr>
        <w:t>Organisationsstatut der Schule für Sozialbetreuungsberufe – Neufassung 2012</w:t>
      </w:r>
    </w:p>
    <w:p w:rsidR="00BF707C" w:rsidRPr="0074395C" w:rsidRDefault="00BF707C" w:rsidP="00BF707C">
      <w:pPr>
        <w:jc w:val="both"/>
        <w:rPr>
          <w:rFonts w:ascii="Arial" w:hAnsi="Arial" w:cs="Arial"/>
        </w:rPr>
      </w:pPr>
      <w:r w:rsidRPr="0074395C">
        <w:rPr>
          <w:rFonts w:ascii="Arial" w:hAnsi="Arial" w:cs="Arial"/>
        </w:rPr>
        <w:t xml:space="preserve">Die Ausbildung erfolgt </w:t>
      </w:r>
      <w:r>
        <w:rPr>
          <w:rFonts w:ascii="Arial" w:hAnsi="Arial" w:cs="Arial"/>
        </w:rPr>
        <w:t xml:space="preserve">zudem </w:t>
      </w:r>
      <w:r w:rsidRPr="0074395C">
        <w:rPr>
          <w:rFonts w:ascii="Arial" w:hAnsi="Arial" w:cs="Arial"/>
        </w:rPr>
        <w:t>gemäß BGBl.</w:t>
      </w:r>
      <w:r>
        <w:rPr>
          <w:rFonts w:ascii="Arial" w:hAnsi="Arial" w:cs="Arial"/>
        </w:rPr>
        <w:t xml:space="preserve"> I</w:t>
      </w:r>
      <w:r w:rsidRPr="0074395C">
        <w:rPr>
          <w:rFonts w:ascii="Arial" w:hAnsi="Arial" w:cs="Arial"/>
        </w:rPr>
        <w:t xml:space="preserve"> Nr. </w:t>
      </w:r>
      <w:r>
        <w:rPr>
          <w:rFonts w:ascii="Arial" w:hAnsi="Arial" w:cs="Arial"/>
        </w:rPr>
        <w:t>87/2016</w:t>
      </w:r>
      <w:r w:rsidRPr="0074395C">
        <w:rPr>
          <w:rFonts w:ascii="Arial" w:hAnsi="Arial" w:cs="Arial"/>
        </w:rPr>
        <w:t xml:space="preserve">, </w:t>
      </w:r>
      <w:r>
        <w:rPr>
          <w:rFonts w:ascii="Arial" w:hAnsi="Arial" w:cs="Arial"/>
        </w:rPr>
        <w:t xml:space="preserve">Novelle des </w:t>
      </w:r>
      <w:r w:rsidRPr="0074395C">
        <w:rPr>
          <w:rFonts w:ascii="Arial" w:hAnsi="Arial" w:cs="Arial"/>
        </w:rPr>
        <w:t>Bundesgesetz</w:t>
      </w:r>
      <w:r>
        <w:rPr>
          <w:rFonts w:ascii="Arial" w:hAnsi="Arial" w:cs="Arial"/>
        </w:rPr>
        <w:t>es</w:t>
      </w:r>
      <w:r w:rsidRPr="0074395C">
        <w:rPr>
          <w:rFonts w:ascii="Arial" w:hAnsi="Arial" w:cs="Arial"/>
        </w:rPr>
        <w:t xml:space="preserve"> über Gesundheits- und Krankenpflegeberufe (Gesundheits- </w:t>
      </w:r>
      <w:r>
        <w:rPr>
          <w:rFonts w:ascii="Arial" w:hAnsi="Arial" w:cs="Arial"/>
        </w:rPr>
        <w:t>und Krankenpflegegesetz - GuKG).</w:t>
      </w:r>
    </w:p>
    <w:p w:rsidR="00BF707C" w:rsidRDefault="00BF707C" w:rsidP="00BF707C">
      <w:pPr>
        <w:jc w:val="both"/>
        <w:rPr>
          <w:rFonts w:ascii="Arial" w:hAnsi="Arial" w:cs="Arial"/>
        </w:rPr>
      </w:pPr>
      <w:r w:rsidRPr="0074395C">
        <w:rPr>
          <w:rFonts w:ascii="Arial" w:hAnsi="Arial" w:cs="Arial"/>
        </w:rPr>
        <w:t xml:space="preserve">Die Ausbildung wird nach den Bestimmungen der </w:t>
      </w:r>
      <w:r>
        <w:rPr>
          <w:rFonts w:ascii="Arial" w:hAnsi="Arial" w:cs="Arial"/>
        </w:rPr>
        <w:t xml:space="preserve">Pflegeassistenz-Ausbildungsverordnung BGBl. II Nr. 301/2016 durchgeführt. </w:t>
      </w:r>
    </w:p>
    <w:p w:rsidR="0036022C" w:rsidRPr="0074395C" w:rsidRDefault="0036022C" w:rsidP="00F6764A">
      <w:pPr>
        <w:pStyle w:val="Kopfzeile"/>
        <w:tabs>
          <w:tab w:val="clear" w:pos="4536"/>
          <w:tab w:val="clear" w:pos="9072"/>
        </w:tabs>
        <w:jc w:val="both"/>
        <w:rPr>
          <w:rFonts w:cs="Arial"/>
        </w:rPr>
      </w:pPr>
    </w:p>
    <w:p w:rsidR="00535023" w:rsidRPr="0074395C" w:rsidRDefault="00535023" w:rsidP="00F6764A">
      <w:pPr>
        <w:pStyle w:val="Kopfzeile"/>
        <w:tabs>
          <w:tab w:val="clear" w:pos="4536"/>
          <w:tab w:val="clear" w:pos="9072"/>
        </w:tabs>
        <w:jc w:val="both"/>
        <w:rPr>
          <w:rFonts w:cs="Arial"/>
        </w:rPr>
      </w:pPr>
    </w:p>
    <w:p w:rsidR="0028698D" w:rsidRPr="001F024E" w:rsidRDefault="0028698D" w:rsidP="0028698D">
      <w:pPr>
        <w:pStyle w:val="berschrift1"/>
        <w:ind w:left="426" w:hanging="426"/>
        <w:jc w:val="left"/>
        <w:rPr>
          <w:sz w:val="24"/>
          <w:szCs w:val="24"/>
        </w:rPr>
      </w:pPr>
      <w:bookmarkStart w:id="8" w:name="_Toc47289151"/>
      <w:bookmarkStart w:id="9" w:name="_Toc483390457"/>
      <w:bookmarkStart w:id="10" w:name="_Toc491186220"/>
      <w:r>
        <w:t>Berufsbild und Tätigkeitsbereich Sozialbetreuungsberufe</w:t>
      </w:r>
      <w:bookmarkEnd w:id="8"/>
      <w:r>
        <w:br/>
      </w:r>
    </w:p>
    <w:p w:rsidR="0028698D" w:rsidRPr="001E141C" w:rsidRDefault="009D2CE9" w:rsidP="001F024E">
      <w:pPr>
        <w:pStyle w:val="berschrift2"/>
        <w:jc w:val="left"/>
      </w:pPr>
      <w:bookmarkStart w:id="11" w:name="_Toc47289152"/>
      <w:r>
        <w:t>Fach-Sozialbetreuer</w:t>
      </w:r>
      <w:r w:rsidR="00186132">
        <w:t>*i</w:t>
      </w:r>
      <w:r w:rsidR="0028698D" w:rsidRPr="001E141C">
        <w:t>n Altenarbeit</w:t>
      </w:r>
      <w:bookmarkEnd w:id="11"/>
      <w:r w:rsidR="001F024E">
        <w:br/>
      </w:r>
    </w:p>
    <w:p w:rsidR="00D1742E" w:rsidRDefault="0028698D" w:rsidP="00D1742E">
      <w:pPr>
        <w:shd w:val="clear" w:color="auto" w:fill="FFFFFF"/>
        <w:jc w:val="both"/>
        <w:rPr>
          <w:rFonts w:ascii="Arial" w:hAnsi="Arial" w:cs="Arial"/>
        </w:rPr>
      </w:pPr>
      <w:r w:rsidRPr="001E141C">
        <w:rPr>
          <w:rFonts w:ascii="Arial" w:hAnsi="Arial" w:cs="Arial"/>
        </w:rPr>
        <w:t>Fach-Sozialbetreuer</w:t>
      </w:r>
      <w:r w:rsidR="00186132">
        <w:rPr>
          <w:rFonts w:ascii="Arial" w:hAnsi="Arial" w:cs="Arial"/>
        </w:rPr>
        <w:t>*i</w:t>
      </w:r>
      <w:r w:rsidRPr="001E141C">
        <w:rPr>
          <w:rFonts w:ascii="Arial" w:hAnsi="Arial" w:cs="Arial"/>
        </w:rPr>
        <w:t>n</w:t>
      </w:r>
      <w:r w:rsidR="009D2CE9">
        <w:rPr>
          <w:rFonts w:ascii="Arial" w:hAnsi="Arial" w:cs="Arial"/>
        </w:rPr>
        <w:t>nen</w:t>
      </w:r>
      <w:r w:rsidRPr="001E141C">
        <w:rPr>
          <w:rFonts w:ascii="Arial" w:hAnsi="Arial" w:cs="Arial"/>
        </w:rPr>
        <w:t xml:space="preserve"> für Altenarbeit erfassen die spezifische Lebenssituation älterer Menschen und sind in der Lage, alte Menschen personen- bedürfnis- und kulturbezogen zu begleiten und zu betreuen. Das bedeutet, ein wichtiger Teil ihrer Arbeit ist Biografie- und Erinnerungsarbeit, denn das zeit- und sozialgeschichtliche Hintergrundwissen das sie vom Bewohner erhalten, liefert ihnen wertvolle Anhaltspunkte für ihre Arbeit. Altenpflege ist Arbeit mit den Händen, dem Herzen und dem Verstand. Sie orientiert sich an den körperlichen, psychischen und sozialen Bedürfnissen sowie den Ressourcen älterer Menschen. Dabei ist ein erklärtes Ziel, die Eigenständigkeit und Eigenverantwortung des Einzelnen so lange wie möglich zu</w:t>
      </w:r>
      <w:r w:rsidR="009D2CE9">
        <w:rPr>
          <w:rFonts w:ascii="Arial" w:hAnsi="Arial" w:cs="Arial"/>
        </w:rPr>
        <w:t xml:space="preserve"> erhalten. Fach-Sozialbetreuer</w:t>
      </w:r>
      <w:r w:rsidR="00186132">
        <w:rPr>
          <w:rFonts w:ascii="Arial" w:hAnsi="Arial" w:cs="Arial"/>
        </w:rPr>
        <w:t>*i</w:t>
      </w:r>
      <w:r w:rsidRPr="001E141C">
        <w:rPr>
          <w:rFonts w:ascii="Arial" w:hAnsi="Arial" w:cs="Arial"/>
        </w:rPr>
        <w:t>nnen unterstützen und fördern die Selbstständigkeit und Selbstbestimmung alter Menschen in allen Lebenssituationen. Sozialbetreuung ist ein "in-Beziehung-treten" mit alten Menschen, denn niem</w:t>
      </w:r>
      <w:r w:rsidR="00485165">
        <w:rPr>
          <w:rFonts w:ascii="Arial" w:hAnsi="Arial" w:cs="Arial"/>
        </w:rPr>
        <w:t xml:space="preserve">and kann einen Menschen </w:t>
      </w:r>
      <w:r w:rsidRPr="001E141C">
        <w:rPr>
          <w:rFonts w:ascii="Arial" w:hAnsi="Arial" w:cs="Arial"/>
        </w:rPr>
        <w:t>würdig pflegen, ohne ihm neben der körperlichen Verpflegung dieses psychische Grundbedürfnis zu erfüllen</w:t>
      </w:r>
      <w:r w:rsidR="00D1742E">
        <w:rPr>
          <w:rFonts w:ascii="Arial" w:hAnsi="Arial" w:cs="Arial"/>
        </w:rPr>
        <w:t>.</w:t>
      </w:r>
      <w:r w:rsidRPr="001E141C">
        <w:rPr>
          <w:rFonts w:ascii="Arial" w:hAnsi="Arial" w:cs="Arial"/>
        </w:rPr>
        <w:t xml:space="preserve"> </w:t>
      </w:r>
      <w:r w:rsidR="00BF11BB" w:rsidRPr="001E141C">
        <w:rPr>
          <w:rFonts w:ascii="Arial" w:hAnsi="Arial" w:cs="Arial"/>
        </w:rPr>
        <w:t>Fach-</w:t>
      </w:r>
      <w:r w:rsidRPr="001E141C">
        <w:rPr>
          <w:rFonts w:ascii="Arial" w:hAnsi="Arial" w:cs="Arial"/>
        </w:rPr>
        <w:t>S</w:t>
      </w:r>
      <w:r w:rsidR="009D2CE9">
        <w:rPr>
          <w:rFonts w:ascii="Arial" w:hAnsi="Arial" w:cs="Arial"/>
        </w:rPr>
        <w:t>ozialbetreuer</w:t>
      </w:r>
      <w:r w:rsidR="00186132">
        <w:rPr>
          <w:rFonts w:ascii="Arial" w:hAnsi="Arial" w:cs="Arial"/>
        </w:rPr>
        <w:t>*i</w:t>
      </w:r>
      <w:r w:rsidRPr="001E141C">
        <w:rPr>
          <w:rFonts w:ascii="Arial" w:hAnsi="Arial" w:cs="Arial"/>
        </w:rPr>
        <w:t>nnen verfügen über fachliches Wissen und kommunikative Kompetenzen</w:t>
      </w:r>
      <w:r w:rsidR="00D1742E">
        <w:rPr>
          <w:rFonts w:ascii="Arial" w:hAnsi="Arial" w:cs="Arial"/>
        </w:rPr>
        <w:t>,</w:t>
      </w:r>
      <w:r w:rsidR="00D1742E" w:rsidRPr="001E141C">
        <w:rPr>
          <w:rFonts w:ascii="Arial" w:hAnsi="Arial" w:cs="Arial"/>
        </w:rPr>
        <w:t xml:space="preserve"> </w:t>
      </w:r>
      <w:r w:rsidR="00D1742E" w:rsidRPr="00D1742E">
        <w:rPr>
          <w:rFonts w:ascii="Arial" w:hAnsi="Arial" w:cs="Arial"/>
        </w:rPr>
        <w:t>um einen bewussten Beziehungsprozess eingehen und mitgestalten zu können</w:t>
      </w:r>
      <w:r w:rsidRPr="001E141C">
        <w:rPr>
          <w:rFonts w:ascii="Arial" w:hAnsi="Arial" w:cs="Arial"/>
        </w:rPr>
        <w:t xml:space="preserve">. Ziel der </w:t>
      </w:r>
      <w:r w:rsidR="00BF11BB" w:rsidRPr="001E141C">
        <w:rPr>
          <w:rFonts w:ascii="Arial" w:hAnsi="Arial" w:cs="Arial"/>
        </w:rPr>
        <w:t>Fach-</w:t>
      </w:r>
      <w:r w:rsidR="009D2CE9">
        <w:rPr>
          <w:rFonts w:ascii="Arial" w:hAnsi="Arial" w:cs="Arial"/>
        </w:rPr>
        <w:t>Sozialbetreuer</w:t>
      </w:r>
      <w:r w:rsidR="00186132">
        <w:rPr>
          <w:rFonts w:ascii="Arial" w:hAnsi="Arial" w:cs="Arial"/>
        </w:rPr>
        <w:t>*i</w:t>
      </w:r>
      <w:r w:rsidRPr="001E141C">
        <w:rPr>
          <w:rFonts w:ascii="Arial" w:hAnsi="Arial" w:cs="Arial"/>
        </w:rPr>
        <w:t>nnen ist es für Würde, Rechte und Wohlbe</w:t>
      </w:r>
      <w:r w:rsidR="00D1742E">
        <w:rPr>
          <w:rFonts w:ascii="Arial" w:hAnsi="Arial" w:cs="Arial"/>
        </w:rPr>
        <w:t>-</w:t>
      </w:r>
    </w:p>
    <w:p w:rsidR="0028698D" w:rsidRPr="001E141C" w:rsidRDefault="0028698D" w:rsidP="00D1742E">
      <w:pPr>
        <w:shd w:val="clear" w:color="auto" w:fill="FFFFFF"/>
        <w:rPr>
          <w:rFonts w:ascii="Arial" w:hAnsi="Arial" w:cs="Arial"/>
        </w:rPr>
      </w:pPr>
      <w:r w:rsidRPr="001E141C">
        <w:rPr>
          <w:rFonts w:ascii="Arial" w:hAnsi="Arial" w:cs="Arial"/>
        </w:rPr>
        <w:t xml:space="preserve">finden alter Menschen einzustehen. </w:t>
      </w:r>
      <w:r w:rsidR="00B124D9">
        <w:rPr>
          <w:rFonts w:ascii="Arial" w:hAnsi="Arial" w:cs="Arial"/>
        </w:rPr>
        <w:br/>
      </w:r>
    </w:p>
    <w:p w:rsidR="0028698D" w:rsidRPr="001E141C" w:rsidRDefault="009D2CE9" w:rsidP="00B124D9">
      <w:pPr>
        <w:pStyle w:val="berschrift2"/>
        <w:jc w:val="left"/>
      </w:pPr>
      <w:bookmarkStart w:id="12" w:name="_Toc47289153"/>
      <w:r>
        <w:t>Diplom-Sozialbetreuer</w:t>
      </w:r>
      <w:r w:rsidR="00186132">
        <w:t>*i</w:t>
      </w:r>
      <w:r w:rsidR="0028698D" w:rsidRPr="001E141C">
        <w:t>n Altenarbeit</w:t>
      </w:r>
      <w:bookmarkEnd w:id="12"/>
      <w:r w:rsidR="00B124D9">
        <w:br/>
      </w:r>
    </w:p>
    <w:p w:rsidR="00186132" w:rsidRPr="001E141C" w:rsidRDefault="0028698D" w:rsidP="0028698D">
      <w:pPr>
        <w:shd w:val="clear" w:color="auto" w:fill="FFFFFF"/>
        <w:spacing w:after="135" w:line="270" w:lineRule="atLeast"/>
        <w:jc w:val="both"/>
        <w:rPr>
          <w:rFonts w:ascii="Arial" w:hAnsi="Arial" w:cs="Arial"/>
        </w:rPr>
      </w:pPr>
      <w:r w:rsidRPr="001E141C">
        <w:rPr>
          <w:rFonts w:ascii="Arial" w:hAnsi="Arial" w:cs="Arial"/>
        </w:rPr>
        <w:t>Die Dipl</w:t>
      </w:r>
      <w:r w:rsidR="009D2CE9">
        <w:rPr>
          <w:rFonts w:ascii="Arial" w:hAnsi="Arial" w:cs="Arial"/>
        </w:rPr>
        <w:t>om-Sozialbetreuer</w:t>
      </w:r>
      <w:r w:rsidR="00186132">
        <w:rPr>
          <w:rFonts w:ascii="Arial" w:hAnsi="Arial" w:cs="Arial"/>
        </w:rPr>
        <w:t>*i</w:t>
      </w:r>
      <w:r w:rsidR="00BF11BB" w:rsidRPr="001E141C">
        <w:rPr>
          <w:rFonts w:ascii="Arial" w:hAnsi="Arial" w:cs="Arial"/>
        </w:rPr>
        <w:t>nnen</w:t>
      </w:r>
      <w:r w:rsidRPr="001E141C">
        <w:rPr>
          <w:rFonts w:ascii="Arial" w:hAnsi="Arial" w:cs="Arial"/>
        </w:rPr>
        <w:t xml:space="preserve"> üben auf Basis ihrer vertieften, wissenschaftlich fundierten Ausbildung und den bei der Verfassung einer Diplomarbeit erworbenen Kenntnissen sämtliche Tätigkeiten, die auch von Fach-Sozialbetreuerinnen/-betreuer ausgeführt werden mit höherer Selbstständigkeit und Eigenverantwortlichkeit aus. Sie entwickeln Konzepte und Projekte, führen diese eigenverantwortlich durch und evaluieren sie. Sie sind insbesondere für folgende Maßnahmen kompetent - erforderlichenfalls in Zusammenarbeit mit entsprechenden Fachleuten (z. B. Ärztinnen/Ärzten, Psychotherapeutinnen/Psychotherapeuten, Physiotherapeutinnen</w:t>
      </w:r>
      <w:r w:rsidR="001E141C">
        <w:rPr>
          <w:rFonts w:ascii="Arial" w:hAnsi="Arial" w:cs="Arial"/>
        </w:rPr>
        <w:t xml:space="preserve"> </w:t>
      </w:r>
      <w:r w:rsidRPr="001E141C">
        <w:rPr>
          <w:rFonts w:ascii="Arial" w:hAnsi="Arial" w:cs="Arial"/>
        </w:rPr>
        <w:t>/Physiotherapeuten):</w:t>
      </w:r>
    </w:p>
    <w:p w:rsidR="0028698D" w:rsidRPr="001E141C" w:rsidRDefault="0028698D" w:rsidP="00DC50F2">
      <w:pPr>
        <w:numPr>
          <w:ilvl w:val="0"/>
          <w:numId w:val="71"/>
        </w:numPr>
        <w:shd w:val="clear" w:color="auto" w:fill="FFFFFF"/>
        <w:spacing w:line="312" w:lineRule="atLeast"/>
        <w:ind w:left="375"/>
        <w:rPr>
          <w:rFonts w:ascii="Arial" w:hAnsi="Arial" w:cs="Arial"/>
        </w:rPr>
      </w:pPr>
      <w:r w:rsidRPr="001E141C">
        <w:rPr>
          <w:rFonts w:ascii="Arial" w:hAnsi="Arial" w:cs="Arial"/>
        </w:rPr>
        <w:t>Altersgerechte Umgestaltung der Wohnumgebung inkl. Beratung über und Besorgung von entsprechenden Hilfsmitteln und Behelfen sowie Organisation der dafür nötigen Behörden- bzw. Versicherungswege.</w:t>
      </w:r>
    </w:p>
    <w:p w:rsidR="0028698D" w:rsidRPr="001E141C" w:rsidRDefault="0028698D" w:rsidP="00DC50F2">
      <w:pPr>
        <w:numPr>
          <w:ilvl w:val="0"/>
          <w:numId w:val="71"/>
        </w:numPr>
        <w:shd w:val="clear" w:color="auto" w:fill="FFFFFF"/>
        <w:spacing w:line="312" w:lineRule="atLeast"/>
        <w:ind w:left="375"/>
        <w:rPr>
          <w:rFonts w:ascii="Arial" w:hAnsi="Arial" w:cs="Arial"/>
        </w:rPr>
      </w:pPr>
      <w:r w:rsidRPr="001E141C">
        <w:rPr>
          <w:rFonts w:ascii="Arial" w:hAnsi="Arial" w:cs="Arial"/>
        </w:rPr>
        <w:t>Spezielle Animationsprogramme für Kleingruppen und Einzelpersonen zur Förderung motorischer Fähigkeiten durch Bewegungsübungen.</w:t>
      </w:r>
    </w:p>
    <w:p w:rsidR="0028698D" w:rsidRPr="001E141C" w:rsidRDefault="0028698D" w:rsidP="00DC50F2">
      <w:pPr>
        <w:numPr>
          <w:ilvl w:val="0"/>
          <w:numId w:val="71"/>
        </w:numPr>
        <w:shd w:val="clear" w:color="auto" w:fill="FFFFFF"/>
        <w:spacing w:line="312" w:lineRule="atLeast"/>
        <w:ind w:left="375"/>
        <w:rPr>
          <w:rFonts w:ascii="Arial" w:hAnsi="Arial" w:cs="Arial"/>
        </w:rPr>
      </w:pPr>
      <w:r w:rsidRPr="001E141C">
        <w:rPr>
          <w:rFonts w:ascii="Arial" w:hAnsi="Arial" w:cs="Arial"/>
        </w:rPr>
        <w:t>Spezielle Animationsprogramme zur Förderung der Hirnleistungsfähigkeit.</w:t>
      </w:r>
    </w:p>
    <w:p w:rsidR="0028698D" w:rsidRPr="001E141C" w:rsidRDefault="0028698D" w:rsidP="00DC50F2">
      <w:pPr>
        <w:numPr>
          <w:ilvl w:val="0"/>
          <w:numId w:val="71"/>
        </w:numPr>
        <w:shd w:val="clear" w:color="auto" w:fill="FFFFFF"/>
        <w:spacing w:line="312" w:lineRule="atLeast"/>
        <w:ind w:left="375"/>
        <w:rPr>
          <w:rFonts w:ascii="Arial" w:hAnsi="Arial" w:cs="Arial"/>
        </w:rPr>
      </w:pPr>
      <w:r w:rsidRPr="001E141C">
        <w:rPr>
          <w:rFonts w:ascii="Arial" w:hAnsi="Arial" w:cs="Arial"/>
        </w:rPr>
        <w:lastRenderedPageBreak/>
        <w:t xml:space="preserve">Anregung von Kommunikationsprozessen in Kleingruppen und für Einzelne zur Verbesserung des sozialen Klimas unter den Bewohnern und zu den Pflegepersonen. </w:t>
      </w:r>
    </w:p>
    <w:p w:rsidR="0028698D" w:rsidRPr="001E141C" w:rsidRDefault="0028698D" w:rsidP="00DC50F2">
      <w:pPr>
        <w:numPr>
          <w:ilvl w:val="0"/>
          <w:numId w:val="71"/>
        </w:numPr>
        <w:shd w:val="clear" w:color="auto" w:fill="FFFFFF"/>
        <w:spacing w:line="312" w:lineRule="atLeast"/>
        <w:ind w:left="375"/>
        <w:rPr>
          <w:rFonts w:ascii="Arial" w:hAnsi="Arial" w:cs="Arial"/>
        </w:rPr>
      </w:pPr>
      <w:r w:rsidRPr="001E141C">
        <w:rPr>
          <w:rFonts w:ascii="Arial" w:hAnsi="Arial" w:cs="Arial"/>
        </w:rPr>
        <w:t xml:space="preserve">Erarbeitung von Strategien im Fall akuter Krisensituationen, wie z.B. bei Tod von Angehörigen oder Mitbewohnern, Depression und Suizidgefährdung, Verwirrung und Desorientierung, Suchtproblematik. </w:t>
      </w:r>
    </w:p>
    <w:p w:rsidR="0028698D" w:rsidRPr="001E141C" w:rsidRDefault="0028698D" w:rsidP="00DC50F2">
      <w:pPr>
        <w:numPr>
          <w:ilvl w:val="0"/>
          <w:numId w:val="71"/>
        </w:numPr>
        <w:shd w:val="clear" w:color="auto" w:fill="FFFFFF"/>
        <w:spacing w:line="312" w:lineRule="atLeast"/>
        <w:ind w:left="375"/>
        <w:rPr>
          <w:rFonts w:ascii="Arial" w:hAnsi="Arial" w:cs="Arial"/>
        </w:rPr>
      </w:pPr>
      <w:r w:rsidRPr="001E141C">
        <w:rPr>
          <w:rFonts w:ascii="Arial" w:hAnsi="Arial" w:cs="Arial"/>
        </w:rPr>
        <w:t>Methodische Kompetenzen bestehen vor allem hinsichtlich Validation, Kinästhetik, Biografiearbeit.</w:t>
      </w:r>
    </w:p>
    <w:p w:rsidR="0028698D" w:rsidRPr="001E141C" w:rsidRDefault="0028698D" w:rsidP="0028698D">
      <w:pPr>
        <w:shd w:val="clear" w:color="auto" w:fill="FFFFFF"/>
        <w:spacing w:line="312" w:lineRule="atLeast"/>
        <w:ind w:left="15"/>
        <w:rPr>
          <w:rFonts w:ascii="Arial" w:hAnsi="Arial" w:cs="Arial"/>
        </w:rPr>
      </w:pPr>
    </w:p>
    <w:p w:rsidR="0028698D" w:rsidRPr="001E141C" w:rsidRDefault="009D2CE9" w:rsidP="00B124D9">
      <w:pPr>
        <w:pStyle w:val="berschrift2"/>
        <w:jc w:val="left"/>
      </w:pPr>
      <w:bookmarkStart w:id="13" w:name="_Toc47289154"/>
      <w:r>
        <w:t>Fach-Sozialbetreuer</w:t>
      </w:r>
      <w:r w:rsidR="00186132">
        <w:t>*i</w:t>
      </w:r>
      <w:r w:rsidR="0028698D" w:rsidRPr="001E141C">
        <w:t>n Behindertenarbeit</w:t>
      </w:r>
      <w:bookmarkEnd w:id="13"/>
      <w:r w:rsidR="00B124D9">
        <w:br/>
      </w:r>
    </w:p>
    <w:p w:rsidR="0028698D" w:rsidRPr="001E141C" w:rsidRDefault="0028698D" w:rsidP="0028698D">
      <w:pPr>
        <w:rPr>
          <w:rFonts w:ascii="Arial" w:hAnsi="Arial" w:cs="Arial"/>
        </w:rPr>
      </w:pPr>
      <w:r w:rsidRPr="001E141C">
        <w:rPr>
          <w:rFonts w:ascii="Arial" w:hAnsi="Arial" w:cs="Arial"/>
        </w:rPr>
        <w:t>Fach-Sozialbetreu</w:t>
      </w:r>
      <w:r w:rsidR="009D2CE9">
        <w:rPr>
          <w:rFonts w:ascii="Arial" w:hAnsi="Arial" w:cs="Arial"/>
        </w:rPr>
        <w:t>er</w:t>
      </w:r>
      <w:r w:rsidR="00186132">
        <w:rPr>
          <w:rFonts w:ascii="Arial" w:hAnsi="Arial" w:cs="Arial"/>
        </w:rPr>
        <w:t>*i</w:t>
      </w:r>
      <w:r w:rsidRPr="001E141C">
        <w:rPr>
          <w:rFonts w:ascii="Arial" w:hAnsi="Arial" w:cs="Arial"/>
        </w:rPr>
        <w:t>nnen für Behindertenarbeit begleiten Menschen mit Mehrfachbehinderungen in den Lebensbereichen Arbeit, Wohnen, Bildung und Freizeit im stationären(Werkstätten und Wohnhäuser), teilstationären(begleitetes Wohnen und berufliche Integration) und im Rahmen der persönlichen Assistenz auch im privaten Bereich. Sie nehmen Menschen mit Behinderungen ganzheitlich wahr und passen ihre Unterstützungsangebote individuell dem Unterstützungsbedarf ihrer Klienten an. Sie verwenden eine adäquate Form der Kommunikation und unterscheiden zwischen den Handlungszugängen der Anleitung, Assistenz und Beratung je nach Situation und Kompetenzen der Klienten.</w:t>
      </w:r>
    </w:p>
    <w:p w:rsidR="0028698D" w:rsidRPr="001E141C" w:rsidRDefault="0028698D" w:rsidP="0028698D">
      <w:pPr>
        <w:rPr>
          <w:rFonts w:ascii="Arial" w:hAnsi="Arial" w:cs="Arial"/>
        </w:rPr>
      </w:pPr>
      <w:r w:rsidRPr="001E141C">
        <w:rPr>
          <w:rFonts w:ascii="Arial" w:hAnsi="Arial" w:cs="Arial"/>
        </w:rPr>
        <w:t>Im Lebensbereich Wohnen sorgen sie für eine möglichst hohe Lebensqualität, im Lebensbereich Arbeit für selbstwertsteigernde Arbeitsangebote, im Lebensbereich Freizeit für ein möglichst individuelles und inklusives Freizeitangebot und im Lebensbereich Bildung ist der Glaube an die Entwicklungsfähigkeit jedes Menschen die Voraussetzung für möglichst vielseitige Angebote in jedem Lebensbereich.</w:t>
      </w:r>
    </w:p>
    <w:p w:rsidR="0028698D" w:rsidRPr="001E141C" w:rsidRDefault="0028698D" w:rsidP="0028698D">
      <w:pPr>
        <w:rPr>
          <w:rFonts w:ascii="Arial" w:hAnsi="Arial" w:cs="Arial"/>
        </w:rPr>
      </w:pPr>
      <w:r w:rsidRPr="001E141C">
        <w:rPr>
          <w:rFonts w:ascii="Arial" w:hAnsi="Arial" w:cs="Arial"/>
        </w:rPr>
        <w:t>Die Zusammenarbeit mit Angehörigen erfolgt beratend und konfliktlösend.</w:t>
      </w:r>
    </w:p>
    <w:p w:rsidR="0028698D" w:rsidRPr="001E141C" w:rsidRDefault="009D2CE9" w:rsidP="0028698D">
      <w:pPr>
        <w:rPr>
          <w:rFonts w:ascii="Arial" w:hAnsi="Arial" w:cs="Arial"/>
        </w:rPr>
      </w:pPr>
      <w:r>
        <w:rPr>
          <w:rFonts w:ascii="Arial" w:hAnsi="Arial" w:cs="Arial"/>
        </w:rPr>
        <w:t>Fach-Sozialbetreuer</w:t>
      </w:r>
      <w:r w:rsidR="00186132">
        <w:rPr>
          <w:rFonts w:ascii="Arial" w:hAnsi="Arial" w:cs="Arial"/>
        </w:rPr>
        <w:t>*i</w:t>
      </w:r>
      <w:r w:rsidR="0028698D" w:rsidRPr="001E141C">
        <w:rPr>
          <w:rFonts w:ascii="Arial" w:hAnsi="Arial" w:cs="Arial"/>
        </w:rPr>
        <w:t>n</w:t>
      </w:r>
      <w:r w:rsidR="00BF11BB" w:rsidRPr="001E141C">
        <w:rPr>
          <w:rFonts w:ascii="Arial" w:hAnsi="Arial" w:cs="Arial"/>
        </w:rPr>
        <w:t>nen</w:t>
      </w:r>
      <w:r w:rsidR="0028698D" w:rsidRPr="001E141C">
        <w:rPr>
          <w:rFonts w:ascii="Arial" w:hAnsi="Arial" w:cs="Arial"/>
        </w:rPr>
        <w:t xml:space="preserve"> </w:t>
      </w:r>
      <w:r w:rsidR="00BF11BB" w:rsidRPr="001E141C">
        <w:rPr>
          <w:rFonts w:ascii="Arial" w:hAnsi="Arial" w:cs="Arial"/>
        </w:rPr>
        <w:t>wissen</w:t>
      </w:r>
      <w:r w:rsidR="0028698D" w:rsidRPr="001E141C">
        <w:rPr>
          <w:rFonts w:ascii="Arial" w:hAnsi="Arial" w:cs="Arial"/>
        </w:rPr>
        <w:t xml:space="preserve"> um die Bedeutung der Dokumentation </w:t>
      </w:r>
      <w:r w:rsidR="00BF11BB" w:rsidRPr="001E141C">
        <w:rPr>
          <w:rFonts w:ascii="Arial" w:hAnsi="Arial" w:cs="Arial"/>
        </w:rPr>
        <w:t>ihrer</w:t>
      </w:r>
      <w:r w:rsidR="0028698D" w:rsidRPr="001E141C">
        <w:rPr>
          <w:rFonts w:ascii="Arial" w:hAnsi="Arial" w:cs="Arial"/>
        </w:rPr>
        <w:t xml:space="preserve"> Arbeit, die im stationären Bereich immer auch gleichzeitig biografische Arbeit für Klienten bedeutet.</w:t>
      </w:r>
    </w:p>
    <w:p w:rsidR="0028698D" w:rsidRPr="001E141C" w:rsidRDefault="0028698D" w:rsidP="0028698D">
      <w:pPr>
        <w:rPr>
          <w:rFonts w:ascii="Arial" w:hAnsi="Arial" w:cs="Arial"/>
        </w:rPr>
      </w:pPr>
      <w:r w:rsidRPr="001E141C">
        <w:rPr>
          <w:rFonts w:ascii="Arial" w:hAnsi="Arial" w:cs="Arial"/>
        </w:rPr>
        <w:t>Die Begleitung von Menschenmit Behinderung in jedem Lebensalter ist geprägt von der Haltung der Normalität, der Sozialraumorientierung und Selbstbestimmung, wobei die UN-Behindertenrechtskonvention einen Leitfaden vorgibt.</w:t>
      </w:r>
    </w:p>
    <w:p w:rsidR="0028698D" w:rsidRPr="001E141C" w:rsidRDefault="0028698D" w:rsidP="0028698D">
      <w:pPr>
        <w:rPr>
          <w:rFonts w:ascii="Arial" w:hAnsi="Arial" w:cs="Arial"/>
        </w:rPr>
      </w:pPr>
    </w:p>
    <w:p w:rsidR="0028698D" w:rsidRPr="001E141C" w:rsidRDefault="0028698D" w:rsidP="00B124D9">
      <w:pPr>
        <w:pStyle w:val="berschrift2"/>
        <w:jc w:val="left"/>
      </w:pPr>
      <w:bookmarkStart w:id="14" w:name="_Toc47289155"/>
      <w:r w:rsidRPr="001E141C">
        <w:t>Diplom-Sozialbetreu</w:t>
      </w:r>
      <w:r w:rsidR="009D2CE9">
        <w:t>er</w:t>
      </w:r>
      <w:r w:rsidR="00186132">
        <w:t>*i</w:t>
      </w:r>
      <w:r w:rsidRPr="001E141C">
        <w:t>n Behindertenarbeit</w:t>
      </w:r>
      <w:bookmarkEnd w:id="14"/>
      <w:r w:rsidR="00B124D9">
        <w:br/>
      </w:r>
    </w:p>
    <w:p w:rsidR="0028698D" w:rsidRPr="001E141C" w:rsidRDefault="009D2CE9" w:rsidP="0028698D">
      <w:pPr>
        <w:rPr>
          <w:rFonts w:ascii="Arial" w:hAnsi="Arial" w:cs="Arial"/>
        </w:rPr>
      </w:pPr>
      <w:r>
        <w:rPr>
          <w:rFonts w:ascii="Arial" w:hAnsi="Arial" w:cs="Arial"/>
        </w:rPr>
        <w:t>Diplom- Sozialbetreuer</w:t>
      </w:r>
      <w:r w:rsidR="00186132">
        <w:rPr>
          <w:rFonts w:ascii="Arial" w:hAnsi="Arial" w:cs="Arial"/>
        </w:rPr>
        <w:t>*i</w:t>
      </w:r>
      <w:r w:rsidR="0028698D" w:rsidRPr="001E141C">
        <w:rPr>
          <w:rFonts w:ascii="Arial" w:hAnsi="Arial" w:cs="Arial"/>
        </w:rPr>
        <w:t>nnen für Behindertenarbeit begleiten Menschen mit Mehrfachbehinderungen in den Lebensbereichen Arbeit, Wohnen, Bildung und Freizeit im stationären</w:t>
      </w:r>
      <w:r w:rsidR="00BE3F7D">
        <w:rPr>
          <w:rFonts w:ascii="Arial" w:hAnsi="Arial" w:cs="Arial"/>
        </w:rPr>
        <w:t xml:space="preserve"> </w:t>
      </w:r>
      <w:r w:rsidR="0028698D" w:rsidRPr="001E141C">
        <w:rPr>
          <w:rFonts w:ascii="Arial" w:hAnsi="Arial" w:cs="Arial"/>
        </w:rPr>
        <w:t>(Werkstätten und Wohnhäuser), teilstationären(begleitetes Wohnen und berufliche Integration) und im Rahmen der persönlichen Assistenz auch im privaten Bereich</w:t>
      </w:r>
    </w:p>
    <w:p w:rsidR="0028698D" w:rsidRPr="001E141C" w:rsidRDefault="009D2CE9" w:rsidP="0028698D">
      <w:pPr>
        <w:rPr>
          <w:rFonts w:ascii="Arial" w:hAnsi="Arial" w:cs="Arial"/>
        </w:rPr>
      </w:pPr>
      <w:r>
        <w:rPr>
          <w:rFonts w:ascii="Arial" w:hAnsi="Arial" w:cs="Arial"/>
        </w:rPr>
        <w:t>Diplom-Sozialbetreuer</w:t>
      </w:r>
      <w:r w:rsidR="00186132">
        <w:rPr>
          <w:rFonts w:ascii="Arial" w:hAnsi="Arial" w:cs="Arial"/>
        </w:rPr>
        <w:t>*i</w:t>
      </w:r>
      <w:r w:rsidR="0028698D" w:rsidRPr="001E141C">
        <w:rPr>
          <w:rFonts w:ascii="Arial" w:hAnsi="Arial" w:cs="Arial"/>
        </w:rPr>
        <w:t>nnen für Behindertenarbeit sind befähigt zur</w:t>
      </w:r>
    </w:p>
    <w:p w:rsidR="0028698D" w:rsidRPr="001E141C" w:rsidRDefault="0028698D" w:rsidP="00DC50F2">
      <w:pPr>
        <w:pStyle w:val="Listenabsatz"/>
        <w:numPr>
          <w:ilvl w:val="0"/>
          <w:numId w:val="72"/>
        </w:numPr>
        <w:spacing w:after="200" w:line="276" w:lineRule="auto"/>
        <w:contextualSpacing/>
        <w:rPr>
          <w:rFonts w:ascii="Arial" w:hAnsi="Arial" w:cs="Arial"/>
        </w:rPr>
      </w:pPr>
      <w:r w:rsidRPr="001E141C">
        <w:rPr>
          <w:rFonts w:ascii="Arial" w:hAnsi="Arial" w:cs="Arial"/>
        </w:rPr>
        <w:t>Eigenverantwortlichen Durchführung der „personenorientierten Lebensplanung“</w:t>
      </w:r>
    </w:p>
    <w:p w:rsidR="0028698D" w:rsidRPr="001E141C" w:rsidRDefault="0028698D" w:rsidP="00DC50F2">
      <w:pPr>
        <w:pStyle w:val="Listenabsatz"/>
        <w:numPr>
          <w:ilvl w:val="0"/>
          <w:numId w:val="72"/>
        </w:numPr>
        <w:spacing w:after="200" w:line="276" w:lineRule="auto"/>
        <w:contextualSpacing/>
        <w:rPr>
          <w:rFonts w:ascii="Arial" w:hAnsi="Arial" w:cs="Arial"/>
        </w:rPr>
      </w:pPr>
      <w:r w:rsidRPr="001E141C">
        <w:rPr>
          <w:rFonts w:ascii="Arial" w:hAnsi="Arial" w:cs="Arial"/>
        </w:rPr>
        <w:t>Eigenverantwortlichen Anwendung der aktuell anerkannten und wissenschaftlich fundierten Konzepte und Methoden der basalen Pädagogik, wie z.B. basale Stimulation, basale Kommunikation, basale Aktivierung</w:t>
      </w:r>
      <w:r w:rsidR="00485165">
        <w:rPr>
          <w:rFonts w:ascii="Arial" w:hAnsi="Arial" w:cs="Arial"/>
        </w:rPr>
        <w:t>, TEAC</w:t>
      </w:r>
      <w:r w:rsidR="00E534F2">
        <w:rPr>
          <w:rFonts w:ascii="Arial" w:hAnsi="Arial" w:cs="Arial"/>
        </w:rPr>
        <w:t>C</w:t>
      </w:r>
      <w:r w:rsidR="00485165">
        <w:rPr>
          <w:rFonts w:ascii="Arial" w:hAnsi="Arial" w:cs="Arial"/>
        </w:rPr>
        <w:t>H M</w:t>
      </w:r>
      <w:r w:rsidR="00E534F2">
        <w:rPr>
          <w:rFonts w:ascii="Arial" w:hAnsi="Arial" w:cs="Arial"/>
        </w:rPr>
        <w:t>ethode</w:t>
      </w:r>
    </w:p>
    <w:p w:rsidR="0028698D" w:rsidRPr="001E141C" w:rsidRDefault="0028698D" w:rsidP="00DC50F2">
      <w:pPr>
        <w:pStyle w:val="Listenabsatz"/>
        <w:numPr>
          <w:ilvl w:val="0"/>
          <w:numId w:val="72"/>
        </w:numPr>
        <w:spacing w:after="200" w:line="276" w:lineRule="auto"/>
        <w:contextualSpacing/>
        <w:rPr>
          <w:rFonts w:ascii="Arial" w:hAnsi="Arial" w:cs="Arial"/>
        </w:rPr>
      </w:pPr>
      <w:r w:rsidRPr="001E141C">
        <w:rPr>
          <w:rFonts w:ascii="Arial" w:hAnsi="Arial" w:cs="Arial"/>
        </w:rPr>
        <w:t>Eigenverantwortlichen Anwendung unterstützender, erweiternder und alternativer Kommunikationsmittel unter Einsatz elektronischer Hilfsmittel</w:t>
      </w:r>
    </w:p>
    <w:p w:rsidR="0028698D" w:rsidRPr="001E141C" w:rsidRDefault="0028698D" w:rsidP="0028698D">
      <w:pPr>
        <w:rPr>
          <w:rFonts w:ascii="Arial" w:hAnsi="Arial" w:cs="Arial"/>
        </w:rPr>
      </w:pPr>
      <w:r w:rsidRPr="001E141C">
        <w:rPr>
          <w:rFonts w:ascii="Arial" w:hAnsi="Arial" w:cs="Arial"/>
        </w:rPr>
        <w:t>Die Begleitung von Menschenmit Behinderung in jedem Lebensalter ist geprägt von der Haltung der Normalität, der Sozialraumorientierung und Selbstbestimmung, wobei die UN-Behindertenrechtskonvention einen Leitfaden vorgibt.</w:t>
      </w:r>
    </w:p>
    <w:p w:rsidR="0028698D" w:rsidRPr="001E141C" w:rsidRDefault="0028698D" w:rsidP="0028698D">
      <w:pPr>
        <w:rPr>
          <w:rFonts w:ascii="Arial" w:hAnsi="Arial" w:cs="Arial"/>
        </w:rPr>
      </w:pPr>
      <w:r w:rsidRPr="001E141C">
        <w:rPr>
          <w:rFonts w:ascii="Arial" w:hAnsi="Arial" w:cs="Arial"/>
        </w:rPr>
        <w:t>Diplom</w:t>
      </w:r>
      <w:r w:rsidR="00186132">
        <w:rPr>
          <w:rFonts w:ascii="Arial" w:hAnsi="Arial" w:cs="Arial"/>
        </w:rPr>
        <w:t>-Sozialbetreuer*i</w:t>
      </w:r>
      <w:r w:rsidRPr="001E141C">
        <w:rPr>
          <w:rFonts w:ascii="Arial" w:hAnsi="Arial" w:cs="Arial"/>
        </w:rPr>
        <w:t>n</w:t>
      </w:r>
      <w:r w:rsidR="00BF11BB" w:rsidRPr="001E141C">
        <w:rPr>
          <w:rFonts w:ascii="Arial" w:hAnsi="Arial" w:cs="Arial"/>
        </w:rPr>
        <w:t>nen</w:t>
      </w:r>
      <w:r w:rsidRPr="001E141C">
        <w:rPr>
          <w:rFonts w:ascii="Arial" w:hAnsi="Arial" w:cs="Arial"/>
        </w:rPr>
        <w:t xml:space="preserve"> für Behindertenarbeit </w:t>
      </w:r>
      <w:r w:rsidR="00BF11BB" w:rsidRPr="001E141C">
        <w:rPr>
          <w:rFonts w:ascii="Arial" w:hAnsi="Arial" w:cs="Arial"/>
        </w:rPr>
        <w:t>wissen</w:t>
      </w:r>
      <w:r w:rsidRPr="001E141C">
        <w:rPr>
          <w:rFonts w:ascii="Arial" w:hAnsi="Arial" w:cs="Arial"/>
        </w:rPr>
        <w:t xml:space="preserve"> um die Bedeutung der Deinstitutionalisierung für Menschen mit Behinderung in stationären Einrichtungen und </w:t>
      </w:r>
      <w:r w:rsidR="00BF11BB" w:rsidRPr="001E141C">
        <w:rPr>
          <w:rFonts w:ascii="Arial" w:hAnsi="Arial" w:cs="Arial"/>
        </w:rPr>
        <w:t>werden</w:t>
      </w:r>
      <w:r w:rsidRPr="001E141C">
        <w:rPr>
          <w:rFonts w:ascii="Arial" w:hAnsi="Arial" w:cs="Arial"/>
        </w:rPr>
        <w:t xml:space="preserve"> besonders bei Menschen mit schweren Mehrfachbehinderungen auf die Befriedigung der Grundbedürfnisse unter Berücksichtigung </w:t>
      </w:r>
      <w:r w:rsidR="00BF11BB" w:rsidRPr="001E141C">
        <w:rPr>
          <w:rFonts w:ascii="Arial" w:hAnsi="Arial" w:cs="Arial"/>
        </w:rPr>
        <w:t>d</w:t>
      </w:r>
      <w:r w:rsidRPr="001E141C">
        <w:rPr>
          <w:rFonts w:ascii="Arial" w:hAnsi="Arial" w:cs="Arial"/>
        </w:rPr>
        <w:t>er Biografie achten.</w:t>
      </w:r>
    </w:p>
    <w:p w:rsidR="0028698D" w:rsidRPr="001E141C" w:rsidRDefault="00186132" w:rsidP="0028698D">
      <w:pPr>
        <w:rPr>
          <w:rFonts w:ascii="Arial" w:hAnsi="Arial" w:cs="Arial"/>
        </w:rPr>
      </w:pPr>
      <w:r>
        <w:rPr>
          <w:rFonts w:ascii="Arial" w:hAnsi="Arial" w:cs="Arial"/>
        </w:rPr>
        <w:t>Diplom-Sozialbetreuer*i</w:t>
      </w:r>
      <w:r w:rsidR="0028698D" w:rsidRPr="001E141C">
        <w:rPr>
          <w:rFonts w:ascii="Arial" w:hAnsi="Arial" w:cs="Arial"/>
        </w:rPr>
        <w:t>nnen beraten Angehörige und andere Berufsgruppen (Ärzte, Pädagogen, …)</w:t>
      </w:r>
      <w:r w:rsidR="00BF11BB" w:rsidRPr="001E141C">
        <w:rPr>
          <w:rFonts w:ascii="Arial" w:hAnsi="Arial" w:cs="Arial"/>
        </w:rPr>
        <w:t xml:space="preserve"> </w:t>
      </w:r>
      <w:r w:rsidR="0028698D" w:rsidRPr="001E141C">
        <w:rPr>
          <w:rFonts w:ascii="Arial" w:hAnsi="Arial" w:cs="Arial"/>
        </w:rPr>
        <w:t>hinsichtlich des Umganges mit Menschen mit Behinderungen und treten gesellschaftlich für einen inklusiven Weg des gesellschaftlichen Zusammenlebens ein.</w:t>
      </w:r>
    </w:p>
    <w:p w:rsidR="0028698D" w:rsidRPr="001E141C" w:rsidRDefault="0028698D" w:rsidP="0028698D">
      <w:pPr>
        <w:rPr>
          <w:rFonts w:ascii="Arial" w:hAnsi="Arial" w:cs="Arial"/>
        </w:rPr>
      </w:pPr>
    </w:p>
    <w:p w:rsidR="0028698D" w:rsidRDefault="00164172" w:rsidP="0028698D">
      <w:pPr>
        <w:pStyle w:val="berschrift1"/>
        <w:ind w:left="426" w:hanging="426"/>
      </w:pPr>
      <w:bookmarkStart w:id="15" w:name="_Toc47289156"/>
      <w:r>
        <w:t>Pflegeassistenz</w:t>
      </w:r>
      <w:bookmarkEnd w:id="15"/>
    </w:p>
    <w:p w:rsidR="0028698D" w:rsidRPr="00011E4B" w:rsidRDefault="0028698D" w:rsidP="0028698D">
      <w:pPr>
        <w:rPr>
          <w:rFonts w:ascii="Arial" w:hAnsi="Arial" w:cs="Arial"/>
          <w:sz w:val="24"/>
        </w:rPr>
      </w:pPr>
    </w:p>
    <w:p w:rsidR="00535023" w:rsidRPr="00AC5C22" w:rsidRDefault="0028212D" w:rsidP="00E958EE">
      <w:pPr>
        <w:pStyle w:val="berschrift2"/>
        <w:tabs>
          <w:tab w:val="clear" w:pos="750"/>
          <w:tab w:val="num" w:pos="426"/>
        </w:tabs>
        <w:ind w:hanging="750"/>
      </w:pPr>
      <w:bookmarkStart w:id="16" w:name="_Toc47289157"/>
      <w:r>
        <w:t>Berufsbild gemäß § 82 GuKG-Novelle BGBl. 75/2016 idgF.</w:t>
      </w:r>
      <w:bookmarkEnd w:id="9"/>
      <w:bookmarkEnd w:id="10"/>
      <w:bookmarkEnd w:id="16"/>
    </w:p>
    <w:p w:rsidR="00C92F10" w:rsidRPr="0074395C" w:rsidRDefault="00C92F10" w:rsidP="00F6764A">
      <w:pPr>
        <w:jc w:val="both"/>
        <w:rPr>
          <w:rFonts w:ascii="Arial" w:hAnsi="Arial" w:cs="Arial"/>
          <w:b/>
          <w:sz w:val="28"/>
          <w:szCs w:val="28"/>
        </w:rPr>
      </w:pPr>
    </w:p>
    <w:p w:rsidR="00535023" w:rsidRDefault="00F273E8" w:rsidP="00DC50F2">
      <w:pPr>
        <w:numPr>
          <w:ilvl w:val="0"/>
          <w:numId w:val="39"/>
        </w:numPr>
        <w:ind w:left="709" w:hanging="709"/>
        <w:jc w:val="both"/>
        <w:rPr>
          <w:rFonts w:ascii="Arial" w:hAnsi="Arial" w:cs="Arial"/>
        </w:rPr>
      </w:pPr>
      <w:r>
        <w:rPr>
          <w:rFonts w:ascii="Arial" w:hAnsi="Arial" w:cs="Arial"/>
        </w:rPr>
        <w:t>Die Pflegeassistenzberufe sind die Pflegeassistenz und die Pflegefachassistenz. Sie sind Gesundheits- und Krankenpflegeberufe zur Unterstützung von Angehörigen des gehobenen Dienstes für Gesundheits- und Krankenpflege sowie von Ärzten.</w:t>
      </w:r>
    </w:p>
    <w:p w:rsidR="003F4346" w:rsidRDefault="003F4346" w:rsidP="003F4346">
      <w:pPr>
        <w:ind w:left="709"/>
        <w:jc w:val="both"/>
        <w:rPr>
          <w:rFonts w:ascii="Arial" w:hAnsi="Arial" w:cs="Arial"/>
        </w:rPr>
      </w:pPr>
    </w:p>
    <w:p w:rsidR="00F273E8" w:rsidRDefault="00F273E8" w:rsidP="00DC50F2">
      <w:pPr>
        <w:numPr>
          <w:ilvl w:val="0"/>
          <w:numId w:val="39"/>
        </w:numPr>
        <w:ind w:left="709" w:hanging="709"/>
        <w:jc w:val="both"/>
        <w:rPr>
          <w:rFonts w:ascii="Arial" w:hAnsi="Arial" w:cs="Arial"/>
        </w:rPr>
      </w:pPr>
      <w:r>
        <w:rPr>
          <w:rFonts w:ascii="Arial" w:hAnsi="Arial" w:cs="Arial"/>
        </w:rPr>
        <w:t>Die Pflegeassistenzberufe umfassen die Durchführung der ihnen nach Beurteilung durch Angehörige des gehobenen Dienstes für Gesundheits- und Krankenpflege im Rahmen des Pflegeprozesses übertragenen Aufgaben und Tätigkeiten in verschiedenen Pflege- und Behandlungssituationen bei Menschen aller Altersstufen in mobilen, ambulanten, teilstationären und stationären Versorgungsformen sowie auf allen Versorgungsstufen.</w:t>
      </w:r>
    </w:p>
    <w:p w:rsidR="00F273E8" w:rsidRDefault="00F273E8" w:rsidP="003F4346">
      <w:pPr>
        <w:ind w:left="709" w:hanging="709"/>
        <w:jc w:val="both"/>
        <w:rPr>
          <w:rFonts w:ascii="Arial" w:hAnsi="Arial" w:cs="Arial"/>
        </w:rPr>
      </w:pPr>
    </w:p>
    <w:p w:rsidR="00F273E8" w:rsidRPr="0074395C" w:rsidRDefault="00F273E8" w:rsidP="00DC50F2">
      <w:pPr>
        <w:numPr>
          <w:ilvl w:val="0"/>
          <w:numId w:val="39"/>
        </w:numPr>
        <w:ind w:left="709" w:hanging="709"/>
        <w:jc w:val="both"/>
        <w:rPr>
          <w:rFonts w:ascii="Arial" w:hAnsi="Arial" w:cs="Arial"/>
        </w:rPr>
      </w:pPr>
      <w:r>
        <w:rPr>
          <w:rFonts w:ascii="Arial" w:hAnsi="Arial" w:cs="Arial"/>
        </w:rPr>
        <w:t>Im Rahmen der medizinischen Diagnostik und Therapie führen Pflegeassistenzberufe die ihnen von Ärzten übertragenen oder von Angehörigen des gehobenen Dienstes für Gesundheits- und Krankenpflege weiterübertragenen Maßnahmen durch.</w:t>
      </w:r>
    </w:p>
    <w:p w:rsidR="00C92F10" w:rsidRPr="0074395C" w:rsidRDefault="00C92F10" w:rsidP="00F6764A">
      <w:pPr>
        <w:jc w:val="both"/>
        <w:rPr>
          <w:rFonts w:ascii="Arial" w:hAnsi="Arial" w:cs="Arial"/>
          <w:b/>
          <w:bCs/>
        </w:rPr>
      </w:pPr>
    </w:p>
    <w:p w:rsidR="000229A4" w:rsidRPr="00AC5C22" w:rsidRDefault="000229A4" w:rsidP="00E958EE">
      <w:pPr>
        <w:pStyle w:val="berschrift2"/>
        <w:tabs>
          <w:tab w:val="clear" w:pos="750"/>
          <w:tab w:val="num" w:pos="426"/>
        </w:tabs>
        <w:ind w:hanging="750"/>
      </w:pPr>
      <w:bookmarkStart w:id="17" w:name="_Toc317586033"/>
      <w:bookmarkStart w:id="18" w:name="_Toc483390458"/>
      <w:bookmarkStart w:id="19" w:name="_Toc491186221"/>
      <w:bookmarkStart w:id="20" w:name="_Toc47289158"/>
      <w:r w:rsidRPr="00AC5C22">
        <w:t>Tätigkeitsbereich</w:t>
      </w:r>
      <w:r w:rsidR="00F575CE">
        <w:t xml:space="preserve"> Pflegeassistenz (PA)</w:t>
      </w:r>
      <w:r w:rsidRPr="00AC5C22">
        <w:t xml:space="preserve"> gemäß</w:t>
      </w:r>
      <w:r w:rsidR="008B515E" w:rsidRPr="00AC5C22">
        <w:t xml:space="preserve"> </w:t>
      </w:r>
      <w:r w:rsidR="00F273E8">
        <w:t>§83</w:t>
      </w:r>
      <w:r w:rsidRPr="00AC5C22">
        <w:t xml:space="preserve"> GuKG</w:t>
      </w:r>
      <w:r w:rsidR="00F273E8">
        <w:t>-Novelle</w:t>
      </w:r>
      <w:r w:rsidR="00667AF1">
        <w:t xml:space="preserve"> BGBl. 75/2016</w:t>
      </w:r>
      <w:r w:rsidRPr="00AC5C22">
        <w:t xml:space="preserve"> idgF.</w:t>
      </w:r>
      <w:bookmarkEnd w:id="17"/>
      <w:bookmarkEnd w:id="18"/>
      <w:bookmarkEnd w:id="19"/>
      <w:bookmarkEnd w:id="20"/>
    </w:p>
    <w:p w:rsidR="00C92F10" w:rsidRPr="0074395C" w:rsidRDefault="00C92F10" w:rsidP="00F6764A">
      <w:pPr>
        <w:jc w:val="both"/>
        <w:rPr>
          <w:rFonts w:ascii="Arial" w:hAnsi="Arial" w:cs="Arial"/>
          <w:b/>
          <w:bCs/>
          <w:sz w:val="28"/>
          <w:szCs w:val="28"/>
        </w:rPr>
      </w:pPr>
    </w:p>
    <w:p w:rsidR="00C92F10" w:rsidRPr="0074395C" w:rsidRDefault="00C92F10" w:rsidP="00DC50F2">
      <w:pPr>
        <w:numPr>
          <w:ilvl w:val="0"/>
          <w:numId w:val="38"/>
        </w:numPr>
        <w:ind w:hanging="720"/>
        <w:jc w:val="both"/>
        <w:rPr>
          <w:rFonts w:ascii="Arial" w:hAnsi="Arial" w:cs="Arial"/>
        </w:rPr>
      </w:pPr>
      <w:r w:rsidRPr="0074395C">
        <w:rPr>
          <w:rFonts w:ascii="Arial" w:hAnsi="Arial" w:cs="Arial"/>
        </w:rPr>
        <w:t xml:space="preserve">Der Tätigkeitsbereich der </w:t>
      </w:r>
      <w:r w:rsidR="00667AF1" w:rsidRPr="00F575CE">
        <w:rPr>
          <w:rFonts w:ascii="Arial" w:hAnsi="Arial" w:cs="Arial"/>
          <w:b/>
        </w:rPr>
        <w:t>Pflegeassistenz</w:t>
      </w:r>
      <w:r w:rsidR="00F575CE" w:rsidRPr="00F575CE">
        <w:rPr>
          <w:rFonts w:ascii="Arial" w:hAnsi="Arial" w:cs="Arial"/>
          <w:b/>
        </w:rPr>
        <w:t xml:space="preserve"> (PA)</w:t>
      </w:r>
      <w:r w:rsidRPr="0074395C">
        <w:rPr>
          <w:rFonts w:ascii="Arial" w:hAnsi="Arial" w:cs="Arial"/>
        </w:rPr>
        <w:t xml:space="preserve"> umfasst</w:t>
      </w:r>
      <w:r w:rsidR="00667AF1">
        <w:rPr>
          <w:rFonts w:ascii="Arial" w:hAnsi="Arial" w:cs="Arial"/>
        </w:rPr>
        <w:t xml:space="preserve"> die Durchführung folgender Aufgaben:</w:t>
      </w:r>
    </w:p>
    <w:p w:rsidR="00C92F10" w:rsidRPr="0074395C" w:rsidRDefault="00667AF1" w:rsidP="004F633A">
      <w:pPr>
        <w:numPr>
          <w:ilvl w:val="0"/>
          <w:numId w:val="8"/>
        </w:numPr>
        <w:jc w:val="both"/>
        <w:rPr>
          <w:rFonts w:ascii="Arial" w:hAnsi="Arial" w:cs="Arial"/>
        </w:rPr>
      </w:pPr>
      <w:r>
        <w:rPr>
          <w:rFonts w:ascii="Arial" w:hAnsi="Arial" w:cs="Arial"/>
        </w:rPr>
        <w:t>Mitwirkung an und Durchführung der ihnen von Angehörigen des gehobenen Dienstes für Gesundheits- und Krankenpflege übertragenen Pflegemaßnahmen (2),</w:t>
      </w:r>
    </w:p>
    <w:p w:rsidR="00C92F10" w:rsidRDefault="00667AF1" w:rsidP="004F633A">
      <w:pPr>
        <w:numPr>
          <w:ilvl w:val="0"/>
          <w:numId w:val="8"/>
        </w:numPr>
        <w:jc w:val="both"/>
        <w:rPr>
          <w:rFonts w:ascii="Arial" w:hAnsi="Arial" w:cs="Arial"/>
        </w:rPr>
      </w:pPr>
      <w:r>
        <w:rPr>
          <w:rFonts w:ascii="Arial" w:hAnsi="Arial" w:cs="Arial"/>
        </w:rPr>
        <w:t>Handeln in Notfällen (3),</w:t>
      </w:r>
    </w:p>
    <w:p w:rsidR="00667AF1" w:rsidRDefault="00667AF1" w:rsidP="004F633A">
      <w:pPr>
        <w:numPr>
          <w:ilvl w:val="0"/>
          <w:numId w:val="8"/>
        </w:numPr>
        <w:jc w:val="both"/>
        <w:rPr>
          <w:rFonts w:ascii="Arial" w:hAnsi="Arial" w:cs="Arial"/>
        </w:rPr>
      </w:pPr>
      <w:r>
        <w:rPr>
          <w:rFonts w:ascii="Arial" w:hAnsi="Arial" w:cs="Arial"/>
        </w:rPr>
        <w:t>Mitwirkung bei Diagnostik und Therapie (4)</w:t>
      </w:r>
    </w:p>
    <w:p w:rsidR="00667AF1" w:rsidRPr="0074395C" w:rsidRDefault="00667AF1" w:rsidP="00667AF1">
      <w:pPr>
        <w:ind w:left="1069"/>
        <w:jc w:val="both"/>
        <w:rPr>
          <w:rFonts w:ascii="Arial" w:hAnsi="Arial" w:cs="Arial"/>
        </w:rPr>
      </w:pPr>
    </w:p>
    <w:p w:rsidR="00C92F10" w:rsidRDefault="00667AF1" w:rsidP="00DC50F2">
      <w:pPr>
        <w:numPr>
          <w:ilvl w:val="0"/>
          <w:numId w:val="38"/>
        </w:numPr>
        <w:ind w:hanging="720"/>
        <w:jc w:val="both"/>
        <w:rPr>
          <w:rFonts w:ascii="Arial" w:hAnsi="Arial" w:cs="Arial"/>
        </w:rPr>
      </w:pPr>
      <w:r>
        <w:rPr>
          <w:rFonts w:ascii="Arial" w:hAnsi="Arial" w:cs="Arial"/>
        </w:rPr>
        <w:t>Die Pflegemaßnahmen gemäß Abs. 1 Z 1 umfassen:</w:t>
      </w:r>
    </w:p>
    <w:p w:rsidR="00667AF1" w:rsidRDefault="00667AF1" w:rsidP="00C76478">
      <w:pPr>
        <w:numPr>
          <w:ilvl w:val="0"/>
          <w:numId w:val="12"/>
        </w:numPr>
        <w:ind w:left="1134" w:hanging="425"/>
        <w:jc w:val="both"/>
        <w:rPr>
          <w:rFonts w:ascii="Arial" w:hAnsi="Arial" w:cs="Arial"/>
        </w:rPr>
      </w:pPr>
      <w:r>
        <w:rPr>
          <w:rFonts w:ascii="Arial" w:hAnsi="Arial" w:cs="Arial"/>
        </w:rPr>
        <w:t>Mitwirkung beim Pflegeassessment,</w:t>
      </w:r>
    </w:p>
    <w:p w:rsidR="00667AF1" w:rsidRDefault="00667AF1" w:rsidP="00C76478">
      <w:pPr>
        <w:numPr>
          <w:ilvl w:val="0"/>
          <w:numId w:val="12"/>
        </w:numPr>
        <w:ind w:left="1134" w:hanging="425"/>
        <w:jc w:val="both"/>
        <w:rPr>
          <w:rFonts w:ascii="Arial" w:hAnsi="Arial" w:cs="Arial"/>
        </w:rPr>
      </w:pPr>
      <w:r>
        <w:rPr>
          <w:rFonts w:ascii="Arial" w:hAnsi="Arial" w:cs="Arial"/>
        </w:rPr>
        <w:t>Beobachtung des Gesundheitszustandes,</w:t>
      </w:r>
    </w:p>
    <w:p w:rsidR="00667AF1" w:rsidRDefault="00667AF1" w:rsidP="00C76478">
      <w:pPr>
        <w:numPr>
          <w:ilvl w:val="0"/>
          <w:numId w:val="12"/>
        </w:numPr>
        <w:ind w:left="1134" w:hanging="425"/>
        <w:jc w:val="both"/>
        <w:rPr>
          <w:rFonts w:ascii="Arial" w:hAnsi="Arial" w:cs="Arial"/>
        </w:rPr>
      </w:pPr>
      <w:r>
        <w:rPr>
          <w:rFonts w:ascii="Arial" w:hAnsi="Arial" w:cs="Arial"/>
        </w:rPr>
        <w:t>Durchführung der ihnen entsprechend ihre</w:t>
      </w:r>
      <w:r w:rsidR="00A376CC">
        <w:rPr>
          <w:rFonts w:ascii="Arial" w:hAnsi="Arial" w:cs="Arial"/>
        </w:rPr>
        <w:t>s</w:t>
      </w:r>
      <w:r>
        <w:rPr>
          <w:rFonts w:ascii="Arial" w:hAnsi="Arial" w:cs="Arial"/>
        </w:rPr>
        <w:t xml:space="preserve"> Qualifikationsprofil</w:t>
      </w:r>
      <w:r w:rsidR="00A376CC">
        <w:rPr>
          <w:rFonts w:ascii="Arial" w:hAnsi="Arial" w:cs="Arial"/>
        </w:rPr>
        <w:t>s</w:t>
      </w:r>
      <w:r>
        <w:rPr>
          <w:rFonts w:ascii="Arial" w:hAnsi="Arial" w:cs="Arial"/>
        </w:rPr>
        <w:t xml:space="preserve"> von Angehörigen des gehobenen Dienstes für Gesundheits- und Krankenpflege übertragenen Pflegemaßnahmen,</w:t>
      </w:r>
    </w:p>
    <w:p w:rsidR="00667AF1" w:rsidRDefault="00667AF1" w:rsidP="00C76478">
      <w:pPr>
        <w:numPr>
          <w:ilvl w:val="0"/>
          <w:numId w:val="12"/>
        </w:numPr>
        <w:ind w:left="1134" w:hanging="425"/>
        <w:jc w:val="both"/>
        <w:rPr>
          <w:rFonts w:ascii="Arial" w:hAnsi="Arial" w:cs="Arial"/>
        </w:rPr>
      </w:pPr>
      <w:r>
        <w:rPr>
          <w:rFonts w:ascii="Arial" w:hAnsi="Arial" w:cs="Arial"/>
        </w:rPr>
        <w:t>Information, Kommunikation und Begleitung,</w:t>
      </w:r>
    </w:p>
    <w:p w:rsidR="00667AF1" w:rsidRDefault="00667AF1" w:rsidP="00C76478">
      <w:pPr>
        <w:numPr>
          <w:ilvl w:val="0"/>
          <w:numId w:val="12"/>
        </w:numPr>
        <w:ind w:left="1134" w:hanging="425"/>
        <w:jc w:val="both"/>
        <w:rPr>
          <w:rFonts w:ascii="Arial" w:hAnsi="Arial" w:cs="Arial"/>
        </w:rPr>
      </w:pPr>
      <w:r>
        <w:rPr>
          <w:rFonts w:ascii="Arial" w:hAnsi="Arial" w:cs="Arial"/>
        </w:rPr>
        <w:t>Mitwirkung an der praktischen Ausbildung in der Pflegeassistenz</w:t>
      </w:r>
    </w:p>
    <w:p w:rsidR="00667AF1" w:rsidRDefault="00667AF1" w:rsidP="00667AF1">
      <w:pPr>
        <w:jc w:val="both"/>
        <w:rPr>
          <w:rFonts w:ascii="Arial" w:hAnsi="Arial" w:cs="Arial"/>
        </w:rPr>
      </w:pPr>
    </w:p>
    <w:p w:rsidR="00667AF1" w:rsidRPr="0074395C" w:rsidRDefault="00667AF1" w:rsidP="00CF08AA">
      <w:pPr>
        <w:jc w:val="both"/>
        <w:rPr>
          <w:rFonts w:ascii="Arial" w:hAnsi="Arial" w:cs="Arial"/>
        </w:rPr>
      </w:pPr>
      <w:r>
        <w:rPr>
          <w:rFonts w:ascii="Arial" w:hAnsi="Arial" w:cs="Arial"/>
        </w:rPr>
        <w:t>Die Durchführung von Pflegemaßnahmen darf nur nach Anordnung und unter Aufsicht von Angehörigen des gehobenen Dienstes für Gesundheits- und Krankenpflege erfolgen. Im extramuralen Bereich haben Anordnungen schriftlich zu erfolgen. Eine Übermittlung der schriftlichen Anordnung per Telefax oder im Wege automationsunterstützter Datenübertragung ist nach Maßgabe des Gesundheitstelematikgesetzes 2012 zulässig, sofern die Dokumentation gewährleistet ist.</w:t>
      </w:r>
    </w:p>
    <w:p w:rsidR="00C92F10" w:rsidRPr="0074395C" w:rsidRDefault="00667AF1" w:rsidP="00DC50F2">
      <w:pPr>
        <w:numPr>
          <w:ilvl w:val="0"/>
          <w:numId w:val="38"/>
        </w:numPr>
        <w:ind w:hanging="720"/>
        <w:jc w:val="both"/>
        <w:rPr>
          <w:rFonts w:ascii="Arial" w:hAnsi="Arial" w:cs="Arial"/>
        </w:rPr>
      </w:pPr>
      <w:r>
        <w:rPr>
          <w:rFonts w:ascii="Arial" w:hAnsi="Arial" w:cs="Arial"/>
        </w:rPr>
        <w:t>Das Handeln in Notfällen gemäß Abs. 1 Z 2</w:t>
      </w:r>
      <w:r w:rsidR="00A376CC">
        <w:rPr>
          <w:rFonts w:ascii="Arial" w:hAnsi="Arial" w:cs="Arial"/>
        </w:rPr>
        <w:t xml:space="preserve"> </w:t>
      </w:r>
      <w:r>
        <w:rPr>
          <w:rFonts w:ascii="Arial" w:hAnsi="Arial" w:cs="Arial"/>
        </w:rPr>
        <w:t>umfasst</w:t>
      </w:r>
      <w:r w:rsidR="00C92F10" w:rsidRPr="0074395C">
        <w:rPr>
          <w:rFonts w:ascii="Arial" w:hAnsi="Arial" w:cs="Arial"/>
        </w:rPr>
        <w:t>:</w:t>
      </w:r>
    </w:p>
    <w:p w:rsidR="00C92F10" w:rsidRPr="0074395C" w:rsidRDefault="00667AF1" w:rsidP="004F633A">
      <w:pPr>
        <w:numPr>
          <w:ilvl w:val="0"/>
          <w:numId w:val="9"/>
        </w:numPr>
        <w:jc w:val="both"/>
        <w:rPr>
          <w:rFonts w:ascii="Arial" w:hAnsi="Arial" w:cs="Arial"/>
        </w:rPr>
      </w:pPr>
      <w:r>
        <w:rPr>
          <w:rFonts w:ascii="Arial" w:hAnsi="Arial" w:cs="Arial"/>
        </w:rPr>
        <w:t>Erkennen und Einschätzen von Notfällen und Setzen entsprechender Maßnahmen und</w:t>
      </w:r>
    </w:p>
    <w:p w:rsidR="00C92F10" w:rsidRDefault="00667AF1" w:rsidP="004F633A">
      <w:pPr>
        <w:numPr>
          <w:ilvl w:val="0"/>
          <w:numId w:val="9"/>
        </w:numPr>
        <w:jc w:val="both"/>
        <w:rPr>
          <w:rFonts w:ascii="Arial" w:hAnsi="Arial" w:cs="Arial"/>
        </w:rPr>
      </w:pPr>
      <w:r>
        <w:rPr>
          <w:rFonts w:ascii="Arial" w:hAnsi="Arial" w:cs="Arial"/>
        </w:rPr>
        <w:t>Eigenverantwortliche Durchführung lebensrettender Sofortmaßnahmen, solange und soweit ein Arzt nicht zur Verfügung steht, insbesondere</w:t>
      </w:r>
    </w:p>
    <w:p w:rsidR="00667AF1" w:rsidRDefault="00667AF1" w:rsidP="00C76478">
      <w:pPr>
        <w:numPr>
          <w:ilvl w:val="0"/>
          <w:numId w:val="13"/>
        </w:numPr>
        <w:jc w:val="both"/>
        <w:rPr>
          <w:rFonts w:ascii="Arial" w:hAnsi="Arial" w:cs="Arial"/>
        </w:rPr>
      </w:pPr>
      <w:r>
        <w:rPr>
          <w:rFonts w:ascii="Arial" w:hAnsi="Arial" w:cs="Arial"/>
        </w:rPr>
        <w:t>Herzdruckmassage und Beatmung mit einfachen Beatmungshilfen,</w:t>
      </w:r>
    </w:p>
    <w:p w:rsidR="00667AF1" w:rsidRDefault="00667AF1" w:rsidP="00C76478">
      <w:pPr>
        <w:numPr>
          <w:ilvl w:val="0"/>
          <w:numId w:val="13"/>
        </w:numPr>
        <w:jc w:val="both"/>
        <w:rPr>
          <w:rFonts w:ascii="Arial" w:hAnsi="Arial" w:cs="Arial"/>
        </w:rPr>
      </w:pPr>
      <w:r>
        <w:rPr>
          <w:rFonts w:ascii="Arial" w:hAnsi="Arial" w:cs="Arial"/>
        </w:rPr>
        <w:t>Durchführung der Defibrillation mit halbautomatischen Geräten oder Geräten im halbautomatischen Modus sowie</w:t>
      </w:r>
    </w:p>
    <w:p w:rsidR="00667AF1" w:rsidRDefault="00667AF1" w:rsidP="00C76478">
      <w:pPr>
        <w:numPr>
          <w:ilvl w:val="0"/>
          <w:numId w:val="13"/>
        </w:numPr>
        <w:jc w:val="both"/>
        <w:rPr>
          <w:rFonts w:ascii="Arial" w:hAnsi="Arial" w:cs="Arial"/>
        </w:rPr>
      </w:pPr>
      <w:r>
        <w:rPr>
          <w:rFonts w:ascii="Arial" w:hAnsi="Arial" w:cs="Arial"/>
        </w:rPr>
        <w:t>Verabreichung von Sauerstoff;</w:t>
      </w:r>
    </w:p>
    <w:p w:rsidR="00667AF1" w:rsidRDefault="00667AF1" w:rsidP="00667AF1">
      <w:pPr>
        <w:ind w:left="1069"/>
        <w:jc w:val="both"/>
        <w:rPr>
          <w:rFonts w:ascii="Arial" w:hAnsi="Arial" w:cs="Arial"/>
        </w:rPr>
      </w:pPr>
      <w:r>
        <w:rPr>
          <w:rFonts w:ascii="Arial" w:hAnsi="Arial" w:cs="Arial"/>
        </w:rPr>
        <w:t>Die Verständigung eines Arztes ist unverzüglich zu veranlassen</w:t>
      </w:r>
    </w:p>
    <w:p w:rsidR="00C92F10" w:rsidRPr="0074395C" w:rsidRDefault="00C92F10" w:rsidP="00F6764A">
      <w:pPr>
        <w:ind w:left="709"/>
        <w:jc w:val="both"/>
        <w:rPr>
          <w:rFonts w:ascii="Arial" w:hAnsi="Arial" w:cs="Arial"/>
        </w:rPr>
      </w:pPr>
    </w:p>
    <w:p w:rsidR="000229A4" w:rsidRPr="0074395C" w:rsidRDefault="00667AF1" w:rsidP="00DC50F2">
      <w:pPr>
        <w:numPr>
          <w:ilvl w:val="0"/>
          <w:numId w:val="38"/>
        </w:numPr>
        <w:ind w:hanging="720"/>
        <w:jc w:val="both"/>
        <w:rPr>
          <w:rFonts w:ascii="Arial" w:hAnsi="Arial" w:cs="Arial"/>
          <w:szCs w:val="22"/>
        </w:rPr>
      </w:pPr>
      <w:r>
        <w:rPr>
          <w:rFonts w:ascii="Arial" w:hAnsi="Arial" w:cs="Arial"/>
          <w:szCs w:val="22"/>
        </w:rPr>
        <w:t>Die Mitwirkung bei Diagnostik und Therapie gemäß Abs. 1 Z 3 umfasst:</w:t>
      </w:r>
    </w:p>
    <w:p w:rsidR="00EB4632" w:rsidRPr="0074395C" w:rsidRDefault="00EB4632" w:rsidP="00F6764A">
      <w:pPr>
        <w:jc w:val="both"/>
        <w:rPr>
          <w:rFonts w:ascii="Arial" w:hAnsi="Arial" w:cs="Arial"/>
          <w:vanish/>
          <w:szCs w:val="22"/>
        </w:rPr>
      </w:pPr>
    </w:p>
    <w:p w:rsidR="00F91506" w:rsidRDefault="00C92F10" w:rsidP="004F633A">
      <w:pPr>
        <w:numPr>
          <w:ilvl w:val="0"/>
          <w:numId w:val="10"/>
        </w:numPr>
        <w:jc w:val="both"/>
        <w:rPr>
          <w:rFonts w:ascii="Arial" w:hAnsi="Arial" w:cs="Arial"/>
          <w:szCs w:val="22"/>
        </w:rPr>
      </w:pPr>
      <w:r w:rsidRPr="0074395C">
        <w:rPr>
          <w:rFonts w:ascii="Arial" w:hAnsi="Arial" w:cs="Arial"/>
          <w:szCs w:val="22"/>
        </w:rPr>
        <w:t xml:space="preserve">Verabreichung von </w:t>
      </w:r>
      <w:r w:rsidR="00C2666A">
        <w:rPr>
          <w:rFonts w:ascii="Arial" w:hAnsi="Arial" w:cs="Arial"/>
          <w:szCs w:val="22"/>
        </w:rPr>
        <w:t>lokal, transdermal sowie über Gastrointestinal- und/oder Respirationstrakt zu verabreichenden Arzneimitteln,</w:t>
      </w:r>
    </w:p>
    <w:p w:rsidR="00C2666A" w:rsidRDefault="00C2666A" w:rsidP="004F633A">
      <w:pPr>
        <w:numPr>
          <w:ilvl w:val="0"/>
          <w:numId w:val="10"/>
        </w:numPr>
        <w:jc w:val="both"/>
        <w:rPr>
          <w:rFonts w:ascii="Arial" w:hAnsi="Arial" w:cs="Arial"/>
          <w:szCs w:val="22"/>
        </w:rPr>
      </w:pPr>
      <w:r>
        <w:rPr>
          <w:rFonts w:ascii="Arial" w:hAnsi="Arial" w:cs="Arial"/>
          <w:szCs w:val="22"/>
        </w:rPr>
        <w:lastRenderedPageBreak/>
        <w:t>Verabreichung von subkutanen Insulininjektionen und subkutanen Injektionen von blutgerinnungshemmenden Arzneimitteln,</w:t>
      </w:r>
    </w:p>
    <w:p w:rsidR="00C2666A" w:rsidRDefault="00C2666A" w:rsidP="004F633A">
      <w:pPr>
        <w:numPr>
          <w:ilvl w:val="0"/>
          <w:numId w:val="10"/>
        </w:numPr>
        <w:jc w:val="both"/>
        <w:rPr>
          <w:rFonts w:ascii="Arial" w:hAnsi="Arial" w:cs="Arial"/>
          <w:szCs w:val="22"/>
        </w:rPr>
      </w:pPr>
      <w:r>
        <w:rPr>
          <w:rFonts w:ascii="Arial" w:hAnsi="Arial" w:cs="Arial"/>
          <w:szCs w:val="22"/>
        </w:rPr>
        <w:t>Standardisierte Blut-, Harn- und Stuhluntersuchungen sowie Blutentnahme aus der Kapillare im Rahmen der patientennahen Labordiagnostik und Durchführung von Schnelltestverfahren (Point-of-Care-Tests),</w:t>
      </w:r>
    </w:p>
    <w:p w:rsidR="00C2666A" w:rsidRDefault="00C2666A" w:rsidP="004F633A">
      <w:pPr>
        <w:numPr>
          <w:ilvl w:val="0"/>
          <w:numId w:val="10"/>
        </w:numPr>
        <w:jc w:val="both"/>
        <w:rPr>
          <w:rFonts w:ascii="Arial" w:hAnsi="Arial" w:cs="Arial"/>
          <w:szCs w:val="22"/>
        </w:rPr>
      </w:pPr>
      <w:r>
        <w:rPr>
          <w:rFonts w:ascii="Arial" w:hAnsi="Arial" w:cs="Arial"/>
          <w:szCs w:val="22"/>
        </w:rPr>
        <w:t>Blutentnahme aus der Vene, ausgenommen bei Kindern,</w:t>
      </w:r>
    </w:p>
    <w:p w:rsidR="00C2666A" w:rsidRDefault="00C2666A" w:rsidP="004F633A">
      <w:pPr>
        <w:numPr>
          <w:ilvl w:val="0"/>
          <w:numId w:val="10"/>
        </w:numPr>
        <w:jc w:val="both"/>
        <w:rPr>
          <w:rFonts w:ascii="Arial" w:hAnsi="Arial" w:cs="Arial"/>
          <w:szCs w:val="22"/>
        </w:rPr>
      </w:pPr>
      <w:r>
        <w:rPr>
          <w:rFonts w:ascii="Arial" w:hAnsi="Arial" w:cs="Arial"/>
          <w:szCs w:val="22"/>
        </w:rPr>
        <w:t>Durchführung von Mikro- und Einmalklistieren,</w:t>
      </w:r>
    </w:p>
    <w:p w:rsidR="00C2666A" w:rsidRDefault="00C2666A" w:rsidP="004F633A">
      <w:pPr>
        <w:numPr>
          <w:ilvl w:val="0"/>
          <w:numId w:val="10"/>
        </w:numPr>
        <w:jc w:val="both"/>
        <w:rPr>
          <w:rFonts w:ascii="Arial" w:hAnsi="Arial" w:cs="Arial"/>
          <w:szCs w:val="22"/>
        </w:rPr>
      </w:pPr>
      <w:r>
        <w:rPr>
          <w:rFonts w:ascii="Arial" w:hAnsi="Arial" w:cs="Arial"/>
          <w:szCs w:val="22"/>
        </w:rPr>
        <w:t>Durchführung einfacher Wundversorgung, einschließlich Anlegen von Verbänden, Wickeln und Bandagen,</w:t>
      </w:r>
    </w:p>
    <w:p w:rsidR="00C2666A" w:rsidRDefault="00C2666A" w:rsidP="004F633A">
      <w:pPr>
        <w:numPr>
          <w:ilvl w:val="0"/>
          <w:numId w:val="10"/>
        </w:numPr>
        <w:jc w:val="both"/>
        <w:rPr>
          <w:rFonts w:ascii="Arial" w:hAnsi="Arial" w:cs="Arial"/>
          <w:szCs w:val="22"/>
        </w:rPr>
      </w:pPr>
      <w:r>
        <w:rPr>
          <w:rFonts w:ascii="Arial" w:hAnsi="Arial" w:cs="Arial"/>
          <w:szCs w:val="22"/>
        </w:rPr>
        <w:t>Durchführung von Sondenernährung bei liegenden Magensonden,</w:t>
      </w:r>
    </w:p>
    <w:p w:rsidR="00C2666A" w:rsidRDefault="00C2666A" w:rsidP="004F633A">
      <w:pPr>
        <w:numPr>
          <w:ilvl w:val="0"/>
          <w:numId w:val="10"/>
        </w:numPr>
        <w:jc w:val="both"/>
        <w:rPr>
          <w:rFonts w:ascii="Arial" w:hAnsi="Arial" w:cs="Arial"/>
          <w:szCs w:val="22"/>
        </w:rPr>
      </w:pPr>
      <w:r>
        <w:rPr>
          <w:rFonts w:ascii="Arial" w:hAnsi="Arial" w:cs="Arial"/>
          <w:szCs w:val="22"/>
        </w:rPr>
        <w:t>Absaugen aus den oberen Atemwegen sowie dem Tracheostoma in stabilen Pflegesituationen,</w:t>
      </w:r>
    </w:p>
    <w:p w:rsidR="00C2666A" w:rsidRDefault="00C2666A" w:rsidP="004F633A">
      <w:pPr>
        <w:numPr>
          <w:ilvl w:val="0"/>
          <w:numId w:val="10"/>
        </w:numPr>
        <w:jc w:val="both"/>
        <w:rPr>
          <w:rFonts w:ascii="Arial" w:hAnsi="Arial" w:cs="Arial"/>
          <w:szCs w:val="22"/>
        </w:rPr>
      </w:pPr>
      <w:r>
        <w:rPr>
          <w:rFonts w:ascii="Arial" w:hAnsi="Arial" w:cs="Arial"/>
          <w:szCs w:val="22"/>
        </w:rPr>
        <w:t>Erhebung und Überwachung von medizinischen Basisdaten (Puls, Blutdruck, Atmung, Temperatur, Bewusstseinslage, Gewicht, Größe, Ausscheidungen) sowie</w:t>
      </w:r>
    </w:p>
    <w:p w:rsidR="00C2666A" w:rsidRPr="0074395C" w:rsidRDefault="00C2666A" w:rsidP="004F633A">
      <w:pPr>
        <w:numPr>
          <w:ilvl w:val="0"/>
          <w:numId w:val="10"/>
        </w:numPr>
        <w:jc w:val="both"/>
        <w:rPr>
          <w:rFonts w:ascii="Arial" w:hAnsi="Arial" w:cs="Arial"/>
          <w:szCs w:val="22"/>
        </w:rPr>
      </w:pPr>
      <w:r>
        <w:rPr>
          <w:rFonts w:ascii="Arial" w:hAnsi="Arial" w:cs="Arial"/>
          <w:szCs w:val="22"/>
        </w:rPr>
        <w:t>Einfache Wärme-, Kälte- und Lichtanwendungen</w:t>
      </w:r>
    </w:p>
    <w:p w:rsidR="00EB4632" w:rsidRPr="0074395C" w:rsidRDefault="00EB4632" w:rsidP="00F91506">
      <w:pPr>
        <w:jc w:val="both"/>
        <w:rPr>
          <w:rFonts w:ascii="Arial" w:hAnsi="Arial" w:cs="Arial"/>
          <w:szCs w:val="22"/>
        </w:rPr>
      </w:pPr>
    </w:p>
    <w:p w:rsidR="00C92F10" w:rsidRDefault="00C2666A" w:rsidP="00CF08AA">
      <w:pPr>
        <w:jc w:val="both"/>
        <w:rPr>
          <w:rFonts w:ascii="Arial" w:hAnsi="Arial" w:cs="Arial"/>
          <w:szCs w:val="22"/>
        </w:rPr>
      </w:pPr>
      <w:r>
        <w:rPr>
          <w:rFonts w:ascii="Arial" w:hAnsi="Arial" w:cs="Arial"/>
          <w:szCs w:val="22"/>
        </w:rPr>
        <w:t>Im Rahmen der Mitwirkung bei Diagnostik und Therapie hat die Durchführung der Tätigkeiten im Einzelfall nach schriftlicher ärztlicher Anordnung und unter Aufsicht von Ärzten oder Angehörigen des gehobenen Dienstes für Gesundheits- und Krankenpflege zu erfolgen. Nach Maßgabe des § 15 Abs. 5 kann die Anordnung auch durch Angehörige des gehobenen Dienstes für Gesundheits- und Krankenpflege erfolgen. Eine Übermittlung der schriftlichen Anordnung per Telefax oder im Wege automationsunterstützter Datenübertragung ist nach Maßgabe des Gesundheitstelematikgesetz 2012 zulässig, sofern die Dokumentation gewährleistet ist.</w:t>
      </w:r>
    </w:p>
    <w:p w:rsidR="003F4346" w:rsidRDefault="003F4346" w:rsidP="003F4346">
      <w:pPr>
        <w:ind w:left="720"/>
        <w:jc w:val="both"/>
        <w:rPr>
          <w:rFonts w:ascii="Arial" w:hAnsi="Arial" w:cs="Arial"/>
          <w:szCs w:val="22"/>
        </w:rPr>
      </w:pPr>
    </w:p>
    <w:p w:rsidR="003F4346" w:rsidRPr="003F4346" w:rsidRDefault="003F4346" w:rsidP="00DC50F2">
      <w:pPr>
        <w:numPr>
          <w:ilvl w:val="0"/>
          <w:numId w:val="38"/>
        </w:numPr>
        <w:ind w:hanging="720"/>
        <w:jc w:val="both"/>
        <w:rPr>
          <w:rFonts w:ascii="Arial" w:hAnsi="Arial" w:cs="Arial"/>
          <w:szCs w:val="22"/>
        </w:rPr>
      </w:pPr>
      <w:r w:rsidRPr="003F4346">
        <w:rPr>
          <w:rFonts w:ascii="Arial" w:hAnsi="Arial" w:cs="Arial"/>
          <w:szCs w:val="22"/>
        </w:rPr>
        <w:t>Die Aufsicht gemäß Abs 2 und 4 kann in Form einer begleitenden in</w:t>
      </w:r>
      <w:r>
        <w:rPr>
          <w:rFonts w:ascii="Arial" w:hAnsi="Arial" w:cs="Arial"/>
        </w:rPr>
        <w:t xml:space="preserve"> </w:t>
      </w:r>
      <w:r w:rsidRPr="003F4346">
        <w:rPr>
          <w:rFonts w:ascii="Arial" w:hAnsi="Arial" w:cs="Arial"/>
          <w:szCs w:val="22"/>
        </w:rPr>
        <w:t xml:space="preserve">regelmäßigen Intervallen ausübenden Kontrolle erfolgen, sofern </w:t>
      </w:r>
    </w:p>
    <w:p w:rsidR="000229A4" w:rsidRPr="0074395C" w:rsidRDefault="000229A4" w:rsidP="00F6764A">
      <w:pPr>
        <w:jc w:val="both"/>
        <w:rPr>
          <w:rFonts w:ascii="Arial" w:hAnsi="Arial" w:cs="Arial"/>
          <w:szCs w:val="22"/>
        </w:rPr>
      </w:pPr>
    </w:p>
    <w:p w:rsidR="00C2666A" w:rsidRDefault="00C2666A" w:rsidP="004F633A">
      <w:pPr>
        <w:numPr>
          <w:ilvl w:val="0"/>
          <w:numId w:val="11"/>
        </w:numPr>
        <w:tabs>
          <w:tab w:val="clear" w:pos="1729"/>
          <w:tab w:val="num" w:pos="1080"/>
        </w:tabs>
        <w:ind w:left="1080" w:hanging="371"/>
        <w:jc w:val="both"/>
        <w:rPr>
          <w:rFonts w:ascii="Arial" w:hAnsi="Arial" w:cs="Arial"/>
        </w:rPr>
      </w:pPr>
      <w:r>
        <w:rPr>
          <w:rFonts w:ascii="Arial" w:hAnsi="Arial" w:cs="Arial"/>
        </w:rPr>
        <w:t>Die Anordnung durch den Angehörigen des gehobenen Dienstes für Gesundheits- und Krankenpflege bzw. den Arzt schriftlich erfolgt und deren Dokumentation gewährleistet ist,</w:t>
      </w:r>
    </w:p>
    <w:p w:rsidR="00C2666A" w:rsidRDefault="00C2666A" w:rsidP="004F633A">
      <w:pPr>
        <w:numPr>
          <w:ilvl w:val="0"/>
          <w:numId w:val="11"/>
        </w:numPr>
        <w:tabs>
          <w:tab w:val="clear" w:pos="1729"/>
          <w:tab w:val="num" w:pos="1080"/>
        </w:tabs>
        <w:ind w:left="1080" w:hanging="371"/>
        <w:jc w:val="both"/>
        <w:rPr>
          <w:rFonts w:ascii="Arial" w:hAnsi="Arial" w:cs="Arial"/>
        </w:rPr>
      </w:pPr>
      <w:r>
        <w:rPr>
          <w:rFonts w:ascii="Arial" w:hAnsi="Arial" w:cs="Arial"/>
        </w:rPr>
        <w:t>Die Möglichkeit der Rückfrage bei einem Angehörigen des gehobenen Dienstes für Gesundheits- und Krankenpflege bzw. Arzt gewährleistet ist und</w:t>
      </w:r>
    </w:p>
    <w:p w:rsidR="00F91506" w:rsidRPr="0074395C" w:rsidRDefault="00C2666A" w:rsidP="004F633A">
      <w:pPr>
        <w:numPr>
          <w:ilvl w:val="0"/>
          <w:numId w:val="11"/>
        </w:numPr>
        <w:tabs>
          <w:tab w:val="clear" w:pos="1729"/>
          <w:tab w:val="num" w:pos="1080"/>
        </w:tabs>
        <w:ind w:left="1080" w:hanging="371"/>
        <w:jc w:val="both"/>
        <w:rPr>
          <w:rFonts w:ascii="Arial" w:hAnsi="Arial" w:cs="Arial"/>
        </w:rPr>
      </w:pPr>
      <w:r>
        <w:rPr>
          <w:rFonts w:ascii="Arial" w:hAnsi="Arial" w:cs="Arial"/>
        </w:rPr>
        <w:t>Die Kontrollintervalle nach Maßgabe pflegerischer und ärztlicher einschließlich qualitätssichernder Notwendigkeiten durch den Angehörigen des gehobenen Dienstes für Gesundheits- und Krankenpflege bzw. durch den Arzt schriftlich festgehalten sind.</w:t>
      </w:r>
      <w:r w:rsidR="00F91506" w:rsidRPr="0074395C">
        <w:rPr>
          <w:rFonts w:ascii="Arial" w:hAnsi="Arial" w:cs="Arial"/>
        </w:rPr>
        <w:t xml:space="preserve"> </w:t>
      </w:r>
    </w:p>
    <w:p w:rsidR="00F91506" w:rsidRPr="0074395C" w:rsidRDefault="00F91506" w:rsidP="00C2666A">
      <w:pPr>
        <w:ind w:left="1080"/>
        <w:jc w:val="both"/>
        <w:rPr>
          <w:rFonts w:ascii="Arial" w:hAnsi="Arial" w:cs="Arial"/>
        </w:rPr>
      </w:pPr>
    </w:p>
    <w:p w:rsidR="00535023" w:rsidRPr="0074395C" w:rsidRDefault="00535023" w:rsidP="00F6764A">
      <w:pPr>
        <w:tabs>
          <w:tab w:val="left" w:pos="1080"/>
          <w:tab w:val="left" w:leader="dot" w:pos="7920"/>
        </w:tabs>
        <w:jc w:val="both"/>
        <w:rPr>
          <w:rFonts w:ascii="Arial" w:hAnsi="Arial" w:cs="Arial"/>
          <w:b/>
          <w:bCs/>
        </w:rPr>
      </w:pPr>
    </w:p>
    <w:p w:rsidR="006769CB" w:rsidRDefault="006769CB" w:rsidP="00E958EE">
      <w:pPr>
        <w:pStyle w:val="berschrift1"/>
        <w:ind w:left="426" w:hanging="426"/>
      </w:pPr>
      <w:bookmarkStart w:id="21" w:name="_Toc483390460"/>
      <w:bookmarkStart w:id="22" w:name="_Toc491186222"/>
      <w:bookmarkStart w:id="23" w:name="_Toc47289159"/>
      <w:r>
        <w:t>Ausbildungsgrundsätze</w:t>
      </w:r>
      <w:bookmarkEnd w:id="21"/>
      <w:bookmarkEnd w:id="22"/>
      <w:bookmarkEnd w:id="23"/>
    </w:p>
    <w:p w:rsidR="00535023" w:rsidRPr="0074395C" w:rsidRDefault="00535023" w:rsidP="00F6764A">
      <w:pPr>
        <w:jc w:val="both"/>
        <w:rPr>
          <w:rFonts w:ascii="Arial" w:hAnsi="Arial" w:cs="Arial"/>
          <w:b/>
          <w:bCs/>
        </w:rPr>
      </w:pPr>
    </w:p>
    <w:p w:rsidR="00535023" w:rsidRPr="00DA7E98" w:rsidRDefault="00001A6D" w:rsidP="003E0374">
      <w:pPr>
        <w:pStyle w:val="berschrift2"/>
        <w:tabs>
          <w:tab w:val="clear" w:pos="750"/>
          <w:tab w:val="num" w:pos="426"/>
        </w:tabs>
        <w:ind w:hanging="750"/>
      </w:pPr>
      <w:bookmarkStart w:id="24" w:name="_Toc317586035"/>
      <w:bookmarkStart w:id="25" w:name="_Toc483390461"/>
      <w:bookmarkStart w:id="26" w:name="_Toc491186223"/>
      <w:bookmarkStart w:id="27" w:name="_Toc47289160"/>
      <w:r w:rsidRPr="00DA7E98">
        <w:t>Grundsätze</w:t>
      </w:r>
      <w:r w:rsidR="00535023" w:rsidRPr="00DA7E98">
        <w:t xml:space="preserve"> der Ausbildung </w:t>
      </w:r>
      <w:r w:rsidR="003F2D94" w:rsidRPr="00DA7E98">
        <w:t xml:space="preserve">gemäß § </w:t>
      </w:r>
      <w:r w:rsidRPr="00DA7E98">
        <w:t>16</w:t>
      </w:r>
      <w:r w:rsidR="003F2D94" w:rsidRPr="00DA7E98">
        <w:t xml:space="preserve"> </w:t>
      </w:r>
      <w:r w:rsidR="00164172">
        <w:t>PA-AV,</w:t>
      </w:r>
      <w:r w:rsidR="003F2D94" w:rsidRPr="00DA7E98">
        <w:t xml:space="preserve"> BGBl. </w:t>
      </w:r>
      <w:r w:rsidR="00EF1D8E" w:rsidRPr="00DA7E98">
        <w:t>II Nr. 301/2016</w:t>
      </w:r>
      <w:r w:rsidR="003F2D94" w:rsidRPr="00DA7E98">
        <w:t xml:space="preserve"> </w:t>
      </w:r>
      <w:r w:rsidR="00954ACB" w:rsidRPr="00DA7E98">
        <w:t>idgF.</w:t>
      </w:r>
      <w:bookmarkEnd w:id="24"/>
      <w:bookmarkEnd w:id="25"/>
      <w:bookmarkEnd w:id="26"/>
      <w:bookmarkEnd w:id="27"/>
    </w:p>
    <w:p w:rsidR="000920AD" w:rsidRPr="0074395C" w:rsidRDefault="000920AD" w:rsidP="00F6764A">
      <w:pPr>
        <w:jc w:val="both"/>
        <w:rPr>
          <w:rFonts w:ascii="Arial" w:eastAsia="MS Mincho" w:hAnsi="Arial" w:cs="Arial"/>
          <w:b/>
          <w:lang w:val="de-DE"/>
        </w:rPr>
      </w:pPr>
    </w:p>
    <w:p w:rsidR="001D1972" w:rsidRDefault="00001A6D" w:rsidP="00C76478">
      <w:pPr>
        <w:numPr>
          <w:ilvl w:val="0"/>
          <w:numId w:val="14"/>
        </w:numPr>
        <w:ind w:left="709" w:hanging="709"/>
        <w:jc w:val="both"/>
        <w:rPr>
          <w:rFonts w:ascii="Arial" w:eastAsia="MS Mincho" w:hAnsi="Arial" w:cs="Arial"/>
        </w:rPr>
      </w:pPr>
      <w:r>
        <w:rPr>
          <w:rFonts w:ascii="Arial" w:eastAsia="MS Mincho" w:hAnsi="Arial" w:cs="Arial"/>
        </w:rPr>
        <w:t xml:space="preserve">Die </w:t>
      </w:r>
      <w:r w:rsidR="00941EAB">
        <w:rPr>
          <w:rFonts w:ascii="Arial" w:hAnsi="Arial" w:cs="Arial"/>
        </w:rPr>
        <w:t>Auszubildenden</w:t>
      </w:r>
      <w:r>
        <w:rPr>
          <w:rFonts w:ascii="Arial" w:eastAsia="MS Mincho" w:hAnsi="Arial" w:cs="Arial"/>
        </w:rPr>
        <w:t xml:space="preserve"> sind im Rahmen der Ausbildung zu einem verantwortungsvollen Umgang miteinander anzuhalten. Sie sind zu einem höchstmöglichen Maß an Offenheit, Toleranz und Akzeptanz gegenüber der Vielfalt an soziokulturellen Unterschieden von Menschen zu befähigen und für die Achtung vor dem Leben, der Würde und den Grundrechten jedes Menschen, ungeachtet der Nationalität, der Religion, der Hautfarbe, des Alters, einer Behinderung, des Geschlechts, der sexuellen Orientierung, der Sprache, der politischen Einstellung und der sozialen Zugehörigkeit zu sensibilisieren. Insbesondere ist eine Sensibilisierung für Betroffene von physischer und psychischer Gewalt, insbesondere Kinder, Frauen und Menschen mit Behinderung </w:t>
      </w:r>
      <w:r w:rsidR="00164172">
        <w:rPr>
          <w:rFonts w:ascii="Arial" w:eastAsia="MS Mincho" w:hAnsi="Arial" w:cs="Arial"/>
        </w:rPr>
        <w:t xml:space="preserve">oder andere vulnerable Gruppen </w:t>
      </w:r>
      <w:r>
        <w:rPr>
          <w:rFonts w:ascii="Arial" w:eastAsia="MS Mincho" w:hAnsi="Arial" w:cs="Arial"/>
        </w:rPr>
        <w:t>anzustreben.</w:t>
      </w:r>
    </w:p>
    <w:p w:rsidR="0029771A" w:rsidRDefault="0029771A" w:rsidP="003F4346">
      <w:pPr>
        <w:ind w:left="709" w:hanging="709"/>
        <w:jc w:val="both"/>
        <w:rPr>
          <w:rFonts w:ascii="Arial" w:eastAsia="MS Mincho" w:hAnsi="Arial" w:cs="Arial"/>
        </w:rPr>
      </w:pPr>
    </w:p>
    <w:p w:rsidR="00001A6D" w:rsidRDefault="00001A6D" w:rsidP="00C76478">
      <w:pPr>
        <w:numPr>
          <w:ilvl w:val="0"/>
          <w:numId w:val="14"/>
        </w:numPr>
        <w:ind w:left="709" w:hanging="709"/>
        <w:jc w:val="both"/>
        <w:rPr>
          <w:rFonts w:ascii="Arial" w:eastAsia="MS Mincho" w:hAnsi="Arial" w:cs="Arial"/>
        </w:rPr>
      </w:pPr>
      <w:r>
        <w:rPr>
          <w:rFonts w:ascii="Arial" w:eastAsia="MS Mincho" w:hAnsi="Arial" w:cs="Arial"/>
        </w:rPr>
        <w:t xml:space="preserve">Die theoretische und praktische </w:t>
      </w:r>
      <w:r w:rsidR="009D2CE9">
        <w:rPr>
          <w:rFonts w:ascii="Arial" w:eastAsia="MS Mincho" w:hAnsi="Arial" w:cs="Arial"/>
        </w:rPr>
        <w:t>PA-</w:t>
      </w:r>
      <w:r w:rsidR="00EF1D8E">
        <w:rPr>
          <w:rFonts w:ascii="Arial" w:eastAsia="MS Mincho" w:hAnsi="Arial" w:cs="Arial"/>
        </w:rPr>
        <w:t>Ausbildung</w:t>
      </w:r>
      <w:r>
        <w:rPr>
          <w:rFonts w:ascii="Arial" w:eastAsia="MS Mincho" w:hAnsi="Arial" w:cs="Arial"/>
        </w:rPr>
        <w:t xml:space="preserve"> ist so zu gestalten, dass der Kompetenzerwerb im Sinne der Qualifikationsprofile gemäß </w:t>
      </w:r>
      <w:r w:rsidR="002A2741" w:rsidRPr="002B6736">
        <w:rPr>
          <w:rFonts w:ascii="Arial" w:eastAsia="MS Mincho" w:hAnsi="Arial" w:cs="Arial"/>
          <w:b/>
        </w:rPr>
        <w:t>Anhang 1</w:t>
      </w:r>
      <w:r>
        <w:rPr>
          <w:rFonts w:ascii="Arial" w:eastAsia="MS Mincho" w:hAnsi="Arial" w:cs="Arial"/>
        </w:rPr>
        <w:t xml:space="preserve"> (Pflegeassistenz)</w:t>
      </w:r>
      <w:r w:rsidR="00EF1D8E">
        <w:rPr>
          <w:rFonts w:ascii="Arial" w:eastAsia="MS Mincho" w:hAnsi="Arial" w:cs="Arial"/>
        </w:rPr>
        <w:t xml:space="preserve"> </w:t>
      </w:r>
      <w:r>
        <w:rPr>
          <w:rFonts w:ascii="Arial" w:eastAsia="MS Mincho" w:hAnsi="Arial" w:cs="Arial"/>
        </w:rPr>
        <w:t>sichergestellt ist.</w:t>
      </w:r>
    </w:p>
    <w:p w:rsidR="0029771A" w:rsidRDefault="0029771A" w:rsidP="003F4346">
      <w:pPr>
        <w:pStyle w:val="Listenabsatz"/>
        <w:ind w:left="709" w:hanging="709"/>
        <w:rPr>
          <w:rFonts w:ascii="Arial" w:eastAsia="MS Mincho" w:hAnsi="Arial" w:cs="Arial"/>
        </w:rPr>
      </w:pPr>
    </w:p>
    <w:p w:rsidR="00001A6D" w:rsidRPr="0074395C" w:rsidRDefault="00001A6D" w:rsidP="00C76478">
      <w:pPr>
        <w:numPr>
          <w:ilvl w:val="0"/>
          <w:numId w:val="14"/>
        </w:numPr>
        <w:ind w:left="709" w:hanging="709"/>
        <w:jc w:val="both"/>
        <w:rPr>
          <w:rFonts w:ascii="Arial" w:eastAsia="MS Mincho" w:hAnsi="Arial" w:cs="Arial"/>
        </w:rPr>
      </w:pPr>
      <w:r>
        <w:rPr>
          <w:rFonts w:ascii="Arial" w:eastAsia="MS Mincho" w:hAnsi="Arial" w:cs="Arial"/>
        </w:rPr>
        <w:t>Der Planung, Organisation und Durchführung der theoretischen Ausbildung sind insbesondere folgende Lehr- und Lernstrategien zugrunde zu legen:</w:t>
      </w:r>
    </w:p>
    <w:p w:rsidR="00535023" w:rsidRDefault="00001A6D" w:rsidP="004F633A">
      <w:pPr>
        <w:numPr>
          <w:ilvl w:val="0"/>
          <w:numId w:val="6"/>
        </w:numPr>
        <w:tabs>
          <w:tab w:val="clear" w:pos="1209"/>
        </w:tabs>
        <w:ind w:left="1134" w:hanging="425"/>
        <w:jc w:val="both"/>
        <w:rPr>
          <w:rFonts w:ascii="Arial" w:eastAsia="MS Mincho" w:hAnsi="Arial" w:cs="Arial"/>
        </w:rPr>
      </w:pPr>
      <w:r>
        <w:rPr>
          <w:rFonts w:ascii="Arial" w:eastAsia="MS Mincho" w:hAnsi="Arial" w:cs="Arial"/>
        </w:rPr>
        <w:lastRenderedPageBreak/>
        <w:t>Situations- und Handlungsorientierung bei der Bearbeitung der Themen-, Frage- und Problemstellungen in der Ausbildung</w:t>
      </w:r>
    </w:p>
    <w:p w:rsidR="00001A6D" w:rsidRDefault="00001A6D" w:rsidP="004F633A">
      <w:pPr>
        <w:numPr>
          <w:ilvl w:val="0"/>
          <w:numId w:val="6"/>
        </w:numPr>
        <w:tabs>
          <w:tab w:val="clear" w:pos="1209"/>
        </w:tabs>
        <w:ind w:left="1134" w:hanging="425"/>
        <w:jc w:val="both"/>
        <w:rPr>
          <w:rFonts w:ascii="Arial" w:eastAsia="MS Mincho" w:hAnsi="Arial" w:cs="Arial"/>
        </w:rPr>
      </w:pPr>
      <w:r>
        <w:rPr>
          <w:rFonts w:ascii="Arial" w:eastAsia="MS Mincho" w:hAnsi="Arial" w:cs="Arial"/>
        </w:rPr>
        <w:t>Exemplarisches Lernen, um dem Erarbeiten und Verstehen von grundlegenden Prinzipien und grundlegendem Wissen gegenüber der vielfältigen oberflächlichen Wissensvermittlung den Vorzug zu geben</w:t>
      </w:r>
    </w:p>
    <w:p w:rsidR="00001A6D" w:rsidRDefault="00001A6D" w:rsidP="004F633A">
      <w:pPr>
        <w:numPr>
          <w:ilvl w:val="0"/>
          <w:numId w:val="6"/>
        </w:numPr>
        <w:tabs>
          <w:tab w:val="clear" w:pos="1209"/>
        </w:tabs>
        <w:ind w:left="1134" w:hanging="425"/>
        <w:jc w:val="both"/>
        <w:rPr>
          <w:rFonts w:ascii="Arial" w:eastAsia="MS Mincho" w:hAnsi="Arial" w:cs="Arial"/>
        </w:rPr>
      </w:pPr>
      <w:r>
        <w:rPr>
          <w:rFonts w:ascii="Arial" w:eastAsia="MS Mincho" w:hAnsi="Arial" w:cs="Arial"/>
        </w:rPr>
        <w:t>Berücksichtigung des didaktischen Prinzips „Vom Einfachen zum Komplexen“,</w:t>
      </w:r>
    </w:p>
    <w:p w:rsidR="00001A6D" w:rsidRDefault="00001A6D" w:rsidP="004F633A">
      <w:pPr>
        <w:numPr>
          <w:ilvl w:val="0"/>
          <w:numId w:val="6"/>
        </w:numPr>
        <w:tabs>
          <w:tab w:val="clear" w:pos="1209"/>
        </w:tabs>
        <w:ind w:left="1134" w:hanging="425"/>
        <w:jc w:val="both"/>
        <w:rPr>
          <w:rFonts w:ascii="Arial" w:eastAsia="MS Mincho" w:hAnsi="Arial" w:cs="Arial"/>
        </w:rPr>
      </w:pPr>
      <w:r>
        <w:rPr>
          <w:rFonts w:ascii="Arial" w:eastAsia="MS Mincho" w:hAnsi="Arial" w:cs="Arial"/>
        </w:rPr>
        <w:t>Förderung des eigenständigen Wissens- und Kompetenzerwerbs,</w:t>
      </w:r>
    </w:p>
    <w:p w:rsidR="00001A6D" w:rsidRDefault="00001A6D" w:rsidP="004F633A">
      <w:pPr>
        <w:numPr>
          <w:ilvl w:val="0"/>
          <w:numId w:val="6"/>
        </w:numPr>
        <w:tabs>
          <w:tab w:val="clear" w:pos="1209"/>
        </w:tabs>
        <w:ind w:left="1134" w:hanging="425"/>
        <w:jc w:val="both"/>
        <w:rPr>
          <w:rFonts w:ascii="Arial" w:eastAsia="MS Mincho" w:hAnsi="Arial" w:cs="Arial"/>
        </w:rPr>
      </w:pPr>
      <w:r>
        <w:rPr>
          <w:rFonts w:ascii="Arial" w:eastAsia="MS Mincho" w:hAnsi="Arial" w:cs="Arial"/>
        </w:rPr>
        <w:t>Arbeit in Team und Kleingruppen, damit insbesondere Fertigkeiten und Techniken geübt sowie Haltungen, Einstellungen, Sichtweisen, Handlungsmuster und Erfahrungen reflektiert und für den weiteren Lernprozess nutzbar gemacht werden können,</w:t>
      </w:r>
    </w:p>
    <w:p w:rsidR="00001A6D" w:rsidRDefault="00001A6D" w:rsidP="004F633A">
      <w:pPr>
        <w:numPr>
          <w:ilvl w:val="0"/>
          <w:numId w:val="6"/>
        </w:numPr>
        <w:tabs>
          <w:tab w:val="clear" w:pos="1209"/>
        </w:tabs>
        <w:ind w:left="1134" w:hanging="425"/>
        <w:jc w:val="both"/>
        <w:rPr>
          <w:rFonts w:ascii="Arial" w:eastAsia="MS Mincho" w:hAnsi="Arial" w:cs="Arial"/>
        </w:rPr>
      </w:pPr>
      <w:r>
        <w:rPr>
          <w:rFonts w:ascii="Arial" w:eastAsia="MS Mincho" w:hAnsi="Arial" w:cs="Arial"/>
        </w:rPr>
        <w:t>Berücksichtigung von Prinzipien der Erwachsenenbildung</w:t>
      </w:r>
    </w:p>
    <w:p w:rsidR="00001A6D" w:rsidRDefault="00001A6D" w:rsidP="004F633A">
      <w:pPr>
        <w:numPr>
          <w:ilvl w:val="0"/>
          <w:numId w:val="6"/>
        </w:numPr>
        <w:tabs>
          <w:tab w:val="clear" w:pos="1209"/>
        </w:tabs>
        <w:ind w:left="1134" w:hanging="425"/>
        <w:jc w:val="both"/>
        <w:rPr>
          <w:rFonts w:ascii="Arial" w:eastAsia="MS Mincho" w:hAnsi="Arial" w:cs="Arial"/>
        </w:rPr>
      </w:pPr>
      <w:r>
        <w:rPr>
          <w:rFonts w:ascii="Arial" w:eastAsia="MS Mincho" w:hAnsi="Arial" w:cs="Arial"/>
        </w:rPr>
        <w:t>Anwendung zeitgemäßer Lehr-, Lern- und Prüfmethoden</w:t>
      </w:r>
    </w:p>
    <w:p w:rsidR="00001A6D" w:rsidRDefault="00001A6D" w:rsidP="004F633A">
      <w:pPr>
        <w:numPr>
          <w:ilvl w:val="0"/>
          <w:numId w:val="6"/>
        </w:numPr>
        <w:tabs>
          <w:tab w:val="clear" w:pos="1209"/>
        </w:tabs>
        <w:ind w:left="1134" w:hanging="425"/>
        <w:jc w:val="both"/>
        <w:rPr>
          <w:rFonts w:ascii="Arial" w:eastAsia="MS Mincho" w:hAnsi="Arial" w:cs="Arial"/>
        </w:rPr>
      </w:pPr>
      <w:r>
        <w:rPr>
          <w:rFonts w:ascii="Arial" w:eastAsia="MS Mincho" w:hAnsi="Arial" w:cs="Arial"/>
        </w:rPr>
        <w:t>Verschränkung theoretische</w:t>
      </w:r>
      <w:r w:rsidR="00A376CC">
        <w:rPr>
          <w:rFonts w:ascii="Arial" w:eastAsia="MS Mincho" w:hAnsi="Arial" w:cs="Arial"/>
        </w:rPr>
        <w:t>r</w:t>
      </w:r>
      <w:r>
        <w:rPr>
          <w:rFonts w:ascii="Arial" w:eastAsia="MS Mincho" w:hAnsi="Arial" w:cs="Arial"/>
        </w:rPr>
        <w:t xml:space="preserve"> und praktischer Ausbildung zur Ermöglichung eines optimalen Theorie-Praxis-Transfers. Hierbei ist anzustreben, dass im Rahmen der praktischen Ausbildung die Anwendung der Fertigkeiten an Patienten/-innen erst nach der für den jeweiligen Fachbereich relevanten theoretischen Ausbildung erfolgt.</w:t>
      </w:r>
    </w:p>
    <w:p w:rsidR="0029771A" w:rsidRPr="0074395C" w:rsidRDefault="0029771A" w:rsidP="0029771A">
      <w:pPr>
        <w:ind w:left="1843"/>
        <w:jc w:val="both"/>
        <w:rPr>
          <w:rFonts w:ascii="Arial" w:eastAsia="MS Mincho" w:hAnsi="Arial" w:cs="Arial"/>
        </w:rPr>
      </w:pPr>
    </w:p>
    <w:p w:rsidR="001D1972" w:rsidRDefault="009B1DC8" w:rsidP="00C76478">
      <w:pPr>
        <w:numPr>
          <w:ilvl w:val="0"/>
          <w:numId w:val="14"/>
        </w:numPr>
        <w:ind w:left="709" w:hanging="709"/>
        <w:jc w:val="both"/>
        <w:rPr>
          <w:rFonts w:ascii="Arial" w:eastAsia="MS Mincho" w:hAnsi="Arial" w:cs="Arial"/>
        </w:rPr>
      </w:pPr>
      <w:r>
        <w:rPr>
          <w:rFonts w:ascii="Arial" w:eastAsia="MS Mincho" w:hAnsi="Arial" w:cs="Arial"/>
        </w:rPr>
        <w:t>Der Planung, Organisation und Durchführung der praktischen Ausbildung an den Praktikumsstellen sind insbesondere folgende Ausbildungsgrundsätze, Lehr- und Lernstrategien zugrunde zu legen:</w:t>
      </w:r>
    </w:p>
    <w:p w:rsidR="009B1DC8" w:rsidRDefault="009B1DC8" w:rsidP="004F633A">
      <w:pPr>
        <w:numPr>
          <w:ilvl w:val="1"/>
          <w:numId w:val="11"/>
        </w:numPr>
        <w:tabs>
          <w:tab w:val="clear" w:pos="1789"/>
          <w:tab w:val="num" w:pos="1134"/>
        </w:tabs>
        <w:ind w:left="1134" w:hanging="425"/>
        <w:jc w:val="both"/>
        <w:rPr>
          <w:rFonts w:ascii="Arial" w:eastAsia="MS Mincho" w:hAnsi="Arial" w:cs="Arial"/>
        </w:rPr>
      </w:pPr>
      <w:r>
        <w:rPr>
          <w:rFonts w:ascii="Arial" w:eastAsia="MS Mincho" w:hAnsi="Arial" w:cs="Arial"/>
        </w:rPr>
        <w:t>Der/Die Auszubildende ist im Rahmen der praktischen Ausbildung als Praktikant/in in das Team integriert und nimmt aktiv am jeweiligen Handlungsfeld teil.</w:t>
      </w:r>
    </w:p>
    <w:p w:rsidR="009B1DC8" w:rsidRDefault="009B1DC8" w:rsidP="004F633A">
      <w:pPr>
        <w:numPr>
          <w:ilvl w:val="1"/>
          <w:numId w:val="11"/>
        </w:numPr>
        <w:tabs>
          <w:tab w:val="clear" w:pos="1789"/>
          <w:tab w:val="num" w:pos="1134"/>
        </w:tabs>
        <w:ind w:left="1134" w:hanging="425"/>
        <w:jc w:val="both"/>
        <w:rPr>
          <w:rFonts w:ascii="Arial" w:eastAsia="MS Mincho" w:hAnsi="Arial" w:cs="Arial"/>
        </w:rPr>
      </w:pPr>
      <w:r>
        <w:rPr>
          <w:rFonts w:ascii="Arial" w:eastAsia="MS Mincho" w:hAnsi="Arial" w:cs="Arial"/>
        </w:rPr>
        <w:t>Die Anleitung an den Praktikumsstellen erfolgt im Einvernehmen und unter kontinuierlicher Rückkoppelung mit der Schule zur Erreichung eines optimalen Theorie-Praxis-Transfers. Sie bedarf einer didaktischen Vorbereitung, Durchführung, Nachbereitung, Reflexion und Evaluierung.</w:t>
      </w:r>
    </w:p>
    <w:p w:rsidR="009B1DC8" w:rsidRDefault="009B1DC8" w:rsidP="004F633A">
      <w:pPr>
        <w:numPr>
          <w:ilvl w:val="1"/>
          <w:numId w:val="11"/>
        </w:numPr>
        <w:tabs>
          <w:tab w:val="clear" w:pos="1789"/>
          <w:tab w:val="num" w:pos="1134"/>
        </w:tabs>
        <w:ind w:left="1134" w:hanging="425"/>
        <w:jc w:val="both"/>
        <w:rPr>
          <w:rFonts w:ascii="Arial" w:eastAsia="MS Mincho" w:hAnsi="Arial" w:cs="Arial"/>
        </w:rPr>
      </w:pPr>
      <w:r>
        <w:rPr>
          <w:rFonts w:ascii="Arial" w:eastAsia="MS Mincho" w:hAnsi="Arial" w:cs="Arial"/>
        </w:rPr>
        <w:t xml:space="preserve">Der Kompetenzerwerb im Rahmen der praktischen Ausbildung wird von den Auszubildenden dokumentiert und von den verantwortlichen </w:t>
      </w:r>
      <w:r w:rsidR="00EF1D8E">
        <w:rPr>
          <w:rFonts w:ascii="Arial" w:eastAsia="MS Mincho" w:hAnsi="Arial" w:cs="Arial"/>
        </w:rPr>
        <w:t>Fach- und Lehrkräften</w:t>
      </w:r>
      <w:r>
        <w:rPr>
          <w:rFonts w:ascii="Arial" w:eastAsia="MS Mincho" w:hAnsi="Arial" w:cs="Arial"/>
        </w:rPr>
        <w:t xml:space="preserve"> bestätigt.</w:t>
      </w:r>
    </w:p>
    <w:p w:rsidR="009B1DC8" w:rsidRDefault="009B1DC8" w:rsidP="004F633A">
      <w:pPr>
        <w:numPr>
          <w:ilvl w:val="1"/>
          <w:numId w:val="11"/>
        </w:numPr>
        <w:tabs>
          <w:tab w:val="clear" w:pos="1789"/>
          <w:tab w:val="num" w:pos="1134"/>
        </w:tabs>
        <w:ind w:left="1134" w:hanging="425"/>
        <w:jc w:val="both"/>
        <w:rPr>
          <w:rFonts w:ascii="Arial" w:eastAsia="MS Mincho" w:hAnsi="Arial" w:cs="Arial"/>
        </w:rPr>
      </w:pPr>
      <w:r>
        <w:rPr>
          <w:rFonts w:ascii="Arial" w:eastAsia="MS Mincho" w:hAnsi="Arial" w:cs="Arial"/>
        </w:rPr>
        <w:t xml:space="preserve">Im Rahmen der praktischen Ausbildung werden die </w:t>
      </w:r>
      <w:r w:rsidR="00941EAB">
        <w:rPr>
          <w:rFonts w:ascii="Arial" w:hAnsi="Arial" w:cs="Arial"/>
        </w:rPr>
        <w:t>Auszubildenden</w:t>
      </w:r>
      <w:r w:rsidR="00941EAB" w:rsidRPr="00574A36">
        <w:rPr>
          <w:rFonts w:ascii="Arial" w:hAnsi="Arial" w:cs="Arial"/>
        </w:rPr>
        <w:t xml:space="preserve"> </w:t>
      </w:r>
      <w:r>
        <w:rPr>
          <w:rFonts w:ascii="Arial" w:eastAsia="MS Mincho" w:hAnsi="Arial" w:cs="Arial"/>
        </w:rPr>
        <w:t>nur zu Tätigkeiten herangezogen, die im unmittelbaren Zusammenhang mit der Ausbildung stehen.</w:t>
      </w:r>
    </w:p>
    <w:p w:rsidR="009B1DC8" w:rsidRDefault="00EF1D8E" w:rsidP="004F633A">
      <w:pPr>
        <w:numPr>
          <w:ilvl w:val="1"/>
          <w:numId w:val="11"/>
        </w:numPr>
        <w:tabs>
          <w:tab w:val="clear" w:pos="1789"/>
          <w:tab w:val="num" w:pos="1134"/>
        </w:tabs>
        <w:ind w:left="1134" w:hanging="425"/>
        <w:jc w:val="both"/>
        <w:rPr>
          <w:rFonts w:ascii="Arial" w:eastAsia="MS Mincho" w:hAnsi="Arial" w:cs="Arial"/>
        </w:rPr>
      </w:pPr>
      <w:r>
        <w:rPr>
          <w:rFonts w:ascii="Arial" w:eastAsia="MS Mincho" w:hAnsi="Arial" w:cs="Arial"/>
        </w:rPr>
        <w:t>Die Fach- und Lehrkräfte</w:t>
      </w:r>
      <w:r w:rsidR="009B1DC8">
        <w:rPr>
          <w:rFonts w:ascii="Arial" w:eastAsia="MS Mincho" w:hAnsi="Arial" w:cs="Arial"/>
        </w:rPr>
        <w:t xml:space="preserve"> dürfen im Rahmen der praktischen Ausbildung höchstens drei Auszubildende gleichzeitig anleiten.</w:t>
      </w:r>
    </w:p>
    <w:p w:rsidR="009B1DC8" w:rsidRDefault="009B1DC8" w:rsidP="004F633A">
      <w:pPr>
        <w:numPr>
          <w:ilvl w:val="1"/>
          <w:numId w:val="11"/>
        </w:numPr>
        <w:tabs>
          <w:tab w:val="clear" w:pos="1789"/>
          <w:tab w:val="num" w:pos="1134"/>
        </w:tabs>
        <w:ind w:left="1134" w:hanging="425"/>
        <w:jc w:val="both"/>
        <w:rPr>
          <w:rFonts w:ascii="Arial" w:eastAsia="MS Mincho" w:hAnsi="Arial" w:cs="Arial"/>
        </w:rPr>
      </w:pPr>
      <w:r>
        <w:rPr>
          <w:rFonts w:ascii="Arial" w:eastAsia="MS Mincho" w:hAnsi="Arial" w:cs="Arial"/>
        </w:rPr>
        <w:t>Eine ausreichende Anzahl an fachlich geeigneten Praktikumsstellen ist durch entsprechende Vereinbarungen, z.B. in Form von Kooperationsabkommen oder anderen geeigneten Maßnahmen, sicherzustellen. Die fachliche Eignung einer Praktikumsstelle ist gegeben, wenn der vorgesehene Kompetenzerwerb sichergestellt ist.</w:t>
      </w:r>
    </w:p>
    <w:p w:rsidR="009B1DC8" w:rsidRDefault="009B1DC8" w:rsidP="004F633A">
      <w:pPr>
        <w:numPr>
          <w:ilvl w:val="1"/>
          <w:numId w:val="11"/>
        </w:numPr>
        <w:tabs>
          <w:tab w:val="clear" w:pos="1789"/>
          <w:tab w:val="num" w:pos="1134"/>
        </w:tabs>
        <w:ind w:left="1134" w:hanging="425"/>
        <w:jc w:val="both"/>
        <w:rPr>
          <w:rFonts w:ascii="Arial" w:eastAsia="MS Mincho" w:hAnsi="Arial" w:cs="Arial"/>
        </w:rPr>
      </w:pPr>
      <w:r>
        <w:rPr>
          <w:rFonts w:ascii="Arial" w:eastAsia="MS Mincho" w:hAnsi="Arial" w:cs="Arial"/>
        </w:rPr>
        <w:t>Bei der Planung und Organisation der einzelnen Praktika ist anzustreben, dass die praktische Ausbildung an mindestens zwei Praktikumsstellen stattfindet. Ein Praktikum hat mindestens 160 Stunden zu betragen.</w:t>
      </w:r>
    </w:p>
    <w:p w:rsidR="00CF08AA" w:rsidRPr="00567F23" w:rsidRDefault="00567F23" w:rsidP="004F633A">
      <w:pPr>
        <w:numPr>
          <w:ilvl w:val="1"/>
          <w:numId w:val="11"/>
        </w:numPr>
        <w:tabs>
          <w:tab w:val="clear" w:pos="1789"/>
          <w:tab w:val="num" w:pos="1134"/>
        </w:tabs>
        <w:ind w:left="1134" w:hanging="425"/>
        <w:jc w:val="both"/>
        <w:rPr>
          <w:rFonts w:ascii="Arial" w:eastAsia="MS Mincho" w:hAnsi="Arial" w:cs="Arial"/>
        </w:rPr>
      </w:pPr>
      <w:r>
        <w:rPr>
          <w:rFonts w:ascii="Arial" w:eastAsia="MS Mincho" w:hAnsi="Arial" w:cs="Arial"/>
        </w:rPr>
        <w:t xml:space="preserve">Die praktische Ausbildung während der Nachtzeit ist unter Bedachtnahme auf den </w:t>
      </w:r>
      <w:r w:rsidR="00E212C8">
        <w:rPr>
          <w:rFonts w:ascii="Arial" w:eastAsia="MS Mincho" w:hAnsi="Arial" w:cs="Arial"/>
        </w:rPr>
        <w:t>erforderlichen Kompetenzerwerb durchzuführen.</w:t>
      </w:r>
    </w:p>
    <w:p w:rsidR="009B1DC8" w:rsidRPr="00567F23" w:rsidRDefault="009B1DC8" w:rsidP="004F633A">
      <w:pPr>
        <w:numPr>
          <w:ilvl w:val="1"/>
          <w:numId w:val="11"/>
        </w:numPr>
        <w:tabs>
          <w:tab w:val="clear" w:pos="1789"/>
          <w:tab w:val="num" w:pos="1134"/>
        </w:tabs>
        <w:ind w:left="1134" w:hanging="425"/>
        <w:jc w:val="both"/>
        <w:rPr>
          <w:rFonts w:ascii="Arial" w:eastAsia="MS Mincho" w:hAnsi="Arial" w:cs="Arial"/>
        </w:rPr>
      </w:pPr>
      <w:r w:rsidRPr="00567F23">
        <w:rPr>
          <w:rFonts w:ascii="Arial" w:eastAsia="MS Mincho" w:hAnsi="Arial" w:cs="Arial"/>
        </w:rPr>
        <w:t xml:space="preserve">Die Eignung einer Praktikumsstelle hinsichtlich Sicherheit und Gesundheitsschutz bei der Arbeit ist </w:t>
      </w:r>
      <w:r w:rsidR="0068038C">
        <w:rPr>
          <w:rFonts w:ascii="Arial" w:eastAsia="MS Mincho" w:hAnsi="Arial" w:cs="Arial"/>
        </w:rPr>
        <w:t>gegeben</w:t>
      </w:r>
      <w:r w:rsidRPr="00567F23">
        <w:rPr>
          <w:rFonts w:ascii="Arial" w:eastAsia="MS Mincho" w:hAnsi="Arial" w:cs="Arial"/>
        </w:rPr>
        <w:t>.</w:t>
      </w:r>
    </w:p>
    <w:p w:rsidR="001D1972" w:rsidRPr="0074395C" w:rsidRDefault="001D1972" w:rsidP="00F6764A">
      <w:pPr>
        <w:tabs>
          <w:tab w:val="left" w:pos="1080"/>
          <w:tab w:val="left" w:leader="dot" w:pos="7920"/>
        </w:tabs>
        <w:jc w:val="both"/>
        <w:rPr>
          <w:rFonts w:ascii="Arial" w:hAnsi="Arial" w:cs="Arial"/>
          <w:b/>
          <w:bCs/>
        </w:rPr>
      </w:pPr>
    </w:p>
    <w:p w:rsidR="00941EAB" w:rsidRDefault="00941EAB">
      <w:pPr>
        <w:rPr>
          <w:rFonts w:ascii="Arial" w:eastAsia="MS Mincho" w:hAnsi="Arial" w:cs="Arial"/>
          <w:b/>
        </w:rPr>
      </w:pPr>
      <w:bookmarkStart w:id="28" w:name="_Toc483390462"/>
      <w:bookmarkStart w:id="29" w:name="_Toc491186224"/>
      <w:r>
        <w:br w:type="page"/>
      </w:r>
    </w:p>
    <w:p w:rsidR="0036022C" w:rsidRPr="004C77EB" w:rsidRDefault="009B1DC8" w:rsidP="003E0374">
      <w:pPr>
        <w:pStyle w:val="berschrift2"/>
        <w:tabs>
          <w:tab w:val="clear" w:pos="750"/>
          <w:tab w:val="num" w:pos="426"/>
        </w:tabs>
        <w:ind w:hanging="750"/>
      </w:pPr>
      <w:bookmarkStart w:id="30" w:name="_Toc47289161"/>
      <w:r w:rsidRPr="004C77EB">
        <w:lastRenderedPageBreak/>
        <w:t>Praktische Ausbildung – Schutzbestimmungen</w:t>
      </w:r>
      <w:bookmarkEnd w:id="28"/>
      <w:bookmarkEnd w:id="29"/>
      <w:bookmarkEnd w:id="30"/>
    </w:p>
    <w:p w:rsidR="006769CB" w:rsidRPr="006769CB" w:rsidRDefault="006769CB" w:rsidP="006769CB">
      <w:pPr>
        <w:tabs>
          <w:tab w:val="left" w:pos="1080"/>
          <w:tab w:val="left" w:leader="dot" w:pos="7920"/>
        </w:tabs>
        <w:ind w:left="1129"/>
        <w:jc w:val="both"/>
        <w:rPr>
          <w:rFonts w:ascii="Arial" w:hAnsi="Arial" w:cs="Arial"/>
          <w:b/>
        </w:rPr>
      </w:pPr>
    </w:p>
    <w:p w:rsidR="009B1DC8" w:rsidRDefault="009B1DC8" w:rsidP="00F6764A">
      <w:pPr>
        <w:tabs>
          <w:tab w:val="left" w:pos="1080"/>
          <w:tab w:val="left" w:leader="dot" w:pos="7920"/>
        </w:tabs>
        <w:jc w:val="both"/>
        <w:rPr>
          <w:rFonts w:ascii="Arial" w:hAnsi="Arial" w:cs="Arial"/>
        </w:rPr>
      </w:pPr>
    </w:p>
    <w:p w:rsidR="009B1DC8" w:rsidRDefault="009B1DC8" w:rsidP="00C76478">
      <w:pPr>
        <w:numPr>
          <w:ilvl w:val="0"/>
          <w:numId w:val="15"/>
        </w:numPr>
        <w:tabs>
          <w:tab w:val="left" w:pos="709"/>
          <w:tab w:val="left" w:leader="dot" w:pos="7920"/>
        </w:tabs>
        <w:ind w:hanging="720"/>
        <w:jc w:val="both"/>
        <w:rPr>
          <w:rFonts w:ascii="Arial" w:hAnsi="Arial" w:cs="Arial"/>
        </w:rPr>
      </w:pPr>
      <w:r>
        <w:rPr>
          <w:rFonts w:ascii="Arial" w:hAnsi="Arial" w:cs="Arial"/>
        </w:rPr>
        <w:t xml:space="preserve">Die praktische Ausbildung der </w:t>
      </w:r>
      <w:r w:rsidR="00941EAB">
        <w:rPr>
          <w:rFonts w:ascii="Arial" w:hAnsi="Arial" w:cs="Arial"/>
        </w:rPr>
        <w:t>Auszubildenden</w:t>
      </w:r>
      <w:r w:rsidR="00941EAB" w:rsidRPr="00574A36">
        <w:rPr>
          <w:rFonts w:ascii="Arial" w:hAnsi="Arial" w:cs="Arial"/>
        </w:rPr>
        <w:t xml:space="preserve"> </w:t>
      </w:r>
      <w:r>
        <w:rPr>
          <w:rFonts w:ascii="Arial" w:hAnsi="Arial" w:cs="Arial"/>
        </w:rPr>
        <w:t>darf erst nach Vollendung des 17. Lebensjahres erfolgen.</w:t>
      </w:r>
    </w:p>
    <w:p w:rsidR="006D4749" w:rsidRDefault="006D4749" w:rsidP="003F4346">
      <w:pPr>
        <w:tabs>
          <w:tab w:val="left" w:pos="709"/>
          <w:tab w:val="left" w:leader="dot" w:pos="7920"/>
        </w:tabs>
        <w:ind w:left="720" w:hanging="720"/>
        <w:jc w:val="both"/>
        <w:rPr>
          <w:rFonts w:ascii="Arial" w:hAnsi="Arial" w:cs="Arial"/>
        </w:rPr>
      </w:pPr>
    </w:p>
    <w:p w:rsidR="00281DEC" w:rsidRDefault="00281DEC" w:rsidP="00C76478">
      <w:pPr>
        <w:numPr>
          <w:ilvl w:val="0"/>
          <w:numId w:val="15"/>
        </w:numPr>
        <w:tabs>
          <w:tab w:val="left" w:pos="709"/>
          <w:tab w:val="left" w:leader="dot" w:pos="7920"/>
        </w:tabs>
        <w:ind w:hanging="720"/>
        <w:jc w:val="both"/>
        <w:rPr>
          <w:rFonts w:ascii="Arial" w:hAnsi="Arial" w:cs="Arial"/>
        </w:rPr>
      </w:pPr>
      <w:r>
        <w:rPr>
          <w:rFonts w:ascii="Arial" w:hAnsi="Arial" w:cs="Arial"/>
        </w:rPr>
        <w:t>Auszubildende dürfen zu Tätigkeiten in Strahlenbereichen erst nach Vollendung des 18. Lebensjahres herangezogen werden.</w:t>
      </w:r>
    </w:p>
    <w:p w:rsidR="00281DEC" w:rsidRDefault="00281DEC" w:rsidP="00281DEC">
      <w:pPr>
        <w:pStyle w:val="Listenabsatz"/>
        <w:rPr>
          <w:rFonts w:ascii="Arial" w:hAnsi="Arial" w:cs="Arial"/>
        </w:rPr>
      </w:pPr>
    </w:p>
    <w:p w:rsidR="009B1DC8" w:rsidRDefault="00941EAB" w:rsidP="00C76478">
      <w:pPr>
        <w:numPr>
          <w:ilvl w:val="0"/>
          <w:numId w:val="15"/>
        </w:numPr>
        <w:tabs>
          <w:tab w:val="left" w:pos="709"/>
          <w:tab w:val="left" w:leader="dot" w:pos="7920"/>
        </w:tabs>
        <w:ind w:hanging="720"/>
        <w:jc w:val="both"/>
        <w:rPr>
          <w:rFonts w:ascii="Arial" w:hAnsi="Arial" w:cs="Arial"/>
        </w:rPr>
      </w:pPr>
      <w:r>
        <w:rPr>
          <w:rFonts w:ascii="Arial" w:hAnsi="Arial" w:cs="Arial"/>
        </w:rPr>
        <w:t>Auszubildende</w:t>
      </w:r>
      <w:r w:rsidR="009B1DC8">
        <w:rPr>
          <w:rFonts w:ascii="Arial" w:hAnsi="Arial" w:cs="Arial"/>
        </w:rPr>
        <w:t xml:space="preserve">, die das 18. Lebensjahr vollendet haben, können zur praktischen Ausbildung während der Nachtzeit </w:t>
      </w:r>
      <w:r w:rsidR="00D112F2">
        <w:rPr>
          <w:rFonts w:ascii="Arial" w:hAnsi="Arial" w:cs="Arial"/>
        </w:rPr>
        <w:t>herangezogen werden. Nachtdienste in zwei aufeinanderfolgenden Nächten sind nicht zulässig.</w:t>
      </w:r>
    </w:p>
    <w:p w:rsidR="00013D22" w:rsidRDefault="00013D22" w:rsidP="00013D22">
      <w:pPr>
        <w:pStyle w:val="Listenabsatz"/>
        <w:rPr>
          <w:rFonts w:ascii="Arial" w:hAnsi="Arial" w:cs="Arial"/>
        </w:rPr>
      </w:pPr>
    </w:p>
    <w:p w:rsidR="006769CB" w:rsidRPr="0074395C" w:rsidRDefault="006769CB" w:rsidP="006769CB">
      <w:pPr>
        <w:tabs>
          <w:tab w:val="left" w:pos="709"/>
          <w:tab w:val="left" w:leader="dot" w:pos="7920"/>
        </w:tabs>
        <w:ind w:left="720"/>
        <w:jc w:val="both"/>
        <w:rPr>
          <w:rFonts w:ascii="Arial" w:hAnsi="Arial" w:cs="Arial"/>
        </w:rPr>
      </w:pPr>
    </w:p>
    <w:p w:rsidR="00691497" w:rsidRPr="004C77EB" w:rsidRDefault="00691497" w:rsidP="00E958EE">
      <w:pPr>
        <w:pStyle w:val="berschrift1"/>
        <w:ind w:left="426" w:hanging="426"/>
      </w:pPr>
      <w:bookmarkStart w:id="31" w:name="_Toc317586036"/>
      <w:bookmarkStart w:id="32" w:name="_Toc483390463"/>
      <w:bookmarkStart w:id="33" w:name="_Toc491186225"/>
      <w:bookmarkStart w:id="34" w:name="_Toc47289162"/>
      <w:r w:rsidRPr="004C77EB">
        <w:t>Rechtsträger</w:t>
      </w:r>
      <w:bookmarkEnd w:id="31"/>
      <w:bookmarkEnd w:id="32"/>
      <w:bookmarkEnd w:id="33"/>
      <w:bookmarkEnd w:id="34"/>
    </w:p>
    <w:p w:rsidR="00691497" w:rsidRPr="0074395C" w:rsidRDefault="00691497" w:rsidP="00F6764A">
      <w:pPr>
        <w:tabs>
          <w:tab w:val="left" w:pos="1080"/>
          <w:tab w:val="left" w:leader="dot" w:pos="7920"/>
        </w:tabs>
        <w:jc w:val="both"/>
        <w:rPr>
          <w:rFonts w:ascii="Arial" w:hAnsi="Arial" w:cs="Arial"/>
          <w:b/>
          <w:bCs/>
        </w:rPr>
      </w:pPr>
    </w:p>
    <w:p w:rsidR="00013D22" w:rsidRDefault="00A376CC" w:rsidP="0029771A">
      <w:pPr>
        <w:pStyle w:val="Kopfzeile"/>
        <w:tabs>
          <w:tab w:val="clear" w:pos="4536"/>
          <w:tab w:val="clear" w:pos="9072"/>
        </w:tabs>
        <w:ind w:left="360"/>
        <w:jc w:val="both"/>
        <w:rPr>
          <w:rFonts w:cs="Arial"/>
          <w:b/>
          <w:bCs/>
        </w:rPr>
      </w:pPr>
      <w:r>
        <w:rPr>
          <w:rFonts w:cs="Arial"/>
          <w:b/>
          <w:bCs/>
        </w:rPr>
        <w:t>Caritas der Diözese St. Pölten, Hasnerstraße 4, 3100 St. Pölten</w:t>
      </w:r>
    </w:p>
    <w:p w:rsidR="002E4C5E" w:rsidRDefault="002E4C5E" w:rsidP="0029771A">
      <w:pPr>
        <w:pStyle w:val="Kopfzeile"/>
        <w:tabs>
          <w:tab w:val="clear" w:pos="4536"/>
          <w:tab w:val="clear" w:pos="9072"/>
        </w:tabs>
        <w:ind w:left="360"/>
        <w:jc w:val="both"/>
        <w:rPr>
          <w:rFonts w:cs="Arial"/>
          <w:b/>
          <w:bCs/>
        </w:rPr>
      </w:pPr>
    </w:p>
    <w:p w:rsidR="002E4C5E" w:rsidRPr="0074395C" w:rsidRDefault="002E4C5E" w:rsidP="0029771A">
      <w:pPr>
        <w:pStyle w:val="Kopfzeile"/>
        <w:tabs>
          <w:tab w:val="clear" w:pos="4536"/>
          <w:tab w:val="clear" w:pos="9072"/>
        </w:tabs>
        <w:ind w:left="360"/>
        <w:jc w:val="both"/>
        <w:rPr>
          <w:rFonts w:cs="Arial"/>
          <w:b/>
          <w:bCs/>
        </w:rPr>
      </w:pPr>
    </w:p>
    <w:p w:rsidR="0028212D" w:rsidRPr="0028212D" w:rsidRDefault="00691497" w:rsidP="00E958EE">
      <w:pPr>
        <w:pStyle w:val="berschrift1"/>
        <w:ind w:left="426" w:hanging="426"/>
      </w:pPr>
      <w:bookmarkStart w:id="35" w:name="_Toc317586037"/>
      <w:bookmarkStart w:id="36" w:name="_Toc483390464"/>
      <w:bookmarkStart w:id="37" w:name="_Toc491186226"/>
      <w:bookmarkStart w:id="38" w:name="_Toc47289163"/>
      <w:r w:rsidRPr="0028212D">
        <w:t xml:space="preserve">Rechte und Pflichten der Leitung </w:t>
      </w:r>
      <w:bookmarkEnd w:id="35"/>
      <w:r w:rsidR="002C2F5A">
        <w:t xml:space="preserve">eines </w:t>
      </w:r>
      <w:r w:rsidR="006769CB" w:rsidRPr="0028212D">
        <w:t xml:space="preserve">Lehrgangs für </w:t>
      </w:r>
      <w:r w:rsidR="0068038C">
        <w:t>PA</w:t>
      </w:r>
      <w:r w:rsidR="0028212D" w:rsidRPr="0028212D">
        <w:t xml:space="preserve"> gem.</w:t>
      </w:r>
      <w:r w:rsidR="0028212D">
        <w:t xml:space="preserve"> </w:t>
      </w:r>
      <w:r w:rsidR="0068038C">
        <w:t>PA-AV</w:t>
      </w:r>
      <w:r w:rsidR="006D4749" w:rsidRPr="0028212D">
        <w:t xml:space="preserve"> § 4 Abs </w:t>
      </w:r>
      <w:r w:rsidR="0028212D" w:rsidRPr="0028212D">
        <w:t>4 BGBl. II Nr. 301/2016 idgF.</w:t>
      </w:r>
      <w:bookmarkEnd w:id="36"/>
      <w:bookmarkEnd w:id="37"/>
      <w:bookmarkEnd w:id="38"/>
    </w:p>
    <w:p w:rsidR="00691497" w:rsidRPr="0074395C" w:rsidRDefault="00691497" w:rsidP="00F6764A">
      <w:pPr>
        <w:tabs>
          <w:tab w:val="left" w:pos="1080"/>
          <w:tab w:val="left" w:leader="dot" w:pos="7920"/>
        </w:tabs>
        <w:jc w:val="both"/>
        <w:rPr>
          <w:rFonts w:ascii="Arial" w:hAnsi="Arial" w:cs="Arial"/>
        </w:rPr>
      </w:pPr>
    </w:p>
    <w:p w:rsidR="00691497" w:rsidRPr="000B6FFE" w:rsidRDefault="006769CB" w:rsidP="00D112F2">
      <w:pPr>
        <w:pStyle w:val="Textkrper"/>
        <w:tabs>
          <w:tab w:val="clear" w:pos="1080"/>
          <w:tab w:val="left" w:pos="709"/>
        </w:tabs>
        <w:jc w:val="both"/>
        <w:rPr>
          <w:rFonts w:ascii="Arial" w:hAnsi="Arial" w:cs="Arial"/>
          <w:szCs w:val="22"/>
        </w:rPr>
      </w:pPr>
      <w:r w:rsidRPr="000B6FFE">
        <w:rPr>
          <w:rFonts w:ascii="Arial" w:hAnsi="Arial" w:cs="Arial"/>
          <w:szCs w:val="22"/>
        </w:rPr>
        <w:t>Dem/der Leiter/in obliegt die Leitung des Lehrgangs einschließlich der Dienstaufsicht. Diese umfasst insbesondere folgende Aufgaben:</w:t>
      </w:r>
    </w:p>
    <w:p w:rsidR="00691497" w:rsidRPr="0074395C" w:rsidRDefault="00691497" w:rsidP="006D4749">
      <w:pPr>
        <w:tabs>
          <w:tab w:val="left" w:pos="709"/>
          <w:tab w:val="left" w:leader="dot" w:pos="7920"/>
        </w:tabs>
        <w:ind w:left="709" w:hanging="567"/>
        <w:jc w:val="both"/>
        <w:rPr>
          <w:rFonts w:ascii="Arial" w:hAnsi="Arial" w:cs="Arial"/>
        </w:rPr>
      </w:pPr>
    </w:p>
    <w:p w:rsidR="00691497" w:rsidRPr="0074395C" w:rsidRDefault="00691497" w:rsidP="00DC50F2">
      <w:pPr>
        <w:numPr>
          <w:ilvl w:val="0"/>
          <w:numId w:val="37"/>
        </w:numPr>
        <w:tabs>
          <w:tab w:val="left" w:pos="709"/>
          <w:tab w:val="left" w:leader="dot" w:pos="7920"/>
        </w:tabs>
        <w:ind w:left="709" w:hanging="709"/>
        <w:jc w:val="both"/>
        <w:rPr>
          <w:rFonts w:ascii="Arial" w:hAnsi="Arial" w:cs="Arial"/>
        </w:rPr>
      </w:pPr>
      <w:r w:rsidRPr="0074395C">
        <w:rPr>
          <w:rFonts w:ascii="Arial" w:hAnsi="Arial" w:cs="Arial"/>
        </w:rPr>
        <w:t>Planung, Organisation, Koordination und Kontrolle der gesamten theoretischen und praktischen Ausbildung</w:t>
      </w:r>
      <w:r w:rsidR="00D112F2">
        <w:rPr>
          <w:rFonts w:ascii="Arial" w:hAnsi="Arial" w:cs="Arial"/>
        </w:rPr>
        <w:t xml:space="preserve"> einschließlich Prüfungsplanung</w:t>
      </w:r>
      <w:r w:rsidR="00A376CC">
        <w:rPr>
          <w:rFonts w:ascii="Arial" w:hAnsi="Arial" w:cs="Arial"/>
        </w:rPr>
        <w:t>;</w:t>
      </w:r>
    </w:p>
    <w:p w:rsidR="00691497" w:rsidRPr="0074395C" w:rsidRDefault="00691497" w:rsidP="003F4346">
      <w:pPr>
        <w:tabs>
          <w:tab w:val="left" w:pos="709"/>
          <w:tab w:val="left" w:leader="dot" w:pos="7920"/>
        </w:tabs>
        <w:ind w:left="709" w:hanging="709"/>
        <w:jc w:val="both"/>
        <w:rPr>
          <w:rFonts w:ascii="Arial" w:hAnsi="Arial" w:cs="Arial"/>
        </w:rPr>
      </w:pPr>
    </w:p>
    <w:p w:rsidR="00691497" w:rsidRPr="0074395C" w:rsidRDefault="00691497" w:rsidP="00DC50F2">
      <w:pPr>
        <w:numPr>
          <w:ilvl w:val="0"/>
          <w:numId w:val="37"/>
        </w:numPr>
        <w:tabs>
          <w:tab w:val="left" w:pos="709"/>
          <w:tab w:val="left" w:leader="dot" w:pos="7920"/>
        </w:tabs>
        <w:ind w:left="709" w:hanging="709"/>
        <w:jc w:val="both"/>
        <w:rPr>
          <w:rFonts w:ascii="Arial" w:hAnsi="Arial" w:cs="Arial"/>
        </w:rPr>
      </w:pPr>
      <w:r w:rsidRPr="0074395C">
        <w:rPr>
          <w:rFonts w:ascii="Arial" w:hAnsi="Arial" w:cs="Arial"/>
        </w:rPr>
        <w:t xml:space="preserve">Sicherung der inhaltlichen und pädagogischen Qualität </w:t>
      </w:r>
      <w:r w:rsidR="006769CB">
        <w:rPr>
          <w:rFonts w:ascii="Arial" w:hAnsi="Arial" w:cs="Arial"/>
        </w:rPr>
        <w:t>der Ausbildung</w:t>
      </w:r>
      <w:r w:rsidR="00A376CC">
        <w:rPr>
          <w:rFonts w:ascii="Arial" w:hAnsi="Arial" w:cs="Arial"/>
        </w:rPr>
        <w:t>;</w:t>
      </w:r>
    </w:p>
    <w:p w:rsidR="00691497" w:rsidRPr="0074395C" w:rsidRDefault="00691497" w:rsidP="003F4346">
      <w:pPr>
        <w:tabs>
          <w:tab w:val="left" w:pos="709"/>
          <w:tab w:val="left" w:leader="dot" w:pos="7920"/>
        </w:tabs>
        <w:ind w:left="709" w:hanging="709"/>
        <w:jc w:val="both"/>
        <w:rPr>
          <w:rFonts w:ascii="Arial" w:hAnsi="Arial" w:cs="Arial"/>
        </w:rPr>
      </w:pPr>
    </w:p>
    <w:p w:rsidR="00691497" w:rsidRDefault="00691497" w:rsidP="00DC50F2">
      <w:pPr>
        <w:numPr>
          <w:ilvl w:val="0"/>
          <w:numId w:val="37"/>
        </w:numPr>
        <w:tabs>
          <w:tab w:val="left" w:pos="709"/>
          <w:tab w:val="left" w:leader="dot" w:pos="7920"/>
        </w:tabs>
        <w:ind w:left="709" w:hanging="709"/>
        <w:jc w:val="both"/>
        <w:rPr>
          <w:rFonts w:ascii="Arial" w:hAnsi="Arial" w:cs="Arial"/>
        </w:rPr>
      </w:pPr>
      <w:r w:rsidRPr="0074395C">
        <w:rPr>
          <w:rFonts w:ascii="Arial" w:hAnsi="Arial" w:cs="Arial"/>
        </w:rPr>
        <w:t>Auswahl der Einrichtungen, an denen die praktisch</w:t>
      </w:r>
      <w:r w:rsidR="00D112F2">
        <w:rPr>
          <w:rFonts w:ascii="Arial" w:hAnsi="Arial" w:cs="Arial"/>
        </w:rPr>
        <w:t xml:space="preserve">e Ausbildung durchgeführt wird sowie </w:t>
      </w:r>
      <w:r w:rsidR="006769CB">
        <w:rPr>
          <w:rFonts w:ascii="Arial" w:hAnsi="Arial" w:cs="Arial"/>
        </w:rPr>
        <w:t>die organisatorische und zeitliche Einteilung der Praktika;</w:t>
      </w:r>
    </w:p>
    <w:p w:rsidR="006769CB" w:rsidRDefault="006769CB" w:rsidP="003F4346">
      <w:pPr>
        <w:pStyle w:val="Listenabsatz"/>
        <w:tabs>
          <w:tab w:val="left" w:pos="709"/>
        </w:tabs>
        <w:ind w:left="709" w:hanging="709"/>
        <w:rPr>
          <w:rFonts w:ascii="Arial" w:hAnsi="Arial" w:cs="Arial"/>
        </w:rPr>
      </w:pPr>
    </w:p>
    <w:p w:rsidR="006769CB" w:rsidRDefault="006769CB" w:rsidP="00DC50F2">
      <w:pPr>
        <w:numPr>
          <w:ilvl w:val="0"/>
          <w:numId w:val="37"/>
        </w:numPr>
        <w:tabs>
          <w:tab w:val="left" w:pos="709"/>
          <w:tab w:val="left" w:leader="dot" w:pos="7920"/>
        </w:tabs>
        <w:ind w:left="709" w:hanging="709"/>
        <w:jc w:val="both"/>
        <w:rPr>
          <w:rFonts w:ascii="Arial" w:hAnsi="Arial" w:cs="Arial"/>
        </w:rPr>
      </w:pPr>
      <w:r>
        <w:rPr>
          <w:rFonts w:ascii="Arial" w:hAnsi="Arial" w:cs="Arial"/>
        </w:rPr>
        <w:t>Qualitätssicherung der Ausbildung einschließlich Kontrolle und Sicherung der im Rahmen der praktischen Ausbildung zu erwerbenden Kompetenzen im Sinne der Qualifikationsprofile;</w:t>
      </w:r>
    </w:p>
    <w:p w:rsidR="006769CB" w:rsidRDefault="006769CB" w:rsidP="003F4346">
      <w:pPr>
        <w:pStyle w:val="Listenabsatz"/>
        <w:tabs>
          <w:tab w:val="left" w:pos="709"/>
        </w:tabs>
        <w:ind w:left="709" w:hanging="709"/>
        <w:rPr>
          <w:rFonts w:ascii="Arial" w:hAnsi="Arial" w:cs="Arial"/>
        </w:rPr>
      </w:pPr>
    </w:p>
    <w:p w:rsidR="006769CB" w:rsidRDefault="006769CB" w:rsidP="00DC50F2">
      <w:pPr>
        <w:numPr>
          <w:ilvl w:val="0"/>
          <w:numId w:val="37"/>
        </w:numPr>
        <w:tabs>
          <w:tab w:val="left" w:pos="709"/>
          <w:tab w:val="left" w:leader="dot" w:pos="7920"/>
        </w:tabs>
        <w:ind w:left="709" w:hanging="709"/>
        <w:jc w:val="both"/>
        <w:rPr>
          <w:rFonts w:ascii="Arial" w:hAnsi="Arial" w:cs="Arial"/>
        </w:rPr>
      </w:pPr>
      <w:r>
        <w:rPr>
          <w:rFonts w:ascii="Arial" w:hAnsi="Arial" w:cs="Arial"/>
        </w:rPr>
        <w:t xml:space="preserve">Auswahl der Lehr- und Fachkräfte, Personalführung, </w:t>
      </w:r>
      <w:r w:rsidR="00D112F2">
        <w:rPr>
          <w:rFonts w:ascii="Arial" w:hAnsi="Arial" w:cs="Arial"/>
        </w:rPr>
        <w:t xml:space="preserve">Aufsicht </w:t>
      </w:r>
      <w:r>
        <w:rPr>
          <w:rFonts w:ascii="Arial" w:hAnsi="Arial" w:cs="Arial"/>
        </w:rPr>
        <w:t>über die Lehrkräfte und das sonstige Personal der Schule bzw. des Lehrgangs sowie Aufsicht über die Fachkräfte;</w:t>
      </w:r>
    </w:p>
    <w:p w:rsidR="006769CB" w:rsidRDefault="006769CB" w:rsidP="003F4346">
      <w:pPr>
        <w:pStyle w:val="Listenabsatz"/>
        <w:tabs>
          <w:tab w:val="left" w:pos="709"/>
        </w:tabs>
        <w:ind w:left="709" w:hanging="709"/>
        <w:rPr>
          <w:rFonts w:ascii="Arial" w:hAnsi="Arial" w:cs="Arial"/>
        </w:rPr>
      </w:pPr>
    </w:p>
    <w:p w:rsidR="00691497" w:rsidRPr="0074395C" w:rsidRDefault="00691497" w:rsidP="00DC50F2">
      <w:pPr>
        <w:numPr>
          <w:ilvl w:val="0"/>
          <w:numId w:val="37"/>
        </w:numPr>
        <w:tabs>
          <w:tab w:val="left" w:pos="709"/>
          <w:tab w:val="left" w:leader="dot" w:pos="7920"/>
        </w:tabs>
        <w:ind w:left="709" w:hanging="709"/>
        <w:jc w:val="both"/>
        <w:rPr>
          <w:rFonts w:ascii="Arial" w:hAnsi="Arial" w:cs="Arial"/>
        </w:rPr>
      </w:pPr>
      <w:r w:rsidRPr="0074395C">
        <w:rPr>
          <w:rFonts w:ascii="Arial" w:hAnsi="Arial" w:cs="Arial"/>
        </w:rPr>
        <w:t xml:space="preserve">Organisation, Koordination und Mitwirkung bei der Aufnahme der </w:t>
      </w:r>
      <w:r w:rsidR="006769CB">
        <w:rPr>
          <w:rFonts w:ascii="Arial" w:hAnsi="Arial" w:cs="Arial"/>
        </w:rPr>
        <w:t>Auszubildenden in die Schule bzw. Lehrgangs</w:t>
      </w:r>
      <w:r w:rsidRPr="0074395C">
        <w:rPr>
          <w:rFonts w:ascii="Arial" w:hAnsi="Arial" w:cs="Arial"/>
        </w:rPr>
        <w:t xml:space="preserve"> sowie beim Ausschluss </w:t>
      </w:r>
      <w:r w:rsidR="006769CB">
        <w:rPr>
          <w:rFonts w:ascii="Arial" w:hAnsi="Arial" w:cs="Arial"/>
        </w:rPr>
        <w:t>aus</w:t>
      </w:r>
      <w:r w:rsidRPr="0074395C">
        <w:rPr>
          <w:rFonts w:ascii="Arial" w:hAnsi="Arial" w:cs="Arial"/>
        </w:rPr>
        <w:t xml:space="preserve"> der Ausbildung</w:t>
      </w:r>
      <w:r w:rsidR="00A376CC">
        <w:rPr>
          <w:rFonts w:ascii="Arial" w:hAnsi="Arial" w:cs="Arial"/>
        </w:rPr>
        <w:t>;</w:t>
      </w:r>
    </w:p>
    <w:p w:rsidR="00691497" w:rsidRPr="0074395C" w:rsidRDefault="00691497" w:rsidP="003F4346">
      <w:pPr>
        <w:tabs>
          <w:tab w:val="left" w:pos="709"/>
          <w:tab w:val="left" w:leader="dot" w:pos="7920"/>
        </w:tabs>
        <w:ind w:left="709" w:hanging="709"/>
        <w:jc w:val="both"/>
        <w:rPr>
          <w:rFonts w:ascii="Arial" w:hAnsi="Arial" w:cs="Arial"/>
        </w:rPr>
      </w:pPr>
    </w:p>
    <w:p w:rsidR="00691497" w:rsidRPr="0074395C" w:rsidRDefault="00691497" w:rsidP="00DC50F2">
      <w:pPr>
        <w:numPr>
          <w:ilvl w:val="0"/>
          <w:numId w:val="37"/>
        </w:numPr>
        <w:tabs>
          <w:tab w:val="left" w:pos="709"/>
          <w:tab w:val="left" w:leader="dot" w:pos="7920"/>
        </w:tabs>
        <w:ind w:left="709" w:hanging="709"/>
        <w:jc w:val="both"/>
        <w:rPr>
          <w:rFonts w:ascii="Arial" w:hAnsi="Arial" w:cs="Arial"/>
        </w:rPr>
      </w:pPr>
      <w:r w:rsidRPr="0074395C">
        <w:rPr>
          <w:rFonts w:ascii="Arial" w:hAnsi="Arial" w:cs="Arial"/>
        </w:rPr>
        <w:t xml:space="preserve">Aufsicht über die </w:t>
      </w:r>
      <w:r w:rsidR="00941EAB">
        <w:rPr>
          <w:rFonts w:ascii="Arial" w:hAnsi="Arial" w:cs="Arial"/>
        </w:rPr>
        <w:t>Auszubildenden</w:t>
      </w:r>
      <w:r w:rsidR="00941EAB" w:rsidRPr="00574A36">
        <w:rPr>
          <w:rFonts w:ascii="Arial" w:hAnsi="Arial" w:cs="Arial"/>
        </w:rPr>
        <w:t xml:space="preserve"> </w:t>
      </w:r>
      <w:r w:rsidR="00B31E78" w:rsidRPr="0074395C">
        <w:rPr>
          <w:rFonts w:ascii="Arial" w:hAnsi="Arial" w:cs="Arial"/>
        </w:rPr>
        <w:t>sowie Zuweisung dieser</w:t>
      </w:r>
      <w:r w:rsidRPr="0074395C">
        <w:rPr>
          <w:rFonts w:ascii="Arial" w:hAnsi="Arial" w:cs="Arial"/>
        </w:rPr>
        <w:t xml:space="preserve"> an </w:t>
      </w:r>
      <w:r w:rsidR="006769CB">
        <w:rPr>
          <w:rFonts w:ascii="Arial" w:hAnsi="Arial" w:cs="Arial"/>
        </w:rPr>
        <w:t>die Praktikumsstellen;</w:t>
      </w:r>
    </w:p>
    <w:p w:rsidR="00691497" w:rsidRPr="0074395C" w:rsidRDefault="00691497" w:rsidP="003F4346">
      <w:pPr>
        <w:tabs>
          <w:tab w:val="left" w:pos="709"/>
          <w:tab w:val="left" w:leader="dot" w:pos="7920"/>
        </w:tabs>
        <w:ind w:left="709" w:hanging="709"/>
        <w:jc w:val="both"/>
        <w:rPr>
          <w:rFonts w:ascii="Arial" w:hAnsi="Arial" w:cs="Arial"/>
        </w:rPr>
      </w:pPr>
    </w:p>
    <w:p w:rsidR="00691497" w:rsidRPr="0074395C" w:rsidRDefault="00691497" w:rsidP="00DC50F2">
      <w:pPr>
        <w:numPr>
          <w:ilvl w:val="0"/>
          <w:numId w:val="37"/>
        </w:numPr>
        <w:tabs>
          <w:tab w:val="left" w:pos="709"/>
          <w:tab w:val="left" w:leader="dot" w:pos="7920"/>
        </w:tabs>
        <w:ind w:left="709" w:hanging="709"/>
        <w:jc w:val="both"/>
        <w:rPr>
          <w:rFonts w:ascii="Arial" w:hAnsi="Arial" w:cs="Arial"/>
        </w:rPr>
      </w:pPr>
      <w:r w:rsidRPr="0074395C">
        <w:rPr>
          <w:rFonts w:ascii="Arial" w:hAnsi="Arial" w:cs="Arial"/>
        </w:rPr>
        <w:t>Anrechnung von Prüfung</w:t>
      </w:r>
      <w:r w:rsidR="00A376CC">
        <w:rPr>
          <w:rFonts w:ascii="Arial" w:hAnsi="Arial" w:cs="Arial"/>
        </w:rPr>
        <w:t>en</w:t>
      </w:r>
      <w:r w:rsidRPr="0074395C">
        <w:rPr>
          <w:rFonts w:ascii="Arial" w:hAnsi="Arial" w:cs="Arial"/>
        </w:rPr>
        <w:t xml:space="preserve"> und Praktika</w:t>
      </w:r>
      <w:r w:rsidR="006769CB">
        <w:rPr>
          <w:rFonts w:ascii="Arial" w:hAnsi="Arial" w:cs="Arial"/>
        </w:rPr>
        <w:t xml:space="preserve"> einschließlich </w:t>
      </w:r>
      <w:r w:rsidR="00D112F2">
        <w:rPr>
          <w:rFonts w:ascii="Arial" w:hAnsi="Arial" w:cs="Arial"/>
        </w:rPr>
        <w:t>Anrechnung</w:t>
      </w:r>
      <w:r w:rsidR="006769CB">
        <w:rPr>
          <w:rFonts w:ascii="Arial" w:hAnsi="Arial" w:cs="Arial"/>
        </w:rPr>
        <w:t xml:space="preserve"> non-formal und informell erworbener </w:t>
      </w:r>
      <w:r w:rsidR="00D112F2">
        <w:rPr>
          <w:rFonts w:ascii="Arial" w:hAnsi="Arial" w:cs="Arial"/>
        </w:rPr>
        <w:t>Kompetenzen gem. § 13 der Pflegeassistenzberufe-Ausbildungsverordnung</w:t>
      </w:r>
      <w:r w:rsidR="00A376CC">
        <w:rPr>
          <w:rFonts w:ascii="Arial" w:hAnsi="Arial" w:cs="Arial"/>
        </w:rPr>
        <w:t>;</w:t>
      </w:r>
    </w:p>
    <w:p w:rsidR="00691497" w:rsidRPr="0074395C" w:rsidRDefault="00691497" w:rsidP="003F4346">
      <w:pPr>
        <w:tabs>
          <w:tab w:val="left" w:pos="709"/>
          <w:tab w:val="left" w:leader="dot" w:pos="7920"/>
        </w:tabs>
        <w:ind w:left="709" w:hanging="709"/>
        <w:jc w:val="both"/>
        <w:rPr>
          <w:rFonts w:ascii="Arial" w:hAnsi="Arial" w:cs="Arial"/>
        </w:rPr>
      </w:pPr>
    </w:p>
    <w:p w:rsidR="00691497" w:rsidRDefault="00691497" w:rsidP="00DC50F2">
      <w:pPr>
        <w:numPr>
          <w:ilvl w:val="0"/>
          <w:numId w:val="37"/>
        </w:numPr>
        <w:tabs>
          <w:tab w:val="left" w:pos="709"/>
          <w:tab w:val="left" w:leader="dot" w:pos="7920"/>
        </w:tabs>
        <w:ind w:left="709" w:hanging="709"/>
        <w:jc w:val="both"/>
        <w:rPr>
          <w:rFonts w:ascii="Arial" w:hAnsi="Arial" w:cs="Arial"/>
        </w:rPr>
      </w:pPr>
      <w:r w:rsidRPr="0074395C">
        <w:rPr>
          <w:rFonts w:ascii="Arial" w:hAnsi="Arial" w:cs="Arial"/>
        </w:rPr>
        <w:t>Organisation und Koordination sowie Mitwirkung an kommissionellen Prüfungen</w:t>
      </w:r>
      <w:r w:rsidR="00A376CC">
        <w:rPr>
          <w:rFonts w:ascii="Arial" w:hAnsi="Arial" w:cs="Arial"/>
        </w:rPr>
        <w:t>;</w:t>
      </w:r>
    </w:p>
    <w:p w:rsidR="00D112F2" w:rsidRDefault="00D112F2" w:rsidP="003F4346">
      <w:pPr>
        <w:pStyle w:val="Listenabsatz"/>
        <w:ind w:left="709" w:hanging="709"/>
        <w:rPr>
          <w:rFonts w:ascii="Arial" w:hAnsi="Arial" w:cs="Arial"/>
        </w:rPr>
      </w:pPr>
    </w:p>
    <w:p w:rsidR="00013D22" w:rsidRPr="00941EAB" w:rsidRDefault="00D112F2" w:rsidP="00DC50F2">
      <w:pPr>
        <w:numPr>
          <w:ilvl w:val="0"/>
          <w:numId w:val="37"/>
        </w:numPr>
        <w:tabs>
          <w:tab w:val="left" w:pos="709"/>
          <w:tab w:val="left" w:leader="dot" w:pos="7920"/>
        </w:tabs>
        <w:ind w:left="709" w:hanging="709"/>
        <w:jc w:val="both"/>
        <w:rPr>
          <w:rFonts w:ascii="Arial" w:hAnsi="Arial" w:cs="Arial"/>
        </w:rPr>
      </w:pPr>
      <w:r w:rsidRPr="00941EAB">
        <w:rPr>
          <w:rFonts w:ascii="Arial" w:hAnsi="Arial" w:cs="Arial"/>
        </w:rPr>
        <w:t>Erstellen einer Schul- bzw. Lehrgangsordnung</w:t>
      </w:r>
      <w:r w:rsidR="00A376CC" w:rsidRPr="00941EAB">
        <w:rPr>
          <w:rFonts w:ascii="Arial" w:hAnsi="Arial" w:cs="Arial"/>
        </w:rPr>
        <w:t>.</w:t>
      </w:r>
    </w:p>
    <w:p w:rsidR="00A36D0B" w:rsidRDefault="00A36D0B" w:rsidP="00013D22">
      <w:pPr>
        <w:pStyle w:val="Listenabsatz"/>
        <w:rPr>
          <w:rFonts w:ascii="Arial" w:hAnsi="Arial" w:cs="Arial"/>
        </w:rPr>
      </w:pPr>
    </w:p>
    <w:p w:rsidR="00691497" w:rsidRPr="00DA7E98" w:rsidRDefault="00691497" w:rsidP="00E958EE">
      <w:pPr>
        <w:pStyle w:val="berschrift1"/>
        <w:ind w:left="426" w:hanging="426"/>
      </w:pPr>
      <w:bookmarkStart w:id="39" w:name="_Toc317586040"/>
      <w:bookmarkStart w:id="40" w:name="_Toc483390465"/>
      <w:bookmarkStart w:id="41" w:name="_Toc491186227"/>
      <w:bookmarkStart w:id="42" w:name="_Toc47289164"/>
      <w:r w:rsidRPr="00DA7E98">
        <w:t>Rechte und Pflichten der Lehr- und Fachkräfte</w:t>
      </w:r>
      <w:bookmarkEnd w:id="39"/>
      <w:r w:rsidR="0028212D" w:rsidRPr="00DA7E98">
        <w:t xml:space="preserve"> gem. </w:t>
      </w:r>
      <w:r w:rsidR="0068038C">
        <w:t>PA-AV</w:t>
      </w:r>
      <w:r w:rsidR="0028212D" w:rsidRPr="00DA7E98">
        <w:t xml:space="preserve"> § 5 BGBl. II Nr. 301/2016 idgF.</w:t>
      </w:r>
      <w:bookmarkEnd w:id="40"/>
      <w:bookmarkEnd w:id="41"/>
      <w:bookmarkEnd w:id="42"/>
    </w:p>
    <w:p w:rsidR="00691497" w:rsidRPr="0074395C" w:rsidRDefault="00691497" w:rsidP="00F6764A">
      <w:pPr>
        <w:tabs>
          <w:tab w:val="left" w:pos="1080"/>
          <w:tab w:val="left" w:leader="dot" w:pos="7920"/>
        </w:tabs>
        <w:jc w:val="both"/>
        <w:rPr>
          <w:rFonts w:ascii="Arial" w:hAnsi="Arial" w:cs="Arial"/>
          <w:b/>
          <w:bCs/>
          <w:sz w:val="28"/>
        </w:rPr>
      </w:pPr>
    </w:p>
    <w:p w:rsidR="00691497" w:rsidRDefault="00907842" w:rsidP="00C76478">
      <w:pPr>
        <w:numPr>
          <w:ilvl w:val="0"/>
          <w:numId w:val="16"/>
        </w:numPr>
        <w:ind w:left="709" w:hanging="709"/>
        <w:jc w:val="both"/>
        <w:rPr>
          <w:rFonts w:ascii="Arial" w:hAnsi="Arial" w:cs="Arial"/>
        </w:rPr>
      </w:pPr>
      <w:r>
        <w:rPr>
          <w:rFonts w:ascii="Arial" w:hAnsi="Arial" w:cs="Arial"/>
        </w:rPr>
        <w:lastRenderedPageBreak/>
        <w:t>Der Rechtsträger eines Pflegeassistenz-Lehrgangs hat Lehrkräfte für die theoretische Ausbildung und Fachkräfte für die praktische Ausbildung heranzuziehen.</w:t>
      </w:r>
    </w:p>
    <w:p w:rsidR="0029771A" w:rsidRDefault="0029771A" w:rsidP="00B12ACB">
      <w:pPr>
        <w:ind w:left="709" w:hanging="709"/>
        <w:jc w:val="both"/>
        <w:rPr>
          <w:rFonts w:ascii="Arial" w:hAnsi="Arial" w:cs="Arial"/>
        </w:rPr>
      </w:pPr>
    </w:p>
    <w:p w:rsidR="00907842" w:rsidRDefault="00907842" w:rsidP="00C76478">
      <w:pPr>
        <w:numPr>
          <w:ilvl w:val="0"/>
          <w:numId w:val="16"/>
        </w:numPr>
        <w:ind w:left="709" w:hanging="709"/>
        <w:jc w:val="both"/>
        <w:rPr>
          <w:rFonts w:ascii="Arial" w:hAnsi="Arial" w:cs="Arial"/>
        </w:rPr>
      </w:pPr>
      <w:r>
        <w:rPr>
          <w:rFonts w:ascii="Arial" w:hAnsi="Arial" w:cs="Arial"/>
        </w:rPr>
        <w:t>Als Lehrkräfte für die Themenfelder der theoretischen Ausbildung sind folgende Personen heranzuziehen:</w:t>
      </w:r>
    </w:p>
    <w:p w:rsidR="003F4346" w:rsidRDefault="003F4346" w:rsidP="003F4346">
      <w:pPr>
        <w:pStyle w:val="Listenabsatz"/>
        <w:rPr>
          <w:rFonts w:ascii="Arial" w:hAnsi="Arial" w:cs="Arial"/>
        </w:rPr>
      </w:pPr>
    </w:p>
    <w:p w:rsidR="00907842" w:rsidRDefault="00907842" w:rsidP="00C76478">
      <w:pPr>
        <w:numPr>
          <w:ilvl w:val="0"/>
          <w:numId w:val="17"/>
        </w:numPr>
        <w:tabs>
          <w:tab w:val="left" w:pos="1276"/>
          <w:tab w:val="left" w:leader="dot" w:pos="7920"/>
        </w:tabs>
        <w:ind w:left="1276" w:hanging="567"/>
        <w:jc w:val="both"/>
        <w:rPr>
          <w:rFonts w:ascii="Arial" w:hAnsi="Arial" w:cs="Arial"/>
        </w:rPr>
      </w:pPr>
      <w:r>
        <w:rPr>
          <w:rFonts w:ascii="Arial" w:hAnsi="Arial" w:cs="Arial"/>
        </w:rPr>
        <w:t xml:space="preserve">Für </w:t>
      </w:r>
      <w:r w:rsidR="0068038C">
        <w:rPr>
          <w:rFonts w:ascii="Arial" w:hAnsi="Arial" w:cs="Arial"/>
        </w:rPr>
        <w:t>pflegerische Ausbildungsinhalte</w:t>
      </w:r>
      <w:r>
        <w:rPr>
          <w:rFonts w:ascii="Arial" w:hAnsi="Arial" w:cs="Arial"/>
        </w:rPr>
        <w:t xml:space="preserve"> Lehrer/innen für Gesundheits- und Krankenpflege</w:t>
      </w:r>
    </w:p>
    <w:p w:rsidR="00907842" w:rsidRDefault="006628A0" w:rsidP="00C76478">
      <w:pPr>
        <w:numPr>
          <w:ilvl w:val="0"/>
          <w:numId w:val="17"/>
        </w:numPr>
        <w:tabs>
          <w:tab w:val="left" w:pos="1276"/>
          <w:tab w:val="left" w:leader="dot" w:pos="7920"/>
        </w:tabs>
        <w:ind w:left="1276" w:hanging="567"/>
        <w:jc w:val="both"/>
        <w:rPr>
          <w:rFonts w:ascii="Arial" w:hAnsi="Arial" w:cs="Arial"/>
        </w:rPr>
      </w:pPr>
      <w:r>
        <w:rPr>
          <w:rFonts w:ascii="Arial" w:hAnsi="Arial" w:cs="Arial"/>
        </w:rPr>
        <w:t>f</w:t>
      </w:r>
      <w:r w:rsidR="00D112F2">
        <w:rPr>
          <w:rFonts w:ascii="Arial" w:hAnsi="Arial" w:cs="Arial"/>
        </w:rPr>
        <w:t>ür Ausbildungsinhalte</w:t>
      </w:r>
      <w:r w:rsidR="00907842">
        <w:rPr>
          <w:rFonts w:ascii="Arial" w:hAnsi="Arial" w:cs="Arial"/>
        </w:rPr>
        <w:t xml:space="preserve"> aus dem Bereich der medizinischen Diagnostik und Therapie Ärzte/innen oder Lehrer/innen für Gesundheits- und Krankenpflege</w:t>
      </w:r>
      <w:r w:rsidR="00D112F2">
        <w:rPr>
          <w:rFonts w:ascii="Arial" w:hAnsi="Arial" w:cs="Arial"/>
        </w:rPr>
        <w:t xml:space="preserve"> oder Angehörige der gehobenen medizinisch-technischen Dienste</w:t>
      </w:r>
    </w:p>
    <w:p w:rsidR="0058414F" w:rsidRDefault="006628A0" w:rsidP="00C76478">
      <w:pPr>
        <w:numPr>
          <w:ilvl w:val="0"/>
          <w:numId w:val="17"/>
        </w:numPr>
        <w:tabs>
          <w:tab w:val="left" w:pos="1276"/>
          <w:tab w:val="left" w:leader="dot" w:pos="7920"/>
        </w:tabs>
        <w:ind w:left="1276" w:hanging="567"/>
        <w:jc w:val="both"/>
        <w:rPr>
          <w:rFonts w:ascii="Arial" w:hAnsi="Arial" w:cs="Arial"/>
        </w:rPr>
      </w:pPr>
      <w:r>
        <w:rPr>
          <w:rFonts w:ascii="Arial" w:hAnsi="Arial" w:cs="Arial"/>
        </w:rPr>
        <w:t>f</w:t>
      </w:r>
      <w:r w:rsidR="0058414F">
        <w:rPr>
          <w:rFonts w:ascii="Arial" w:hAnsi="Arial" w:cs="Arial"/>
        </w:rPr>
        <w:t>ür rechtliche Ausbildungsinhalte Juristen/-innen</w:t>
      </w:r>
    </w:p>
    <w:p w:rsidR="00907842" w:rsidRPr="0074395C" w:rsidRDefault="006628A0" w:rsidP="00C76478">
      <w:pPr>
        <w:numPr>
          <w:ilvl w:val="0"/>
          <w:numId w:val="17"/>
        </w:numPr>
        <w:tabs>
          <w:tab w:val="left" w:pos="1276"/>
          <w:tab w:val="left" w:leader="dot" w:pos="7920"/>
        </w:tabs>
        <w:ind w:left="1276" w:hanging="567"/>
        <w:jc w:val="both"/>
        <w:rPr>
          <w:rFonts w:ascii="Arial" w:hAnsi="Arial" w:cs="Arial"/>
        </w:rPr>
      </w:pPr>
      <w:r>
        <w:rPr>
          <w:rFonts w:ascii="Arial" w:hAnsi="Arial" w:cs="Arial"/>
        </w:rPr>
        <w:t>f</w:t>
      </w:r>
      <w:r w:rsidR="00907842">
        <w:rPr>
          <w:rFonts w:ascii="Arial" w:hAnsi="Arial" w:cs="Arial"/>
        </w:rPr>
        <w:t xml:space="preserve">ür sonstige </w:t>
      </w:r>
      <w:r w:rsidR="00D112F2">
        <w:rPr>
          <w:rFonts w:ascii="Arial" w:hAnsi="Arial" w:cs="Arial"/>
        </w:rPr>
        <w:t>Ausbildungsinhalte Angehörige von Gesundheitsberufen und andere</w:t>
      </w:r>
      <w:r w:rsidR="00907842">
        <w:rPr>
          <w:rFonts w:ascii="Arial" w:hAnsi="Arial" w:cs="Arial"/>
        </w:rPr>
        <w:t xml:space="preserve"> fachkompetente Personen, die über eine fachspezifische Ausbildung verfügen.</w:t>
      </w:r>
    </w:p>
    <w:p w:rsidR="00691497" w:rsidRPr="0074395C" w:rsidRDefault="00691497" w:rsidP="00B12ACB">
      <w:pPr>
        <w:tabs>
          <w:tab w:val="left" w:pos="1080"/>
          <w:tab w:val="left" w:leader="dot" w:pos="7920"/>
        </w:tabs>
        <w:ind w:left="709" w:hanging="709"/>
        <w:jc w:val="both"/>
        <w:rPr>
          <w:rFonts w:ascii="Arial" w:hAnsi="Arial" w:cs="Arial"/>
        </w:rPr>
      </w:pPr>
    </w:p>
    <w:p w:rsidR="00691497" w:rsidRDefault="00907842" w:rsidP="00C76478">
      <w:pPr>
        <w:numPr>
          <w:ilvl w:val="0"/>
          <w:numId w:val="16"/>
        </w:numPr>
        <w:ind w:left="709" w:hanging="709"/>
        <w:jc w:val="both"/>
        <w:rPr>
          <w:rFonts w:ascii="Arial" w:hAnsi="Arial" w:cs="Arial"/>
        </w:rPr>
      </w:pPr>
      <w:r>
        <w:rPr>
          <w:rFonts w:ascii="Arial" w:hAnsi="Arial" w:cs="Arial"/>
        </w:rPr>
        <w:t>Lehrkräfte gemäß Abs. 2 haben für das jeweilige Themenfeld fachlich und didaktisch qualifiziert zu sein und über eine entsprechende Berufserfahrung zu verfügen.</w:t>
      </w:r>
    </w:p>
    <w:p w:rsidR="0029771A" w:rsidRDefault="0029771A" w:rsidP="00B12ACB">
      <w:pPr>
        <w:ind w:left="709" w:hanging="709"/>
        <w:jc w:val="both"/>
        <w:rPr>
          <w:rFonts w:ascii="Arial" w:hAnsi="Arial" w:cs="Arial"/>
        </w:rPr>
      </w:pPr>
    </w:p>
    <w:p w:rsidR="00907842" w:rsidRDefault="00907842" w:rsidP="00C76478">
      <w:pPr>
        <w:numPr>
          <w:ilvl w:val="0"/>
          <w:numId w:val="16"/>
        </w:numPr>
        <w:ind w:left="709" w:hanging="709"/>
        <w:jc w:val="both"/>
        <w:rPr>
          <w:rFonts w:ascii="Arial" w:hAnsi="Arial" w:cs="Arial"/>
        </w:rPr>
      </w:pPr>
      <w:r>
        <w:rPr>
          <w:rFonts w:ascii="Arial" w:hAnsi="Arial" w:cs="Arial"/>
        </w:rPr>
        <w:t>Als Fachkräfte für die praktische Ausbildung sind Angehörige des gehobenen Dienstes für Gesundheits- und Krankenpflege</w:t>
      </w:r>
      <w:r w:rsidR="00D112F2">
        <w:rPr>
          <w:rFonts w:ascii="Arial" w:hAnsi="Arial" w:cs="Arial"/>
        </w:rPr>
        <w:t xml:space="preserve"> und der PFA (Pflegefachassistenz)</w:t>
      </w:r>
      <w:r>
        <w:rPr>
          <w:rFonts w:ascii="Arial" w:hAnsi="Arial" w:cs="Arial"/>
        </w:rPr>
        <w:t xml:space="preserve"> heranzuziehen, die fachlich für die praktische Anleitung qualifiziert sind und über </w:t>
      </w:r>
      <w:r w:rsidR="00D112F2">
        <w:rPr>
          <w:rFonts w:ascii="Arial" w:hAnsi="Arial" w:cs="Arial"/>
        </w:rPr>
        <w:t>Kenntnisse des jeweiligen Berufsfeldes sowie über eine entsprechende Berufserfahrung</w:t>
      </w:r>
      <w:r>
        <w:rPr>
          <w:rFonts w:ascii="Arial" w:hAnsi="Arial" w:cs="Arial"/>
        </w:rPr>
        <w:t xml:space="preserve"> verfügen. Die Praktische Anleitung umfasst </w:t>
      </w:r>
      <w:r w:rsidR="00D112F2">
        <w:rPr>
          <w:rFonts w:ascii="Arial" w:hAnsi="Arial" w:cs="Arial"/>
        </w:rPr>
        <w:t>auch die</w:t>
      </w:r>
      <w:r>
        <w:rPr>
          <w:rFonts w:ascii="Arial" w:hAnsi="Arial" w:cs="Arial"/>
        </w:rPr>
        <w:t xml:space="preserve"> Aufsicht über die Auszubildenden im Rahmen der praktischen Ausbildung.</w:t>
      </w:r>
    </w:p>
    <w:p w:rsidR="0029771A" w:rsidRDefault="0029771A" w:rsidP="00B12ACB">
      <w:pPr>
        <w:pStyle w:val="Listenabsatz"/>
        <w:ind w:left="709" w:hanging="709"/>
        <w:rPr>
          <w:rFonts w:ascii="Arial" w:hAnsi="Arial" w:cs="Arial"/>
        </w:rPr>
      </w:pPr>
    </w:p>
    <w:p w:rsidR="00907842" w:rsidRDefault="00D112F2" w:rsidP="00C76478">
      <w:pPr>
        <w:numPr>
          <w:ilvl w:val="0"/>
          <w:numId w:val="16"/>
        </w:numPr>
        <w:ind w:left="709" w:hanging="709"/>
        <w:jc w:val="both"/>
        <w:rPr>
          <w:rFonts w:ascii="Arial" w:hAnsi="Arial" w:cs="Arial"/>
        </w:rPr>
      </w:pPr>
      <w:r>
        <w:rPr>
          <w:rFonts w:ascii="Arial" w:hAnsi="Arial" w:cs="Arial"/>
        </w:rPr>
        <w:t>Themenbezogen können zur Unterstützung</w:t>
      </w:r>
    </w:p>
    <w:p w:rsidR="003F4346" w:rsidRDefault="003F4346" w:rsidP="003F4346">
      <w:pPr>
        <w:pStyle w:val="Listenabsatz"/>
        <w:rPr>
          <w:rFonts w:ascii="Arial" w:hAnsi="Arial" w:cs="Arial"/>
        </w:rPr>
      </w:pPr>
    </w:p>
    <w:p w:rsidR="00D112F2" w:rsidRDefault="0058414F" w:rsidP="00DC50F2">
      <w:pPr>
        <w:numPr>
          <w:ilvl w:val="0"/>
          <w:numId w:val="36"/>
        </w:numPr>
        <w:tabs>
          <w:tab w:val="left" w:pos="1276"/>
          <w:tab w:val="left" w:leader="dot" w:pos="7920"/>
        </w:tabs>
        <w:ind w:left="1276" w:hanging="567"/>
        <w:jc w:val="both"/>
        <w:rPr>
          <w:rFonts w:ascii="Arial" w:hAnsi="Arial" w:cs="Arial"/>
        </w:rPr>
      </w:pPr>
      <w:r>
        <w:rPr>
          <w:rFonts w:ascii="Arial" w:hAnsi="Arial" w:cs="Arial"/>
        </w:rPr>
        <w:t>d</w:t>
      </w:r>
      <w:r w:rsidR="00D112F2">
        <w:rPr>
          <w:rFonts w:ascii="Arial" w:hAnsi="Arial" w:cs="Arial"/>
        </w:rPr>
        <w:t>er Lehrkräfte im Rahmen der theoretischen Ausbildung Fachkräfte und</w:t>
      </w:r>
    </w:p>
    <w:p w:rsidR="0058414F" w:rsidRDefault="0058414F" w:rsidP="00DC50F2">
      <w:pPr>
        <w:numPr>
          <w:ilvl w:val="0"/>
          <w:numId w:val="36"/>
        </w:numPr>
        <w:tabs>
          <w:tab w:val="left" w:pos="1276"/>
          <w:tab w:val="left" w:leader="dot" w:pos="7920"/>
        </w:tabs>
        <w:ind w:left="1276" w:hanging="567"/>
        <w:jc w:val="both"/>
        <w:rPr>
          <w:rFonts w:ascii="Arial" w:hAnsi="Arial" w:cs="Arial"/>
        </w:rPr>
      </w:pPr>
      <w:r>
        <w:rPr>
          <w:rFonts w:ascii="Arial" w:hAnsi="Arial" w:cs="Arial"/>
        </w:rPr>
        <w:t>d</w:t>
      </w:r>
      <w:r w:rsidR="00D112F2" w:rsidRPr="00466CF4">
        <w:rPr>
          <w:rFonts w:ascii="Arial" w:hAnsi="Arial" w:cs="Arial"/>
        </w:rPr>
        <w:t>er Fachkräfte im Rahmen der praktischen Ausbildung Lehrkräfte und andere Gesundheits- und Sozialberufe</w:t>
      </w:r>
      <w:r w:rsidR="00466CF4" w:rsidRPr="00466CF4">
        <w:rPr>
          <w:rFonts w:ascii="Arial" w:hAnsi="Arial" w:cs="Arial"/>
        </w:rPr>
        <w:t xml:space="preserve"> </w:t>
      </w:r>
    </w:p>
    <w:p w:rsidR="003F4346" w:rsidRDefault="003F4346" w:rsidP="003F4346">
      <w:pPr>
        <w:tabs>
          <w:tab w:val="left" w:pos="1276"/>
          <w:tab w:val="left" w:leader="dot" w:pos="7920"/>
        </w:tabs>
        <w:ind w:left="1276"/>
        <w:jc w:val="both"/>
        <w:rPr>
          <w:rFonts w:ascii="Arial" w:hAnsi="Arial" w:cs="Arial"/>
        </w:rPr>
      </w:pPr>
    </w:p>
    <w:p w:rsidR="00D112F2" w:rsidRPr="00466CF4" w:rsidRDefault="00466CF4" w:rsidP="00B12ACB">
      <w:pPr>
        <w:tabs>
          <w:tab w:val="left" w:pos="1418"/>
          <w:tab w:val="left" w:leader="dot" w:pos="7920"/>
        </w:tabs>
        <w:ind w:left="709" w:hanging="709"/>
        <w:jc w:val="both"/>
        <w:rPr>
          <w:rFonts w:ascii="Arial" w:hAnsi="Arial" w:cs="Arial"/>
        </w:rPr>
      </w:pPr>
      <w:r>
        <w:rPr>
          <w:rFonts w:ascii="Arial" w:hAnsi="Arial" w:cs="Arial"/>
        </w:rPr>
        <w:t>h</w:t>
      </w:r>
      <w:r w:rsidR="00D112F2" w:rsidRPr="00466CF4">
        <w:rPr>
          <w:rFonts w:ascii="Arial" w:hAnsi="Arial" w:cs="Arial"/>
        </w:rPr>
        <w:t>erangezogen werden, sofern dies dem Theorie-Praxis-Transfer dienlich ist.</w:t>
      </w:r>
    </w:p>
    <w:p w:rsidR="000229A4" w:rsidRDefault="000229A4" w:rsidP="00F6764A">
      <w:pPr>
        <w:tabs>
          <w:tab w:val="left" w:pos="1080"/>
          <w:tab w:val="left" w:leader="dot" w:pos="7920"/>
        </w:tabs>
        <w:jc w:val="both"/>
        <w:rPr>
          <w:rFonts w:ascii="Arial" w:hAnsi="Arial" w:cs="Arial"/>
          <w:b/>
          <w:bCs/>
          <w:sz w:val="28"/>
        </w:rPr>
      </w:pPr>
    </w:p>
    <w:p w:rsidR="002D40B9" w:rsidRPr="0074395C" w:rsidRDefault="002D40B9" w:rsidP="00F6764A">
      <w:pPr>
        <w:tabs>
          <w:tab w:val="left" w:pos="1080"/>
          <w:tab w:val="left" w:leader="dot" w:pos="7920"/>
        </w:tabs>
        <w:jc w:val="both"/>
        <w:rPr>
          <w:rFonts w:ascii="Arial" w:hAnsi="Arial" w:cs="Arial"/>
          <w:b/>
          <w:bCs/>
          <w:sz w:val="28"/>
        </w:rPr>
      </w:pPr>
    </w:p>
    <w:p w:rsidR="00691497" w:rsidRPr="00DA7E98" w:rsidRDefault="00691497" w:rsidP="00E958EE">
      <w:pPr>
        <w:pStyle w:val="berschrift1"/>
        <w:ind w:left="426" w:hanging="426"/>
      </w:pPr>
      <w:bookmarkStart w:id="43" w:name="_Toc317586043"/>
      <w:bookmarkStart w:id="44" w:name="_Toc483390466"/>
      <w:bookmarkStart w:id="45" w:name="_Toc491186228"/>
      <w:bookmarkStart w:id="46" w:name="_Toc47289165"/>
      <w:r w:rsidRPr="00DA7E98">
        <w:t xml:space="preserve">Rechte und Pflichten der </w:t>
      </w:r>
      <w:r w:rsidR="00941EAB">
        <w:t>Auszubildenden</w:t>
      </w:r>
      <w:r w:rsidRPr="00DA7E98">
        <w:t xml:space="preserve"> im Rahmen der Ausbildung</w:t>
      </w:r>
      <w:bookmarkEnd w:id="43"/>
      <w:bookmarkEnd w:id="44"/>
      <w:bookmarkEnd w:id="45"/>
      <w:r w:rsidR="0068038C">
        <w:t xml:space="preserve"> gem. PA-PFA-AV, BGBl II/301/2016 idgF.</w:t>
      </w:r>
      <w:bookmarkEnd w:id="46"/>
    </w:p>
    <w:p w:rsidR="00691497" w:rsidRPr="0074395C" w:rsidRDefault="00691497" w:rsidP="00F6764A">
      <w:pPr>
        <w:tabs>
          <w:tab w:val="left" w:pos="1080"/>
          <w:tab w:val="left" w:leader="dot" w:pos="7920"/>
        </w:tabs>
        <w:jc w:val="both"/>
        <w:rPr>
          <w:rFonts w:ascii="Arial" w:hAnsi="Arial" w:cs="Arial"/>
          <w:b/>
          <w:bCs/>
          <w:sz w:val="28"/>
        </w:rPr>
      </w:pPr>
    </w:p>
    <w:p w:rsidR="00691497" w:rsidRPr="00DA7E98" w:rsidRDefault="00691497" w:rsidP="003E0374">
      <w:pPr>
        <w:pStyle w:val="berschrift2"/>
        <w:tabs>
          <w:tab w:val="clear" w:pos="750"/>
          <w:tab w:val="num" w:pos="426"/>
        </w:tabs>
        <w:ind w:hanging="750"/>
      </w:pPr>
      <w:bookmarkStart w:id="47" w:name="_Toc317586044"/>
      <w:bookmarkStart w:id="48" w:name="_Toc483390467"/>
      <w:bookmarkStart w:id="49" w:name="_Toc491186229"/>
      <w:bookmarkStart w:id="50" w:name="_Toc47289166"/>
      <w:r w:rsidRPr="00DA7E98">
        <w:t>Dauer der Ausbildung</w:t>
      </w:r>
      <w:bookmarkEnd w:id="47"/>
      <w:r w:rsidRPr="00DA7E98">
        <w:t xml:space="preserve"> </w:t>
      </w:r>
      <w:r w:rsidR="00D112F2" w:rsidRPr="00DA7E98">
        <w:t>Pflegeassistenz (PA)</w:t>
      </w:r>
      <w:bookmarkEnd w:id="48"/>
      <w:bookmarkEnd w:id="49"/>
      <w:r w:rsidR="0068038C">
        <w:t xml:space="preserve"> § 3 Abs. 1 und 3</w:t>
      </w:r>
      <w:bookmarkEnd w:id="50"/>
    </w:p>
    <w:p w:rsidR="00691497" w:rsidRPr="0074395C" w:rsidRDefault="00691497" w:rsidP="00D20B39">
      <w:pPr>
        <w:tabs>
          <w:tab w:val="left" w:pos="1080"/>
          <w:tab w:val="left" w:leader="dot" w:pos="7920"/>
        </w:tabs>
        <w:ind w:hanging="750"/>
        <w:jc w:val="both"/>
        <w:rPr>
          <w:rFonts w:ascii="Arial" w:hAnsi="Arial" w:cs="Arial"/>
        </w:rPr>
      </w:pPr>
    </w:p>
    <w:p w:rsidR="005057D0" w:rsidRDefault="00FD589E" w:rsidP="00DC50F2">
      <w:pPr>
        <w:numPr>
          <w:ilvl w:val="0"/>
          <w:numId w:val="35"/>
        </w:numPr>
        <w:tabs>
          <w:tab w:val="left" w:pos="709"/>
          <w:tab w:val="left" w:leader="dot" w:pos="7920"/>
        </w:tabs>
        <w:ind w:hanging="750"/>
        <w:jc w:val="both"/>
        <w:rPr>
          <w:rFonts w:ascii="Arial" w:hAnsi="Arial" w:cs="Arial"/>
        </w:rPr>
      </w:pPr>
      <w:r>
        <w:rPr>
          <w:rFonts w:ascii="Arial" w:hAnsi="Arial" w:cs="Arial"/>
        </w:rPr>
        <w:t>Die PA-Ausbildung dauert bei Vollzeitausbildung ein Jahr und umfasst insgesamt 1600 Stunden.</w:t>
      </w:r>
    </w:p>
    <w:p w:rsidR="00FD589E" w:rsidRDefault="00FD589E" w:rsidP="00DC50F2">
      <w:pPr>
        <w:numPr>
          <w:ilvl w:val="0"/>
          <w:numId w:val="35"/>
        </w:numPr>
        <w:tabs>
          <w:tab w:val="left" w:pos="709"/>
          <w:tab w:val="left" w:leader="dot" w:pos="7920"/>
        </w:tabs>
        <w:ind w:hanging="750"/>
        <w:jc w:val="both"/>
        <w:rPr>
          <w:rFonts w:ascii="Arial" w:hAnsi="Arial" w:cs="Arial"/>
        </w:rPr>
      </w:pPr>
      <w:r>
        <w:rPr>
          <w:rFonts w:ascii="Arial" w:hAnsi="Arial" w:cs="Arial"/>
        </w:rPr>
        <w:t>Die PA-Ausbildung</w:t>
      </w:r>
      <w:r w:rsidRPr="0074395C">
        <w:rPr>
          <w:rFonts w:ascii="Arial" w:hAnsi="Arial" w:cs="Arial"/>
        </w:rPr>
        <w:t xml:space="preserve"> </w:t>
      </w:r>
      <w:r>
        <w:rPr>
          <w:rFonts w:ascii="Arial" w:hAnsi="Arial" w:cs="Arial"/>
        </w:rPr>
        <w:t>umfasst</w:t>
      </w:r>
      <w:r w:rsidRPr="0074395C">
        <w:rPr>
          <w:rFonts w:ascii="Arial" w:hAnsi="Arial" w:cs="Arial"/>
        </w:rPr>
        <w:t xml:space="preserve"> die </w:t>
      </w:r>
      <w:r>
        <w:rPr>
          <w:rFonts w:ascii="Arial" w:hAnsi="Arial" w:cs="Arial"/>
        </w:rPr>
        <w:t>im</w:t>
      </w:r>
      <w:r w:rsidRPr="0074395C">
        <w:rPr>
          <w:rFonts w:ascii="Arial" w:hAnsi="Arial" w:cs="Arial"/>
        </w:rPr>
        <w:t xml:space="preserve"> </w:t>
      </w:r>
      <w:r w:rsidRPr="002B6736">
        <w:rPr>
          <w:rFonts w:ascii="Arial" w:hAnsi="Arial" w:cs="Arial"/>
          <w:b/>
        </w:rPr>
        <w:t xml:space="preserve">Anhang </w:t>
      </w:r>
      <w:r w:rsidR="00941EAB">
        <w:rPr>
          <w:rFonts w:ascii="Arial" w:hAnsi="Arial" w:cs="Arial"/>
          <w:b/>
        </w:rPr>
        <w:t>2</w:t>
      </w:r>
      <w:r w:rsidRPr="0074395C">
        <w:rPr>
          <w:rFonts w:ascii="Arial" w:hAnsi="Arial" w:cs="Arial"/>
        </w:rPr>
        <w:t xml:space="preserve"> </w:t>
      </w:r>
      <w:r>
        <w:rPr>
          <w:rFonts w:ascii="Arial" w:hAnsi="Arial" w:cs="Arial"/>
        </w:rPr>
        <w:t>angeführte theoretische und praktische Ausbildung.</w:t>
      </w:r>
    </w:p>
    <w:p w:rsidR="00691497" w:rsidRPr="0074395C" w:rsidRDefault="00691497" w:rsidP="00F6764A">
      <w:pPr>
        <w:tabs>
          <w:tab w:val="left" w:pos="1080"/>
          <w:tab w:val="left" w:leader="dot" w:pos="7920"/>
        </w:tabs>
        <w:jc w:val="both"/>
        <w:rPr>
          <w:rFonts w:ascii="Arial" w:hAnsi="Arial" w:cs="Arial"/>
        </w:rPr>
      </w:pPr>
    </w:p>
    <w:p w:rsidR="00691497" w:rsidRPr="000B6FFE" w:rsidRDefault="00691497" w:rsidP="003E0374">
      <w:pPr>
        <w:pStyle w:val="berschrift2"/>
        <w:tabs>
          <w:tab w:val="clear" w:pos="750"/>
          <w:tab w:val="num" w:pos="426"/>
        </w:tabs>
        <w:ind w:hanging="750"/>
      </w:pPr>
      <w:bookmarkStart w:id="51" w:name="_Toc317586045"/>
      <w:bookmarkStart w:id="52" w:name="_Toc491186230"/>
      <w:bookmarkStart w:id="53" w:name="_Toc47289167"/>
      <w:r w:rsidRPr="000B6FFE">
        <w:t>Teilnahmeverpflichtung</w:t>
      </w:r>
      <w:bookmarkEnd w:id="51"/>
      <w:r w:rsidR="00466CF4" w:rsidRPr="000B6FFE">
        <w:t xml:space="preserve"> </w:t>
      </w:r>
      <w:r w:rsidR="0028212D" w:rsidRPr="000B6FFE">
        <w:t>–</w:t>
      </w:r>
      <w:r w:rsidR="00466CF4" w:rsidRPr="000B6FFE">
        <w:t xml:space="preserve"> Ausbildungszeit</w:t>
      </w:r>
      <w:r w:rsidR="0028212D" w:rsidRPr="000B6FFE">
        <w:t xml:space="preserve"> § 8 PA-PFA-AV</w:t>
      </w:r>
      <w:bookmarkEnd w:id="52"/>
      <w:bookmarkEnd w:id="53"/>
    </w:p>
    <w:p w:rsidR="00691497" w:rsidRPr="0074395C" w:rsidRDefault="00691497" w:rsidP="00F6764A">
      <w:pPr>
        <w:tabs>
          <w:tab w:val="left" w:pos="1080"/>
          <w:tab w:val="left" w:leader="dot" w:pos="7920"/>
        </w:tabs>
        <w:jc w:val="both"/>
        <w:rPr>
          <w:rFonts w:ascii="Arial" w:hAnsi="Arial" w:cs="Arial"/>
        </w:rPr>
      </w:pPr>
    </w:p>
    <w:p w:rsidR="00691497" w:rsidRDefault="00941EAB" w:rsidP="00DC50F2">
      <w:pPr>
        <w:numPr>
          <w:ilvl w:val="0"/>
          <w:numId w:val="34"/>
        </w:numPr>
        <w:tabs>
          <w:tab w:val="left" w:pos="709"/>
          <w:tab w:val="left" w:leader="dot" w:pos="7920"/>
        </w:tabs>
        <w:ind w:left="709" w:hanging="709"/>
        <w:jc w:val="both"/>
        <w:rPr>
          <w:rFonts w:ascii="Arial" w:hAnsi="Arial" w:cs="Arial"/>
        </w:rPr>
      </w:pPr>
      <w:r>
        <w:rPr>
          <w:rFonts w:ascii="Arial" w:hAnsi="Arial" w:cs="Arial"/>
        </w:rPr>
        <w:t>Auszubildende</w:t>
      </w:r>
      <w:r w:rsidR="0058414F">
        <w:rPr>
          <w:rFonts w:ascii="Arial" w:hAnsi="Arial" w:cs="Arial"/>
        </w:rPr>
        <w:t xml:space="preserve"> sind zur Teilnahme an der Ausbildung verpflichtet.</w:t>
      </w:r>
      <w:r w:rsidR="00F74636">
        <w:rPr>
          <w:rFonts w:ascii="Arial" w:hAnsi="Arial" w:cs="Arial"/>
        </w:rPr>
        <w:t xml:space="preserve"> Bei Anwendung elektronisch gestützter Lehr- und Lernformen im Rahmen der theoretischen Ausbildung gilt die Mitwirkung als Teilnahme</w:t>
      </w:r>
      <w:r w:rsidR="006D4749">
        <w:rPr>
          <w:rFonts w:ascii="Arial" w:hAnsi="Arial" w:cs="Arial"/>
        </w:rPr>
        <w:t>.</w:t>
      </w:r>
    </w:p>
    <w:p w:rsidR="00466CF4" w:rsidRDefault="00466CF4" w:rsidP="00B12ACB">
      <w:pPr>
        <w:tabs>
          <w:tab w:val="left" w:pos="709"/>
          <w:tab w:val="left" w:leader="dot" w:pos="7920"/>
        </w:tabs>
        <w:ind w:left="709" w:hanging="709"/>
        <w:jc w:val="both"/>
        <w:rPr>
          <w:rFonts w:ascii="Arial" w:hAnsi="Arial" w:cs="Arial"/>
        </w:rPr>
      </w:pPr>
    </w:p>
    <w:p w:rsidR="0058414F" w:rsidRDefault="0058414F" w:rsidP="00DC50F2">
      <w:pPr>
        <w:numPr>
          <w:ilvl w:val="0"/>
          <w:numId w:val="34"/>
        </w:numPr>
        <w:tabs>
          <w:tab w:val="left" w:pos="709"/>
          <w:tab w:val="left" w:leader="dot" w:pos="7920"/>
        </w:tabs>
        <w:ind w:left="709" w:hanging="709"/>
        <w:jc w:val="both"/>
        <w:rPr>
          <w:rFonts w:ascii="Arial" w:hAnsi="Arial" w:cs="Arial"/>
        </w:rPr>
      </w:pPr>
      <w:r w:rsidRPr="0074395C">
        <w:rPr>
          <w:rFonts w:ascii="Arial" w:hAnsi="Arial" w:cs="Arial"/>
        </w:rPr>
        <w:t>Eine Unterrichtsstunde im Rahmen der theoretischen Ausbildung dauert 45 Minuten, eine  Praktikumsstunde im Rahmen der praktischen Ausbildung dauert 60 Minuten.</w:t>
      </w:r>
    </w:p>
    <w:p w:rsidR="0058414F" w:rsidRDefault="0058414F" w:rsidP="00B12ACB">
      <w:pPr>
        <w:tabs>
          <w:tab w:val="left" w:pos="709"/>
          <w:tab w:val="left" w:leader="dot" w:pos="7920"/>
        </w:tabs>
        <w:ind w:left="709" w:hanging="709"/>
        <w:jc w:val="both"/>
        <w:rPr>
          <w:rFonts w:ascii="Arial" w:hAnsi="Arial" w:cs="Arial"/>
        </w:rPr>
      </w:pPr>
    </w:p>
    <w:p w:rsidR="0058414F" w:rsidRDefault="0058414F" w:rsidP="00DC50F2">
      <w:pPr>
        <w:numPr>
          <w:ilvl w:val="0"/>
          <w:numId w:val="34"/>
        </w:numPr>
        <w:tabs>
          <w:tab w:val="left" w:pos="709"/>
          <w:tab w:val="left" w:leader="dot" w:pos="7920"/>
        </w:tabs>
        <w:ind w:left="709" w:hanging="709"/>
        <w:jc w:val="both"/>
        <w:rPr>
          <w:rFonts w:ascii="Arial" w:hAnsi="Arial" w:cs="Arial"/>
        </w:rPr>
      </w:pPr>
      <w:r>
        <w:rPr>
          <w:rFonts w:ascii="Arial" w:hAnsi="Arial" w:cs="Arial"/>
        </w:rPr>
        <w:t>Die Ausbildung ist zwischen Montag und Sonntag zulässig. Die wöchentliche Ausbildungszeit darf 40 Unterrichts- bzw. Praktikumsstunden nicht überschreiten. Die wöchentliche Ausbil</w:t>
      </w:r>
      <w:r>
        <w:rPr>
          <w:rFonts w:ascii="Arial" w:hAnsi="Arial" w:cs="Arial"/>
        </w:rPr>
        <w:lastRenderedPageBreak/>
        <w:t>dungszeit kann aus organisatorischen Gründen überschritten werden. Dabei darf die wöchentliche Ausbildungszeit im Durchrechnungszeitraum (Monat) 40 Unterrichts- und Praktikumsstunden nicht überschreiten.</w:t>
      </w:r>
    </w:p>
    <w:p w:rsidR="00466CF4" w:rsidRDefault="00466CF4" w:rsidP="00B12ACB">
      <w:pPr>
        <w:tabs>
          <w:tab w:val="left" w:pos="709"/>
          <w:tab w:val="left" w:leader="dot" w:pos="7920"/>
        </w:tabs>
        <w:ind w:left="709" w:hanging="709"/>
        <w:jc w:val="both"/>
        <w:rPr>
          <w:rFonts w:ascii="Arial" w:hAnsi="Arial" w:cs="Arial"/>
        </w:rPr>
      </w:pPr>
    </w:p>
    <w:p w:rsidR="00466CF4" w:rsidRDefault="00EA7629" w:rsidP="00DC50F2">
      <w:pPr>
        <w:numPr>
          <w:ilvl w:val="0"/>
          <w:numId w:val="34"/>
        </w:numPr>
        <w:tabs>
          <w:tab w:val="left" w:pos="709"/>
          <w:tab w:val="left" w:leader="dot" w:pos="7920"/>
        </w:tabs>
        <w:ind w:left="709" w:hanging="709"/>
        <w:jc w:val="both"/>
        <w:rPr>
          <w:rFonts w:ascii="Arial" w:hAnsi="Arial" w:cs="Arial"/>
        </w:rPr>
      </w:pPr>
      <w:r>
        <w:rPr>
          <w:rFonts w:ascii="Arial" w:hAnsi="Arial" w:cs="Arial"/>
        </w:rPr>
        <w:t>Im Rahmen der PA-</w:t>
      </w:r>
      <w:r w:rsidR="00466CF4">
        <w:rPr>
          <w:rFonts w:ascii="Arial" w:hAnsi="Arial" w:cs="Arial"/>
        </w:rPr>
        <w:t>Ausbildung ist bei Vollzeitausbildung jährlich eine unterrichts- und praktikumsfreie Ferienzeit im Ausmaß von 4 Wochen vorzusehen, wobei mindestens zwei Wochen durchgehend zu ermöglichen sind. Für Feiertage, die innerhalb der Ferien liegen, müssen keine zusätzlichen Ferientage gewährt werden.</w:t>
      </w:r>
    </w:p>
    <w:p w:rsidR="00466CF4" w:rsidRPr="0074395C" w:rsidRDefault="00466CF4" w:rsidP="00B12ACB">
      <w:pPr>
        <w:tabs>
          <w:tab w:val="left" w:pos="709"/>
          <w:tab w:val="left" w:leader="dot" w:pos="7920"/>
        </w:tabs>
        <w:ind w:left="709" w:hanging="709"/>
        <w:jc w:val="both"/>
        <w:rPr>
          <w:rFonts w:ascii="Arial" w:hAnsi="Arial" w:cs="Arial"/>
        </w:rPr>
      </w:pPr>
    </w:p>
    <w:p w:rsidR="00691497" w:rsidRPr="00DA7E98" w:rsidRDefault="00691497" w:rsidP="003E0374">
      <w:pPr>
        <w:pStyle w:val="berschrift2"/>
        <w:tabs>
          <w:tab w:val="clear" w:pos="750"/>
          <w:tab w:val="num" w:pos="426"/>
        </w:tabs>
        <w:ind w:hanging="750"/>
      </w:pPr>
      <w:bookmarkStart w:id="54" w:name="_Toc317586046"/>
      <w:bookmarkStart w:id="55" w:name="_Toc483390468"/>
      <w:bookmarkStart w:id="56" w:name="_Toc491186231"/>
      <w:bookmarkStart w:id="57" w:name="_Toc47289168"/>
      <w:r w:rsidRPr="00DA7E98">
        <w:t>Versäumen von Ausbildungszeiten</w:t>
      </w:r>
      <w:bookmarkEnd w:id="54"/>
      <w:bookmarkEnd w:id="55"/>
      <w:r w:rsidR="00F53214">
        <w:t xml:space="preserve"> und gerechtfertigte Abwesenheitsgründe</w:t>
      </w:r>
      <w:bookmarkEnd w:id="56"/>
      <w:bookmarkEnd w:id="57"/>
    </w:p>
    <w:p w:rsidR="00691497" w:rsidRPr="0074395C" w:rsidRDefault="00691497" w:rsidP="00F6764A">
      <w:pPr>
        <w:tabs>
          <w:tab w:val="left" w:pos="1080"/>
          <w:tab w:val="left" w:leader="dot" w:pos="7920"/>
        </w:tabs>
        <w:jc w:val="both"/>
        <w:rPr>
          <w:rFonts w:ascii="Arial" w:hAnsi="Arial" w:cs="Arial"/>
        </w:rPr>
      </w:pPr>
    </w:p>
    <w:p w:rsidR="00E21082" w:rsidRPr="00F53214" w:rsidRDefault="00BD3C84" w:rsidP="00DC50F2">
      <w:pPr>
        <w:pStyle w:val="Listenabsatz"/>
        <w:numPr>
          <w:ilvl w:val="0"/>
          <w:numId w:val="64"/>
        </w:numPr>
        <w:tabs>
          <w:tab w:val="left" w:pos="709"/>
          <w:tab w:val="left" w:leader="dot" w:pos="7920"/>
        </w:tabs>
        <w:ind w:hanging="720"/>
        <w:jc w:val="both"/>
        <w:rPr>
          <w:rFonts w:ascii="Arial" w:hAnsi="Arial" w:cs="Arial"/>
        </w:rPr>
      </w:pPr>
      <w:r w:rsidRPr="00F53214">
        <w:rPr>
          <w:rFonts w:ascii="Arial" w:hAnsi="Arial" w:cs="Arial"/>
        </w:rPr>
        <w:t>Als g</w:t>
      </w:r>
      <w:r w:rsidR="00E21082" w:rsidRPr="00F53214">
        <w:rPr>
          <w:rFonts w:ascii="Arial" w:hAnsi="Arial" w:cs="Arial"/>
        </w:rPr>
        <w:t xml:space="preserve">erechtfertigte Abwesenheitsgründe </w:t>
      </w:r>
      <w:r w:rsidRPr="00F53214">
        <w:rPr>
          <w:rFonts w:ascii="Arial" w:hAnsi="Arial" w:cs="Arial"/>
        </w:rPr>
        <w:t xml:space="preserve">zählen insbesondere </w:t>
      </w:r>
      <w:r w:rsidR="00E21082" w:rsidRPr="00F53214">
        <w:rPr>
          <w:rFonts w:ascii="Arial" w:hAnsi="Arial" w:cs="Arial"/>
        </w:rPr>
        <w:t>Krankheit, Erkrankung oder Tod eines Kindes, Wahl- oder Pflegekindes, schwere Erkrankung oder Tod eines sonstigen nahen Angehörigen, Entbindung der Ehegattin oder Lebensgefährtin</w:t>
      </w:r>
      <w:r w:rsidRPr="00F53214">
        <w:rPr>
          <w:rFonts w:ascii="Arial" w:hAnsi="Arial" w:cs="Arial"/>
        </w:rPr>
        <w:t>.</w:t>
      </w:r>
    </w:p>
    <w:p w:rsidR="00691497" w:rsidRPr="00F53214" w:rsidRDefault="00691497" w:rsidP="00F53214">
      <w:pPr>
        <w:tabs>
          <w:tab w:val="left" w:pos="709"/>
          <w:tab w:val="left" w:leader="dot" w:pos="7920"/>
        </w:tabs>
        <w:ind w:left="709" w:hanging="720"/>
        <w:jc w:val="both"/>
        <w:rPr>
          <w:rFonts w:ascii="Arial" w:hAnsi="Arial" w:cs="Arial"/>
        </w:rPr>
      </w:pPr>
    </w:p>
    <w:p w:rsidR="00BC0003" w:rsidRPr="00F53214" w:rsidRDefault="00BC0003" w:rsidP="00DC50F2">
      <w:pPr>
        <w:pStyle w:val="Listenabsatz"/>
        <w:numPr>
          <w:ilvl w:val="0"/>
          <w:numId w:val="64"/>
        </w:numPr>
        <w:tabs>
          <w:tab w:val="left" w:pos="709"/>
          <w:tab w:val="left" w:leader="dot" w:pos="7920"/>
        </w:tabs>
        <w:ind w:hanging="720"/>
        <w:jc w:val="both"/>
        <w:rPr>
          <w:rFonts w:ascii="Arial" w:hAnsi="Arial" w:cs="Arial"/>
        </w:rPr>
      </w:pPr>
      <w:r w:rsidRPr="00F53214">
        <w:rPr>
          <w:rFonts w:ascii="Arial" w:hAnsi="Arial" w:cs="Arial"/>
        </w:rPr>
        <w:t>Die Entscheidung</w:t>
      </w:r>
      <w:r w:rsidR="00BD3C84" w:rsidRPr="00F53214">
        <w:rPr>
          <w:rFonts w:ascii="Arial" w:hAnsi="Arial" w:cs="Arial"/>
        </w:rPr>
        <w:t xml:space="preserve"> über weitere gerechtfertigte Abwesenheitsgründe</w:t>
      </w:r>
      <w:r w:rsidRPr="00F53214">
        <w:rPr>
          <w:rFonts w:ascii="Arial" w:hAnsi="Arial" w:cs="Arial"/>
        </w:rPr>
        <w:t xml:space="preserve">, obliegt </w:t>
      </w:r>
      <w:r w:rsidR="007240B8">
        <w:rPr>
          <w:rFonts w:ascii="Arial" w:hAnsi="Arial" w:cs="Arial"/>
        </w:rPr>
        <w:t xml:space="preserve">nach Anhörung </w:t>
      </w:r>
      <w:r w:rsidR="00FD589E" w:rsidRPr="00F53214">
        <w:rPr>
          <w:rFonts w:ascii="Arial" w:hAnsi="Arial" w:cs="Arial"/>
        </w:rPr>
        <w:t>der Lehrgangsleiterin/dem Lehrgangsleiter.</w:t>
      </w:r>
      <w:r w:rsidRPr="00F53214">
        <w:rPr>
          <w:rFonts w:ascii="Arial" w:hAnsi="Arial" w:cs="Arial"/>
        </w:rPr>
        <w:t xml:space="preserve"> </w:t>
      </w:r>
    </w:p>
    <w:p w:rsidR="003F4346" w:rsidRPr="0074395C" w:rsidRDefault="003F4346" w:rsidP="00F53214">
      <w:pPr>
        <w:tabs>
          <w:tab w:val="left" w:pos="709"/>
          <w:tab w:val="left" w:leader="dot" w:pos="7920"/>
        </w:tabs>
        <w:ind w:left="720" w:hanging="720"/>
        <w:jc w:val="both"/>
        <w:rPr>
          <w:rFonts w:ascii="Arial" w:hAnsi="Arial" w:cs="Arial"/>
        </w:rPr>
      </w:pPr>
    </w:p>
    <w:p w:rsidR="00691497" w:rsidRPr="00F53214" w:rsidRDefault="00691497" w:rsidP="00DC50F2">
      <w:pPr>
        <w:pStyle w:val="Listenabsatz"/>
        <w:numPr>
          <w:ilvl w:val="0"/>
          <w:numId w:val="64"/>
        </w:numPr>
        <w:tabs>
          <w:tab w:val="left" w:pos="709"/>
          <w:tab w:val="left" w:leader="dot" w:pos="7920"/>
        </w:tabs>
        <w:ind w:hanging="720"/>
        <w:jc w:val="both"/>
        <w:rPr>
          <w:rFonts w:ascii="Arial" w:hAnsi="Arial" w:cs="Arial"/>
        </w:rPr>
      </w:pPr>
      <w:r w:rsidRPr="00F53214">
        <w:rPr>
          <w:rFonts w:ascii="Arial" w:hAnsi="Arial" w:cs="Arial"/>
        </w:rPr>
        <w:t>Versäumt ein</w:t>
      </w:r>
      <w:r w:rsidR="00CF08AA" w:rsidRPr="00F53214">
        <w:rPr>
          <w:rFonts w:ascii="Arial" w:hAnsi="Arial" w:cs="Arial"/>
        </w:rPr>
        <w:t>e/ein</w:t>
      </w:r>
      <w:r w:rsidRPr="00F53214">
        <w:rPr>
          <w:rFonts w:ascii="Arial" w:hAnsi="Arial" w:cs="Arial"/>
        </w:rPr>
        <w:t xml:space="preserve"> </w:t>
      </w:r>
      <w:r w:rsidR="00E25421" w:rsidRPr="00F53214">
        <w:rPr>
          <w:rFonts w:ascii="Arial" w:hAnsi="Arial" w:cs="Arial"/>
        </w:rPr>
        <w:t>Auszubildende</w:t>
      </w:r>
      <w:r w:rsidR="00CF08AA" w:rsidRPr="00F53214">
        <w:rPr>
          <w:rFonts w:ascii="Arial" w:hAnsi="Arial" w:cs="Arial"/>
        </w:rPr>
        <w:t>/</w:t>
      </w:r>
      <w:r w:rsidR="00E25421" w:rsidRPr="00F53214">
        <w:rPr>
          <w:rFonts w:ascii="Arial" w:hAnsi="Arial" w:cs="Arial"/>
        </w:rPr>
        <w:t>r</w:t>
      </w:r>
      <w:r w:rsidR="00E157B2" w:rsidRPr="00F53214">
        <w:rPr>
          <w:rFonts w:ascii="Arial" w:hAnsi="Arial" w:cs="Arial"/>
        </w:rPr>
        <w:t xml:space="preserve"> </w:t>
      </w:r>
      <w:r w:rsidRPr="00F53214">
        <w:rPr>
          <w:rFonts w:ascii="Arial" w:hAnsi="Arial" w:cs="Arial"/>
        </w:rPr>
        <w:t>Ausbildungszeiten, ohne aus einen der oben angeführten Gründe entschuldigt zu sein, wird folgende Vorgangsweise eingehalten:</w:t>
      </w:r>
    </w:p>
    <w:p w:rsidR="00691497" w:rsidRPr="0074395C" w:rsidRDefault="00691497" w:rsidP="00F53214">
      <w:pPr>
        <w:tabs>
          <w:tab w:val="left" w:pos="1080"/>
          <w:tab w:val="left" w:leader="dot" w:pos="7920"/>
        </w:tabs>
        <w:ind w:hanging="720"/>
        <w:jc w:val="both"/>
        <w:rPr>
          <w:rFonts w:ascii="Arial" w:hAnsi="Arial" w:cs="Arial"/>
        </w:rPr>
      </w:pPr>
    </w:p>
    <w:p w:rsidR="00691497" w:rsidRDefault="00ED6D0A" w:rsidP="00DC50F2">
      <w:pPr>
        <w:pStyle w:val="Listenabsatz"/>
        <w:numPr>
          <w:ilvl w:val="0"/>
          <w:numId w:val="73"/>
        </w:numPr>
        <w:tabs>
          <w:tab w:val="left" w:pos="1080"/>
          <w:tab w:val="left" w:leader="dot" w:pos="7920"/>
        </w:tabs>
        <w:jc w:val="both"/>
        <w:rPr>
          <w:rFonts w:ascii="Arial" w:hAnsi="Arial" w:cs="Arial"/>
        </w:rPr>
      </w:pPr>
      <w:r w:rsidRPr="00F53214">
        <w:rPr>
          <w:rFonts w:ascii="Arial" w:hAnsi="Arial" w:cs="Arial"/>
        </w:rPr>
        <w:t>Die/der Auszubildende bekommt</w:t>
      </w:r>
      <w:r w:rsidR="00691497" w:rsidRPr="00F53214">
        <w:rPr>
          <w:rFonts w:ascii="Arial" w:hAnsi="Arial" w:cs="Arial"/>
        </w:rPr>
        <w:t xml:space="preserve"> Gelegenheit zur Ab</w:t>
      </w:r>
      <w:r w:rsidRPr="00F53214">
        <w:rPr>
          <w:rFonts w:ascii="Arial" w:hAnsi="Arial" w:cs="Arial"/>
        </w:rPr>
        <w:t>gabe einer Stellungnahme</w:t>
      </w:r>
      <w:r w:rsidR="00691497" w:rsidRPr="00F53214">
        <w:rPr>
          <w:rFonts w:ascii="Arial" w:hAnsi="Arial" w:cs="Arial"/>
        </w:rPr>
        <w:t>.</w:t>
      </w:r>
    </w:p>
    <w:p w:rsidR="00F53214" w:rsidRPr="00F53214" w:rsidRDefault="00F53214" w:rsidP="00F53214">
      <w:pPr>
        <w:tabs>
          <w:tab w:val="left" w:pos="1080"/>
          <w:tab w:val="left" w:leader="dot" w:pos="7920"/>
        </w:tabs>
        <w:ind w:left="360" w:hanging="720"/>
        <w:jc w:val="both"/>
        <w:rPr>
          <w:rFonts w:ascii="Arial" w:hAnsi="Arial" w:cs="Arial"/>
        </w:rPr>
      </w:pPr>
    </w:p>
    <w:p w:rsidR="00691497" w:rsidRDefault="00E157B2" w:rsidP="00DC50F2">
      <w:pPr>
        <w:pStyle w:val="Listenabsatz"/>
        <w:numPr>
          <w:ilvl w:val="0"/>
          <w:numId w:val="73"/>
        </w:numPr>
        <w:tabs>
          <w:tab w:val="left" w:pos="1080"/>
          <w:tab w:val="left" w:leader="dot" w:pos="7920"/>
        </w:tabs>
        <w:jc w:val="both"/>
        <w:rPr>
          <w:rFonts w:ascii="Arial" w:hAnsi="Arial" w:cs="Arial"/>
        </w:rPr>
      </w:pPr>
      <w:r w:rsidRPr="00F53214">
        <w:rPr>
          <w:rFonts w:ascii="Arial" w:hAnsi="Arial" w:cs="Arial"/>
        </w:rPr>
        <w:t>D</w:t>
      </w:r>
      <w:r w:rsidR="00691497" w:rsidRPr="00F53214">
        <w:rPr>
          <w:rFonts w:ascii="Arial" w:hAnsi="Arial" w:cs="Arial"/>
        </w:rPr>
        <w:t>e</w:t>
      </w:r>
      <w:r w:rsidRPr="00F53214">
        <w:rPr>
          <w:rFonts w:ascii="Arial" w:hAnsi="Arial" w:cs="Arial"/>
        </w:rPr>
        <w:t>r</w:t>
      </w:r>
      <w:r w:rsidR="00691497" w:rsidRPr="00F53214">
        <w:rPr>
          <w:rFonts w:ascii="Arial" w:hAnsi="Arial" w:cs="Arial"/>
        </w:rPr>
        <w:t xml:space="preserve"> </w:t>
      </w:r>
      <w:r w:rsidR="007240B8">
        <w:rPr>
          <w:rFonts w:ascii="Arial" w:hAnsi="Arial" w:cs="Arial"/>
        </w:rPr>
        <w:t>Lehrgangsleiter/die Lehrgangsleiterin</w:t>
      </w:r>
      <w:r w:rsidR="00691497" w:rsidRPr="00F53214">
        <w:rPr>
          <w:rFonts w:ascii="Arial" w:hAnsi="Arial" w:cs="Arial"/>
        </w:rPr>
        <w:t xml:space="preserve"> hat unter Heranziehung der Stellungnahme/n zu entscheiden, ob der Rechtsträger </w:t>
      </w:r>
      <w:r w:rsidR="00ED6D0A" w:rsidRPr="00F53214">
        <w:rPr>
          <w:rFonts w:ascii="Arial" w:hAnsi="Arial" w:cs="Arial"/>
        </w:rPr>
        <w:t xml:space="preserve">des Lehrgangs für Pflegeassistenz </w:t>
      </w:r>
      <w:r w:rsidR="00691497" w:rsidRPr="00F53214">
        <w:rPr>
          <w:rFonts w:ascii="Arial" w:hAnsi="Arial" w:cs="Arial"/>
        </w:rPr>
        <w:t>im Hinblick auf eine schwerwiegende Pfli</w:t>
      </w:r>
      <w:r w:rsidR="00452884" w:rsidRPr="00F53214">
        <w:rPr>
          <w:rFonts w:ascii="Arial" w:hAnsi="Arial" w:cs="Arial"/>
        </w:rPr>
        <w:t>chtverletzung</w:t>
      </w:r>
      <w:r w:rsidRPr="00F53214">
        <w:rPr>
          <w:rFonts w:ascii="Arial" w:hAnsi="Arial" w:cs="Arial"/>
        </w:rPr>
        <w:t xml:space="preserve"> </w:t>
      </w:r>
      <w:r w:rsidR="00691497" w:rsidRPr="00F53214">
        <w:rPr>
          <w:rFonts w:ascii="Arial" w:hAnsi="Arial" w:cs="Arial"/>
        </w:rPr>
        <w:t>zu befassen ist.</w:t>
      </w:r>
    </w:p>
    <w:p w:rsidR="00F53214" w:rsidRPr="00F53214" w:rsidRDefault="00F53214" w:rsidP="00F53214">
      <w:pPr>
        <w:tabs>
          <w:tab w:val="left" w:pos="1080"/>
          <w:tab w:val="left" w:leader="dot" w:pos="7920"/>
        </w:tabs>
        <w:jc w:val="both"/>
        <w:rPr>
          <w:rFonts w:ascii="Arial" w:hAnsi="Arial" w:cs="Arial"/>
        </w:rPr>
      </w:pPr>
    </w:p>
    <w:p w:rsidR="00ED6D0A" w:rsidRDefault="00ED6D0A" w:rsidP="00DC50F2">
      <w:pPr>
        <w:pStyle w:val="Listenabsatz"/>
        <w:numPr>
          <w:ilvl w:val="0"/>
          <w:numId w:val="73"/>
        </w:numPr>
        <w:tabs>
          <w:tab w:val="left" w:pos="1080"/>
          <w:tab w:val="left" w:leader="dot" w:pos="7920"/>
        </w:tabs>
        <w:jc w:val="both"/>
        <w:rPr>
          <w:rFonts w:ascii="Arial" w:hAnsi="Arial" w:cs="Arial"/>
        </w:rPr>
      </w:pPr>
      <w:r w:rsidRPr="00F53214">
        <w:rPr>
          <w:rFonts w:ascii="Arial" w:hAnsi="Arial" w:cs="Arial"/>
        </w:rPr>
        <w:t xml:space="preserve">Nicht gerechtfertigte Abwesenheiten werden </w:t>
      </w:r>
      <w:r w:rsidRPr="001C2B49">
        <w:rPr>
          <w:rFonts w:ascii="Arial" w:hAnsi="Arial" w:cs="Arial"/>
        </w:rPr>
        <w:t xml:space="preserve">analog Pkt. </w:t>
      </w:r>
      <w:r w:rsidR="001C2B49" w:rsidRPr="001C2B49">
        <w:rPr>
          <w:rFonts w:ascii="Arial" w:hAnsi="Arial" w:cs="Arial"/>
        </w:rPr>
        <w:fldChar w:fldCharType="begin"/>
      </w:r>
      <w:r w:rsidR="001C2B49" w:rsidRPr="001C2B49">
        <w:rPr>
          <w:rFonts w:ascii="Arial" w:hAnsi="Arial" w:cs="Arial"/>
        </w:rPr>
        <w:instrText xml:space="preserve"> REF _Ref489962029 \r \h </w:instrText>
      </w:r>
      <w:r w:rsidR="001C2B49">
        <w:rPr>
          <w:rFonts w:ascii="Arial" w:hAnsi="Arial" w:cs="Arial"/>
        </w:rPr>
        <w:instrText xml:space="preserve"> \* MERGEFORMAT </w:instrText>
      </w:r>
      <w:r w:rsidR="001C2B49" w:rsidRPr="001C2B49">
        <w:rPr>
          <w:rFonts w:ascii="Arial" w:hAnsi="Arial" w:cs="Arial"/>
        </w:rPr>
      </w:r>
      <w:r w:rsidR="001C2B49" w:rsidRPr="001C2B49">
        <w:rPr>
          <w:rFonts w:ascii="Arial" w:hAnsi="Arial" w:cs="Arial"/>
        </w:rPr>
        <w:fldChar w:fldCharType="separate"/>
      </w:r>
      <w:r w:rsidR="004A3B3C">
        <w:rPr>
          <w:rFonts w:ascii="Arial" w:hAnsi="Arial" w:cs="Arial"/>
        </w:rPr>
        <w:t>12</w:t>
      </w:r>
      <w:r w:rsidR="001C2B49" w:rsidRPr="001C2B49">
        <w:rPr>
          <w:rFonts w:ascii="Arial" w:hAnsi="Arial" w:cs="Arial"/>
        </w:rPr>
        <w:fldChar w:fldCharType="end"/>
      </w:r>
      <w:r w:rsidRPr="00F53214">
        <w:rPr>
          <w:rFonts w:ascii="Arial" w:hAnsi="Arial" w:cs="Arial"/>
        </w:rPr>
        <w:t xml:space="preserve"> gehandhabt.</w:t>
      </w:r>
    </w:p>
    <w:p w:rsidR="00F53214" w:rsidRPr="00F53214" w:rsidRDefault="00F53214" w:rsidP="00F53214">
      <w:pPr>
        <w:ind w:left="709" w:hanging="720"/>
        <w:rPr>
          <w:rFonts w:ascii="Arial" w:hAnsi="Arial" w:cs="Arial"/>
        </w:rPr>
      </w:pPr>
    </w:p>
    <w:p w:rsidR="00B35DC9" w:rsidRDefault="00B35DC9" w:rsidP="00DC50F2">
      <w:pPr>
        <w:pStyle w:val="Listenabsatz"/>
        <w:numPr>
          <w:ilvl w:val="0"/>
          <w:numId w:val="64"/>
        </w:numPr>
        <w:tabs>
          <w:tab w:val="left" w:pos="1080"/>
          <w:tab w:val="left" w:leader="dot" w:pos="7920"/>
        </w:tabs>
        <w:ind w:hanging="720"/>
        <w:jc w:val="both"/>
        <w:rPr>
          <w:rFonts w:ascii="Arial" w:hAnsi="Arial" w:cs="Arial"/>
        </w:rPr>
      </w:pPr>
      <w:r w:rsidRPr="00F53214">
        <w:rPr>
          <w:rFonts w:ascii="Arial" w:hAnsi="Arial" w:cs="Arial"/>
        </w:rPr>
        <w:t xml:space="preserve">Fehlende Praktikumszeiten sind ehestmöglich während der Ausbildungszeit nachzuholen. Ist dies nicht während der Ausbildungszeit möglich, ist die Ausbildung entsprechend den fehlenden Praktikumszeiten </w:t>
      </w:r>
      <w:r w:rsidR="007240B8">
        <w:rPr>
          <w:rFonts w:ascii="Arial" w:hAnsi="Arial" w:cs="Arial"/>
        </w:rPr>
        <w:t xml:space="preserve">von der </w:t>
      </w:r>
      <w:r w:rsidR="00840D4F">
        <w:rPr>
          <w:rFonts w:ascii="Arial" w:hAnsi="Arial" w:cs="Arial"/>
        </w:rPr>
        <w:t xml:space="preserve">Direktion, bzw. </w:t>
      </w:r>
      <w:r w:rsidR="007240B8">
        <w:rPr>
          <w:rFonts w:ascii="Arial" w:hAnsi="Arial" w:cs="Arial"/>
        </w:rPr>
        <w:t>Lehrgangsleitung</w:t>
      </w:r>
      <w:r w:rsidRPr="00F53214">
        <w:rPr>
          <w:rFonts w:ascii="Arial" w:hAnsi="Arial" w:cs="Arial"/>
        </w:rPr>
        <w:t xml:space="preserve"> zu verlängern. </w:t>
      </w:r>
    </w:p>
    <w:p w:rsidR="002D40B9" w:rsidRPr="002D40B9" w:rsidRDefault="002D40B9" w:rsidP="002D40B9">
      <w:pPr>
        <w:tabs>
          <w:tab w:val="left" w:pos="1080"/>
          <w:tab w:val="left" w:leader="dot" w:pos="7920"/>
        </w:tabs>
        <w:jc w:val="both"/>
        <w:rPr>
          <w:rFonts w:ascii="Arial" w:hAnsi="Arial" w:cs="Arial"/>
        </w:rPr>
      </w:pPr>
    </w:p>
    <w:p w:rsidR="00D64023" w:rsidRPr="008E1A8C" w:rsidRDefault="00D64023" w:rsidP="003E0374">
      <w:pPr>
        <w:pStyle w:val="berschrift2"/>
        <w:tabs>
          <w:tab w:val="clear" w:pos="750"/>
          <w:tab w:val="num" w:pos="426"/>
        </w:tabs>
        <w:ind w:hanging="750"/>
      </w:pPr>
      <w:bookmarkStart w:id="58" w:name="_Toc483390469"/>
      <w:bookmarkStart w:id="59" w:name="_Toc491186232"/>
      <w:bookmarkStart w:id="60" w:name="_Toc47289169"/>
      <w:r w:rsidRPr="008E1A8C">
        <w:t>Unterbrechung der Ausbildung</w:t>
      </w:r>
      <w:bookmarkEnd w:id="58"/>
      <w:bookmarkEnd w:id="59"/>
      <w:bookmarkEnd w:id="60"/>
    </w:p>
    <w:p w:rsidR="00D64023" w:rsidRDefault="00D64023" w:rsidP="00F6764A">
      <w:pPr>
        <w:tabs>
          <w:tab w:val="left" w:pos="1080"/>
          <w:tab w:val="left" w:leader="dot" w:pos="7920"/>
        </w:tabs>
        <w:jc w:val="both"/>
        <w:rPr>
          <w:rFonts w:ascii="Arial" w:hAnsi="Arial" w:cs="Arial"/>
        </w:rPr>
      </w:pPr>
    </w:p>
    <w:p w:rsidR="00D64023" w:rsidRPr="003F4346" w:rsidRDefault="006C0BD8" w:rsidP="00DC50F2">
      <w:pPr>
        <w:numPr>
          <w:ilvl w:val="0"/>
          <w:numId w:val="40"/>
        </w:numPr>
        <w:tabs>
          <w:tab w:val="left" w:pos="709"/>
          <w:tab w:val="left" w:leader="dot" w:pos="7920"/>
        </w:tabs>
        <w:ind w:hanging="720"/>
        <w:jc w:val="both"/>
        <w:rPr>
          <w:rFonts w:ascii="Arial" w:hAnsi="Arial" w:cs="Arial"/>
        </w:rPr>
      </w:pPr>
      <w:r w:rsidRPr="003F4346">
        <w:rPr>
          <w:rFonts w:ascii="Arial" w:hAnsi="Arial" w:cs="Arial"/>
        </w:rPr>
        <w:t>Die Ausbildung ist vorbehaltlich ohne Unterbrechung durchzuführen. Eine Unterbrechung der Ausbildung ist aus folgenden Gründen möglich:</w:t>
      </w:r>
    </w:p>
    <w:p w:rsidR="006C0BD8" w:rsidRDefault="006C0BD8" w:rsidP="00F6764A">
      <w:pPr>
        <w:tabs>
          <w:tab w:val="left" w:pos="1080"/>
          <w:tab w:val="left" w:leader="dot" w:pos="7920"/>
        </w:tabs>
        <w:jc w:val="both"/>
        <w:rPr>
          <w:rFonts w:ascii="Arial" w:hAnsi="Arial" w:cs="Arial"/>
        </w:rPr>
      </w:pPr>
    </w:p>
    <w:p w:rsidR="006C0BD8" w:rsidRPr="00574A36" w:rsidRDefault="00574A36" w:rsidP="00C76478">
      <w:pPr>
        <w:numPr>
          <w:ilvl w:val="0"/>
          <w:numId w:val="30"/>
        </w:numPr>
        <w:tabs>
          <w:tab w:val="left" w:pos="1134"/>
          <w:tab w:val="left" w:leader="dot" w:pos="7920"/>
        </w:tabs>
        <w:ind w:left="1134" w:hanging="425"/>
        <w:jc w:val="both"/>
        <w:rPr>
          <w:rFonts w:ascii="Arial" w:hAnsi="Arial" w:cs="Arial"/>
        </w:rPr>
      </w:pPr>
      <w:r>
        <w:rPr>
          <w:rFonts w:ascii="Arial" w:hAnsi="Arial" w:cs="Arial"/>
        </w:rPr>
        <w:t>f</w:t>
      </w:r>
      <w:r w:rsidR="006C0BD8" w:rsidRPr="00574A36">
        <w:rPr>
          <w:rFonts w:ascii="Arial" w:hAnsi="Arial" w:cs="Arial"/>
        </w:rPr>
        <w:t xml:space="preserve">ür Zeiträume, für die das </w:t>
      </w:r>
      <w:r w:rsidR="006C0BD8" w:rsidRPr="00287683">
        <w:rPr>
          <w:rFonts w:ascii="Arial" w:hAnsi="Arial" w:cs="Arial"/>
        </w:rPr>
        <w:t>Mutterschutzgesetz 1979</w:t>
      </w:r>
      <w:r w:rsidR="000C0B3A" w:rsidRPr="00287683">
        <w:rPr>
          <w:rFonts w:ascii="Arial" w:hAnsi="Arial" w:cs="Arial"/>
        </w:rPr>
        <w:t xml:space="preserve"> i.d</w:t>
      </w:r>
      <w:r w:rsidR="000C0B3A">
        <w:rPr>
          <w:rFonts w:ascii="Arial" w:hAnsi="Arial" w:cs="Arial"/>
        </w:rPr>
        <w:t>.g.F.</w:t>
      </w:r>
      <w:r w:rsidR="006C0BD8" w:rsidRPr="00574A36">
        <w:rPr>
          <w:rFonts w:ascii="Arial" w:hAnsi="Arial" w:cs="Arial"/>
        </w:rPr>
        <w:t xml:space="preserve"> Beschäftigungsverbote vorsieht, und zwar auch dann, wenn </w:t>
      </w:r>
      <w:r>
        <w:rPr>
          <w:rFonts w:ascii="Arial" w:hAnsi="Arial" w:cs="Arial"/>
        </w:rPr>
        <w:t>die</w:t>
      </w:r>
      <w:r w:rsidR="006C0BD8" w:rsidRPr="00574A36">
        <w:rPr>
          <w:rFonts w:ascii="Arial" w:hAnsi="Arial" w:cs="Arial"/>
        </w:rPr>
        <w:t xml:space="preserve"> </w:t>
      </w:r>
      <w:r w:rsidR="00941EAB">
        <w:rPr>
          <w:rFonts w:ascii="Arial" w:hAnsi="Arial" w:cs="Arial"/>
        </w:rPr>
        <w:t>Auszubildende</w:t>
      </w:r>
      <w:r w:rsidR="006C0BD8" w:rsidRPr="00574A36">
        <w:rPr>
          <w:rFonts w:ascii="Arial" w:hAnsi="Arial" w:cs="Arial"/>
        </w:rPr>
        <w:t xml:space="preserve"> nicht in einem Dienstverhältnis steht.</w:t>
      </w:r>
    </w:p>
    <w:p w:rsidR="006C0BD8" w:rsidRPr="00287683" w:rsidRDefault="00574A36" w:rsidP="00C76478">
      <w:pPr>
        <w:numPr>
          <w:ilvl w:val="0"/>
          <w:numId w:val="30"/>
        </w:numPr>
        <w:tabs>
          <w:tab w:val="left" w:pos="1134"/>
          <w:tab w:val="left" w:leader="dot" w:pos="7920"/>
        </w:tabs>
        <w:ind w:left="1134" w:hanging="425"/>
        <w:jc w:val="both"/>
        <w:rPr>
          <w:rFonts w:ascii="Arial" w:hAnsi="Arial" w:cs="Arial"/>
        </w:rPr>
      </w:pPr>
      <w:r>
        <w:rPr>
          <w:rFonts w:ascii="Arial" w:hAnsi="Arial" w:cs="Arial"/>
        </w:rPr>
        <w:t>f</w:t>
      </w:r>
      <w:r w:rsidR="006C0BD8" w:rsidRPr="00574A36">
        <w:rPr>
          <w:rFonts w:ascii="Arial" w:hAnsi="Arial" w:cs="Arial"/>
        </w:rPr>
        <w:t>ür Z</w:t>
      </w:r>
      <w:r w:rsidRPr="00574A36">
        <w:rPr>
          <w:rFonts w:ascii="Arial" w:hAnsi="Arial" w:cs="Arial"/>
        </w:rPr>
        <w:t>eiträume, für die gesetzlich eine</w:t>
      </w:r>
      <w:r w:rsidR="006C0BD8" w:rsidRPr="00574A36">
        <w:rPr>
          <w:rFonts w:ascii="Arial" w:hAnsi="Arial" w:cs="Arial"/>
        </w:rPr>
        <w:t xml:space="preserve"> Karenz vorgesehen ist, und zwar auch </w:t>
      </w:r>
      <w:r w:rsidR="006C0BD8" w:rsidRPr="00287683">
        <w:rPr>
          <w:rFonts w:ascii="Arial" w:hAnsi="Arial" w:cs="Arial"/>
        </w:rPr>
        <w:t xml:space="preserve">dann, wenn die </w:t>
      </w:r>
      <w:r w:rsidRPr="00287683">
        <w:rPr>
          <w:rFonts w:ascii="Arial" w:hAnsi="Arial" w:cs="Arial"/>
        </w:rPr>
        <w:t>Auszubildende</w:t>
      </w:r>
      <w:r w:rsidR="006C0BD8" w:rsidRPr="00287683">
        <w:rPr>
          <w:rFonts w:ascii="Arial" w:hAnsi="Arial" w:cs="Arial"/>
        </w:rPr>
        <w:t xml:space="preserve"> nicht in einem Dienstverhältnis steht</w:t>
      </w:r>
    </w:p>
    <w:p w:rsidR="006C0BD8" w:rsidRPr="00287683" w:rsidRDefault="00574A36" w:rsidP="00C76478">
      <w:pPr>
        <w:numPr>
          <w:ilvl w:val="0"/>
          <w:numId w:val="30"/>
        </w:numPr>
        <w:tabs>
          <w:tab w:val="left" w:pos="1134"/>
          <w:tab w:val="left" w:leader="dot" w:pos="7920"/>
        </w:tabs>
        <w:ind w:left="1134" w:hanging="425"/>
        <w:jc w:val="both"/>
        <w:rPr>
          <w:rFonts w:ascii="Arial" w:hAnsi="Arial" w:cs="Arial"/>
        </w:rPr>
      </w:pPr>
      <w:r w:rsidRPr="00287683">
        <w:rPr>
          <w:rFonts w:ascii="Arial" w:hAnsi="Arial" w:cs="Arial"/>
        </w:rPr>
        <w:t>f</w:t>
      </w:r>
      <w:r w:rsidR="006C0BD8" w:rsidRPr="00287683">
        <w:rPr>
          <w:rFonts w:ascii="Arial" w:hAnsi="Arial" w:cs="Arial"/>
        </w:rPr>
        <w:t>ür Zeiten des Präsenz- oder Ausbildungsdienstes nach dem We</w:t>
      </w:r>
      <w:r w:rsidRPr="00287683">
        <w:rPr>
          <w:rFonts w:ascii="Arial" w:hAnsi="Arial" w:cs="Arial"/>
        </w:rPr>
        <w:t>hrgesetz 1990</w:t>
      </w:r>
      <w:r w:rsidR="000C0B3A" w:rsidRPr="00287683">
        <w:rPr>
          <w:rFonts w:ascii="Arial" w:hAnsi="Arial" w:cs="Arial"/>
        </w:rPr>
        <w:t xml:space="preserve"> i.d.g.F.</w:t>
      </w:r>
      <w:r w:rsidRPr="00287683">
        <w:rPr>
          <w:rFonts w:ascii="Arial" w:hAnsi="Arial" w:cs="Arial"/>
        </w:rPr>
        <w:t xml:space="preserve"> oder des Zivildie</w:t>
      </w:r>
      <w:r w:rsidR="006C0BD8" w:rsidRPr="00287683">
        <w:rPr>
          <w:rFonts w:ascii="Arial" w:hAnsi="Arial" w:cs="Arial"/>
        </w:rPr>
        <w:t>n</w:t>
      </w:r>
      <w:r w:rsidRPr="00287683">
        <w:rPr>
          <w:rFonts w:ascii="Arial" w:hAnsi="Arial" w:cs="Arial"/>
        </w:rPr>
        <w:t>s</w:t>
      </w:r>
      <w:r w:rsidR="006C0BD8" w:rsidRPr="00287683">
        <w:rPr>
          <w:rFonts w:ascii="Arial" w:hAnsi="Arial" w:cs="Arial"/>
        </w:rPr>
        <w:t>tes nach Zivildienstgesetz 1986</w:t>
      </w:r>
      <w:r w:rsidR="000C0B3A" w:rsidRPr="00287683">
        <w:rPr>
          <w:rFonts w:ascii="Arial" w:hAnsi="Arial" w:cs="Arial"/>
        </w:rPr>
        <w:t xml:space="preserve"> i.d.g.F.</w:t>
      </w:r>
    </w:p>
    <w:p w:rsidR="006C0BD8" w:rsidRDefault="006C0BD8" w:rsidP="00C76478">
      <w:pPr>
        <w:numPr>
          <w:ilvl w:val="0"/>
          <w:numId w:val="30"/>
        </w:numPr>
        <w:tabs>
          <w:tab w:val="left" w:pos="1134"/>
          <w:tab w:val="left" w:leader="dot" w:pos="7920"/>
        </w:tabs>
        <w:ind w:left="1134" w:hanging="425"/>
        <w:jc w:val="both"/>
        <w:rPr>
          <w:rFonts w:ascii="Arial" w:hAnsi="Arial" w:cs="Arial"/>
        </w:rPr>
      </w:pPr>
      <w:r w:rsidRPr="00574A36">
        <w:rPr>
          <w:rFonts w:ascii="Arial" w:hAnsi="Arial" w:cs="Arial"/>
        </w:rPr>
        <w:t>Aus schwerwiegenden gesundheitlichen, persönlichen oder famili</w:t>
      </w:r>
      <w:r w:rsidR="00574A36">
        <w:rPr>
          <w:rFonts w:ascii="Arial" w:hAnsi="Arial" w:cs="Arial"/>
        </w:rPr>
        <w:t>ä</w:t>
      </w:r>
      <w:r w:rsidRPr="00574A36">
        <w:rPr>
          <w:rFonts w:ascii="Arial" w:hAnsi="Arial" w:cs="Arial"/>
        </w:rPr>
        <w:t>ren Gründen.</w:t>
      </w:r>
    </w:p>
    <w:p w:rsidR="00574A36" w:rsidRPr="00574A36" w:rsidRDefault="00574A36" w:rsidP="00574A36">
      <w:pPr>
        <w:tabs>
          <w:tab w:val="left" w:pos="709"/>
          <w:tab w:val="left" w:leader="dot" w:pos="7920"/>
        </w:tabs>
        <w:ind w:left="720"/>
        <w:jc w:val="both"/>
        <w:rPr>
          <w:rFonts w:ascii="Arial" w:hAnsi="Arial" w:cs="Arial"/>
        </w:rPr>
      </w:pPr>
    </w:p>
    <w:p w:rsidR="006C0BD8" w:rsidRDefault="006C0BD8" w:rsidP="00DC50F2">
      <w:pPr>
        <w:numPr>
          <w:ilvl w:val="0"/>
          <w:numId w:val="40"/>
        </w:numPr>
        <w:tabs>
          <w:tab w:val="left" w:pos="709"/>
          <w:tab w:val="left" w:leader="dot" w:pos="7920"/>
        </w:tabs>
        <w:ind w:hanging="720"/>
        <w:jc w:val="both"/>
        <w:rPr>
          <w:rFonts w:ascii="Arial" w:hAnsi="Arial" w:cs="Arial"/>
        </w:rPr>
      </w:pPr>
      <w:r w:rsidRPr="00574A36">
        <w:rPr>
          <w:rFonts w:ascii="Arial" w:hAnsi="Arial" w:cs="Arial"/>
        </w:rPr>
        <w:t>Über das Vorliegen eines Grundes gem.</w:t>
      </w:r>
      <w:r w:rsidR="00574A36" w:rsidRPr="00574A36">
        <w:rPr>
          <w:rFonts w:ascii="Arial" w:hAnsi="Arial" w:cs="Arial"/>
        </w:rPr>
        <w:t xml:space="preserve"> Punkt 4 entscheidet</w:t>
      </w:r>
      <w:r w:rsidRPr="00574A36">
        <w:rPr>
          <w:rFonts w:ascii="Arial" w:hAnsi="Arial" w:cs="Arial"/>
        </w:rPr>
        <w:t xml:space="preserve"> der</w:t>
      </w:r>
      <w:r w:rsidR="00A05564">
        <w:rPr>
          <w:rFonts w:ascii="Arial" w:hAnsi="Arial" w:cs="Arial"/>
        </w:rPr>
        <w:t xml:space="preserve"> </w:t>
      </w:r>
      <w:r w:rsidR="0068038C">
        <w:rPr>
          <w:rFonts w:ascii="Arial" w:hAnsi="Arial" w:cs="Arial"/>
        </w:rPr>
        <w:t>Lehrgangsleiter</w:t>
      </w:r>
      <w:r w:rsidRPr="00574A36">
        <w:rPr>
          <w:rFonts w:ascii="Arial" w:hAnsi="Arial" w:cs="Arial"/>
        </w:rPr>
        <w:t xml:space="preserve">/die </w:t>
      </w:r>
      <w:r w:rsidR="0068038C">
        <w:rPr>
          <w:rFonts w:ascii="Arial" w:hAnsi="Arial" w:cs="Arial"/>
        </w:rPr>
        <w:t>Lehrgangsleiterin</w:t>
      </w:r>
      <w:r w:rsidRPr="00574A36">
        <w:rPr>
          <w:rFonts w:ascii="Arial" w:hAnsi="Arial" w:cs="Arial"/>
        </w:rPr>
        <w:t>.</w:t>
      </w:r>
    </w:p>
    <w:p w:rsidR="00E212C8" w:rsidRPr="00574A36" w:rsidRDefault="00E212C8" w:rsidP="00E212C8">
      <w:pPr>
        <w:tabs>
          <w:tab w:val="left" w:pos="709"/>
          <w:tab w:val="left" w:leader="dot" w:pos="7920"/>
        </w:tabs>
        <w:ind w:left="720"/>
        <w:jc w:val="both"/>
        <w:rPr>
          <w:rFonts w:ascii="Arial" w:hAnsi="Arial" w:cs="Arial"/>
        </w:rPr>
      </w:pPr>
    </w:p>
    <w:p w:rsidR="006C0BD8" w:rsidRPr="0074395C" w:rsidRDefault="006C0BD8" w:rsidP="00DC50F2">
      <w:pPr>
        <w:numPr>
          <w:ilvl w:val="0"/>
          <w:numId w:val="40"/>
        </w:numPr>
        <w:tabs>
          <w:tab w:val="left" w:pos="709"/>
          <w:tab w:val="left" w:leader="dot" w:pos="7920"/>
        </w:tabs>
        <w:ind w:hanging="720"/>
        <w:jc w:val="both"/>
        <w:rPr>
          <w:rFonts w:ascii="Arial" w:hAnsi="Arial" w:cs="Arial"/>
        </w:rPr>
      </w:pPr>
      <w:r w:rsidRPr="00574A36">
        <w:rPr>
          <w:rFonts w:ascii="Arial" w:hAnsi="Arial" w:cs="Arial"/>
        </w:rPr>
        <w:t xml:space="preserve">Eine Unterbrechung gem. </w:t>
      </w:r>
      <w:r w:rsidR="00574A36" w:rsidRPr="00574A36">
        <w:rPr>
          <w:rFonts w:ascii="Arial" w:hAnsi="Arial" w:cs="Arial"/>
        </w:rPr>
        <w:t>Punkt 4</w:t>
      </w:r>
      <w:r w:rsidRPr="00574A36">
        <w:rPr>
          <w:rFonts w:ascii="Arial" w:hAnsi="Arial" w:cs="Arial"/>
        </w:rPr>
        <w:t xml:space="preserve"> ist höchstens bis zur Dauer eines Jahres möglich.</w:t>
      </w:r>
    </w:p>
    <w:p w:rsidR="00584FCD" w:rsidRDefault="00584FCD" w:rsidP="00F6764A">
      <w:pPr>
        <w:tabs>
          <w:tab w:val="left" w:pos="1080"/>
          <w:tab w:val="left" w:leader="dot" w:pos="7920"/>
        </w:tabs>
        <w:jc w:val="both"/>
        <w:rPr>
          <w:rFonts w:ascii="Arial" w:hAnsi="Arial" w:cs="Arial"/>
        </w:rPr>
      </w:pPr>
    </w:p>
    <w:p w:rsidR="00D64023" w:rsidRPr="008E1A8C" w:rsidRDefault="00D64023" w:rsidP="003E0374">
      <w:pPr>
        <w:pStyle w:val="berschrift2"/>
        <w:tabs>
          <w:tab w:val="clear" w:pos="750"/>
          <w:tab w:val="num" w:pos="426"/>
        </w:tabs>
        <w:ind w:hanging="750"/>
      </w:pPr>
      <w:bookmarkStart w:id="61" w:name="_Toc483390470"/>
      <w:bookmarkStart w:id="62" w:name="_Toc491186233"/>
      <w:bookmarkStart w:id="63" w:name="_Toc47289170"/>
      <w:r w:rsidRPr="008E1A8C">
        <w:t>Ausschluss un</w:t>
      </w:r>
      <w:r w:rsidR="00D4354D" w:rsidRPr="008E1A8C">
        <w:t xml:space="preserve">d automatisches Ausscheiden aus </w:t>
      </w:r>
      <w:r w:rsidRPr="008E1A8C">
        <w:t>der Ausbildung</w:t>
      </w:r>
      <w:r w:rsidR="0028212D" w:rsidRPr="008E1A8C">
        <w:t xml:space="preserve"> § 14 PA-PFA-AV</w:t>
      </w:r>
      <w:bookmarkEnd w:id="61"/>
      <w:bookmarkEnd w:id="62"/>
      <w:bookmarkEnd w:id="63"/>
    </w:p>
    <w:p w:rsidR="00D64023" w:rsidRDefault="00D64023" w:rsidP="00F6764A">
      <w:pPr>
        <w:tabs>
          <w:tab w:val="left" w:pos="1080"/>
          <w:tab w:val="left" w:leader="dot" w:pos="7920"/>
        </w:tabs>
        <w:jc w:val="both"/>
        <w:rPr>
          <w:rFonts w:ascii="Arial" w:hAnsi="Arial" w:cs="Arial"/>
        </w:rPr>
      </w:pPr>
    </w:p>
    <w:p w:rsidR="00D64023" w:rsidRDefault="008F24BD" w:rsidP="00DC50F2">
      <w:pPr>
        <w:numPr>
          <w:ilvl w:val="0"/>
          <w:numId w:val="41"/>
        </w:numPr>
        <w:tabs>
          <w:tab w:val="left" w:pos="709"/>
          <w:tab w:val="left" w:leader="dot" w:pos="7920"/>
        </w:tabs>
        <w:ind w:hanging="720"/>
        <w:jc w:val="both"/>
        <w:rPr>
          <w:rFonts w:ascii="Arial" w:hAnsi="Arial" w:cs="Arial"/>
        </w:rPr>
      </w:pPr>
      <w:r>
        <w:rPr>
          <w:rFonts w:ascii="Arial" w:hAnsi="Arial" w:cs="Arial"/>
        </w:rPr>
        <w:t xml:space="preserve">Ein/Eine </w:t>
      </w:r>
      <w:r w:rsidR="00941EAB">
        <w:rPr>
          <w:rFonts w:ascii="Arial" w:hAnsi="Arial" w:cs="Arial"/>
        </w:rPr>
        <w:t>Auszubildende</w:t>
      </w:r>
      <w:r>
        <w:rPr>
          <w:rFonts w:ascii="Arial" w:hAnsi="Arial" w:cs="Arial"/>
        </w:rPr>
        <w:t>/r ist vom weiteren Besuch der Schule bzw. der Lehrgangs auszuschließen, wenn folgende Gründe vorliegen:</w:t>
      </w:r>
    </w:p>
    <w:p w:rsidR="00D24D2D" w:rsidRDefault="00D24D2D" w:rsidP="00D24D2D">
      <w:pPr>
        <w:tabs>
          <w:tab w:val="left" w:pos="709"/>
          <w:tab w:val="left" w:leader="dot" w:pos="7920"/>
        </w:tabs>
        <w:ind w:left="720"/>
        <w:jc w:val="both"/>
        <w:rPr>
          <w:rFonts w:ascii="Arial" w:hAnsi="Arial" w:cs="Arial"/>
        </w:rPr>
      </w:pPr>
    </w:p>
    <w:p w:rsidR="008F24BD" w:rsidRDefault="008F24BD" w:rsidP="00DC50F2">
      <w:pPr>
        <w:numPr>
          <w:ilvl w:val="0"/>
          <w:numId w:val="42"/>
        </w:numPr>
        <w:tabs>
          <w:tab w:val="left" w:pos="1134"/>
          <w:tab w:val="left" w:leader="dot" w:pos="7920"/>
        </w:tabs>
        <w:ind w:left="1134" w:hanging="425"/>
        <w:jc w:val="both"/>
        <w:rPr>
          <w:rFonts w:ascii="Arial" w:hAnsi="Arial" w:cs="Arial"/>
        </w:rPr>
      </w:pPr>
      <w:r>
        <w:rPr>
          <w:rFonts w:ascii="Arial" w:hAnsi="Arial" w:cs="Arial"/>
        </w:rPr>
        <w:t>mangelnde Vertrauenswürdigkeit</w:t>
      </w:r>
    </w:p>
    <w:p w:rsidR="008F24BD" w:rsidRDefault="008F24BD" w:rsidP="00DC50F2">
      <w:pPr>
        <w:numPr>
          <w:ilvl w:val="0"/>
          <w:numId w:val="42"/>
        </w:numPr>
        <w:tabs>
          <w:tab w:val="left" w:pos="1134"/>
          <w:tab w:val="left" w:leader="dot" w:pos="7920"/>
        </w:tabs>
        <w:ind w:left="1134" w:hanging="425"/>
        <w:jc w:val="both"/>
        <w:rPr>
          <w:rFonts w:ascii="Arial" w:hAnsi="Arial" w:cs="Arial"/>
        </w:rPr>
      </w:pPr>
      <w:r>
        <w:rPr>
          <w:rFonts w:ascii="Arial" w:hAnsi="Arial" w:cs="Arial"/>
        </w:rPr>
        <w:t>mangelnde gesundheitliche Eignung</w:t>
      </w:r>
    </w:p>
    <w:p w:rsidR="008F24BD" w:rsidRDefault="008F24BD" w:rsidP="00DC50F2">
      <w:pPr>
        <w:numPr>
          <w:ilvl w:val="0"/>
          <w:numId w:val="42"/>
        </w:numPr>
        <w:tabs>
          <w:tab w:val="left" w:pos="1134"/>
          <w:tab w:val="left" w:leader="dot" w:pos="7920"/>
        </w:tabs>
        <w:ind w:left="1134" w:hanging="425"/>
        <w:jc w:val="both"/>
        <w:rPr>
          <w:rFonts w:ascii="Arial" w:hAnsi="Arial" w:cs="Arial"/>
        </w:rPr>
      </w:pPr>
      <w:r>
        <w:rPr>
          <w:rFonts w:ascii="Arial" w:hAnsi="Arial" w:cs="Arial"/>
        </w:rPr>
        <w:t xml:space="preserve">schwerwiegende Pflichtverletzung im Rahmen der theoretischen </w:t>
      </w:r>
      <w:r w:rsidR="007240B8">
        <w:rPr>
          <w:rFonts w:ascii="Arial" w:hAnsi="Arial" w:cs="Arial"/>
        </w:rPr>
        <w:t>und/</w:t>
      </w:r>
      <w:r>
        <w:rPr>
          <w:rFonts w:ascii="Arial" w:hAnsi="Arial" w:cs="Arial"/>
        </w:rPr>
        <w:t>oder praktischen Ausbildung oder</w:t>
      </w:r>
    </w:p>
    <w:p w:rsidR="008F24BD" w:rsidRDefault="008F24BD" w:rsidP="00DC50F2">
      <w:pPr>
        <w:numPr>
          <w:ilvl w:val="0"/>
          <w:numId w:val="42"/>
        </w:numPr>
        <w:tabs>
          <w:tab w:val="left" w:pos="1134"/>
          <w:tab w:val="left" w:leader="dot" w:pos="7920"/>
        </w:tabs>
        <w:ind w:left="1134" w:hanging="425"/>
        <w:jc w:val="both"/>
        <w:rPr>
          <w:rFonts w:ascii="Arial" w:hAnsi="Arial" w:cs="Arial"/>
        </w:rPr>
      </w:pPr>
      <w:r>
        <w:rPr>
          <w:rFonts w:ascii="Arial" w:hAnsi="Arial" w:cs="Arial"/>
        </w:rPr>
        <w:t xml:space="preserve">schwerwiegende Verstöße gegen die </w:t>
      </w:r>
      <w:r w:rsidR="002D40B9">
        <w:rPr>
          <w:rFonts w:ascii="Arial" w:hAnsi="Arial" w:cs="Arial"/>
        </w:rPr>
        <w:t>Schul-</w:t>
      </w:r>
      <w:r>
        <w:rPr>
          <w:rFonts w:ascii="Arial" w:hAnsi="Arial" w:cs="Arial"/>
        </w:rPr>
        <w:t xml:space="preserve"> bzw. Lehrgangsordnung</w:t>
      </w:r>
    </w:p>
    <w:p w:rsidR="000C0B3A" w:rsidRDefault="000C0B3A" w:rsidP="000C0B3A">
      <w:pPr>
        <w:tabs>
          <w:tab w:val="left" w:pos="1134"/>
          <w:tab w:val="left" w:leader="dot" w:pos="7920"/>
        </w:tabs>
        <w:ind w:left="1134"/>
        <w:jc w:val="both"/>
        <w:rPr>
          <w:rFonts w:ascii="Arial" w:hAnsi="Arial" w:cs="Arial"/>
        </w:rPr>
      </w:pPr>
    </w:p>
    <w:p w:rsidR="00A05564" w:rsidRPr="0078680B" w:rsidRDefault="000C0B3A" w:rsidP="0078680B">
      <w:pPr>
        <w:pStyle w:val="Listenabsatz"/>
        <w:numPr>
          <w:ilvl w:val="0"/>
          <w:numId w:val="41"/>
        </w:numPr>
        <w:tabs>
          <w:tab w:val="left" w:pos="1080"/>
          <w:tab w:val="left" w:leader="dot" w:pos="7920"/>
        </w:tabs>
        <w:ind w:hanging="720"/>
        <w:jc w:val="both"/>
        <w:rPr>
          <w:rFonts w:ascii="Arial" w:hAnsi="Arial" w:cs="Arial"/>
        </w:rPr>
      </w:pPr>
      <w:r w:rsidRPr="0078680B">
        <w:rPr>
          <w:rFonts w:ascii="Arial" w:hAnsi="Arial" w:cs="Arial"/>
        </w:rPr>
        <w:t>Über den Ausschluss gemäß Abs. 1 entscheidet</w:t>
      </w:r>
      <w:r w:rsidR="007240B8" w:rsidRPr="0078680B">
        <w:rPr>
          <w:rFonts w:ascii="Arial" w:hAnsi="Arial" w:cs="Arial"/>
        </w:rPr>
        <w:t xml:space="preserve"> </w:t>
      </w:r>
    </w:p>
    <w:p w:rsidR="00D4354D" w:rsidRDefault="00A05564" w:rsidP="00A05564">
      <w:pPr>
        <w:tabs>
          <w:tab w:val="left" w:pos="1080"/>
          <w:tab w:val="left" w:leader="dot" w:pos="7920"/>
        </w:tabs>
        <w:ind w:left="709"/>
        <w:jc w:val="both"/>
        <w:rPr>
          <w:rFonts w:ascii="Arial" w:hAnsi="Arial" w:cs="Arial"/>
        </w:rPr>
      </w:pPr>
      <w:r>
        <w:rPr>
          <w:rFonts w:ascii="Arial" w:hAnsi="Arial" w:cs="Arial"/>
        </w:rPr>
        <w:t xml:space="preserve">bei PA-Ausbildungen der Lehrgangsleiter/die Lehrgangsleiterin </w:t>
      </w:r>
      <w:r w:rsidR="008F24BD" w:rsidRPr="007240B8">
        <w:rPr>
          <w:rFonts w:ascii="Arial" w:hAnsi="Arial" w:cs="Arial"/>
        </w:rPr>
        <w:t>im Einvernehmen mit dem Rechtsträger</w:t>
      </w:r>
      <w:r w:rsidR="007240B8">
        <w:rPr>
          <w:rFonts w:ascii="Arial" w:hAnsi="Arial" w:cs="Arial"/>
        </w:rPr>
        <w:t>.</w:t>
      </w:r>
      <w:r w:rsidR="008F24BD" w:rsidRPr="007240B8">
        <w:rPr>
          <w:rFonts w:ascii="Arial" w:hAnsi="Arial" w:cs="Arial"/>
        </w:rPr>
        <w:t xml:space="preserve"> </w:t>
      </w:r>
    </w:p>
    <w:p w:rsidR="00A05564" w:rsidRDefault="00A05564" w:rsidP="00A05564">
      <w:pPr>
        <w:tabs>
          <w:tab w:val="left" w:pos="1080"/>
          <w:tab w:val="left" w:leader="dot" w:pos="7920"/>
        </w:tabs>
        <w:ind w:left="709"/>
        <w:jc w:val="both"/>
        <w:rPr>
          <w:rFonts w:ascii="Arial" w:hAnsi="Arial" w:cs="Arial"/>
        </w:rPr>
      </w:pPr>
    </w:p>
    <w:p w:rsidR="00D4354D" w:rsidRDefault="0058414F" w:rsidP="000C0B3A">
      <w:pPr>
        <w:tabs>
          <w:tab w:val="left" w:pos="709"/>
          <w:tab w:val="left" w:leader="dot" w:pos="7920"/>
        </w:tabs>
        <w:jc w:val="both"/>
        <w:rPr>
          <w:rFonts w:ascii="Arial" w:hAnsi="Arial" w:cs="Arial"/>
        </w:rPr>
      </w:pPr>
      <w:r>
        <w:rPr>
          <w:rFonts w:ascii="Arial" w:hAnsi="Arial" w:cs="Arial"/>
        </w:rPr>
        <w:t>Vor Ausschluss sind der/die leitende Sanitätsbeamte/-in des Landes, der/die Auszubildende und der/die Vertreter/in der Auszubildenden zu hören.</w:t>
      </w:r>
    </w:p>
    <w:p w:rsidR="000C0B3A" w:rsidRDefault="000C0B3A" w:rsidP="000C0B3A">
      <w:pPr>
        <w:tabs>
          <w:tab w:val="left" w:pos="709"/>
          <w:tab w:val="left" w:leader="dot" w:pos="7920"/>
        </w:tabs>
        <w:ind w:left="720"/>
        <w:jc w:val="both"/>
        <w:rPr>
          <w:rFonts w:ascii="Arial" w:hAnsi="Arial" w:cs="Arial"/>
        </w:rPr>
      </w:pPr>
    </w:p>
    <w:p w:rsidR="000C0B3A" w:rsidRDefault="000C0B3A" w:rsidP="00DC50F2">
      <w:pPr>
        <w:numPr>
          <w:ilvl w:val="0"/>
          <w:numId w:val="41"/>
        </w:numPr>
        <w:tabs>
          <w:tab w:val="left" w:pos="709"/>
          <w:tab w:val="left" w:leader="dot" w:pos="7920"/>
        </w:tabs>
        <w:ind w:hanging="720"/>
        <w:jc w:val="both"/>
        <w:rPr>
          <w:rFonts w:ascii="Arial" w:hAnsi="Arial" w:cs="Arial"/>
        </w:rPr>
      </w:pPr>
      <w:r>
        <w:rPr>
          <w:rFonts w:ascii="Arial" w:hAnsi="Arial" w:cs="Arial"/>
        </w:rPr>
        <w:t xml:space="preserve">Das erfolglose Ausschöpfen von in dieser Verordnung im Rahmen der Leistungsfeststellung und –beurteilung vorgesehenen Wiederholungsmöglichkeiten führt zu einem automatischen Ausscheiden des/der </w:t>
      </w:r>
      <w:r w:rsidR="00941EAB">
        <w:rPr>
          <w:rFonts w:ascii="Arial" w:hAnsi="Arial" w:cs="Arial"/>
        </w:rPr>
        <w:t>Auszubildenden</w:t>
      </w:r>
      <w:r w:rsidR="00941EAB" w:rsidRPr="00574A36">
        <w:rPr>
          <w:rFonts w:ascii="Arial" w:hAnsi="Arial" w:cs="Arial"/>
        </w:rPr>
        <w:t xml:space="preserve"> </w:t>
      </w:r>
      <w:r>
        <w:rPr>
          <w:rFonts w:ascii="Arial" w:hAnsi="Arial" w:cs="Arial"/>
        </w:rPr>
        <w:t xml:space="preserve">aus der Ausbildung. Der/Die </w:t>
      </w:r>
      <w:r w:rsidR="00941EAB">
        <w:rPr>
          <w:rFonts w:ascii="Arial" w:hAnsi="Arial" w:cs="Arial"/>
        </w:rPr>
        <w:t>Auszubildende</w:t>
      </w:r>
      <w:r w:rsidR="00941EAB" w:rsidRPr="00574A36">
        <w:rPr>
          <w:rFonts w:ascii="Arial" w:hAnsi="Arial" w:cs="Arial"/>
        </w:rPr>
        <w:t xml:space="preserve"> </w:t>
      </w:r>
      <w:r>
        <w:rPr>
          <w:rFonts w:ascii="Arial" w:hAnsi="Arial" w:cs="Arial"/>
        </w:rPr>
        <w:t xml:space="preserve">ist hierüber schriftlich </w:t>
      </w:r>
      <w:r w:rsidR="0078680B">
        <w:rPr>
          <w:rFonts w:ascii="Arial" w:hAnsi="Arial" w:cs="Arial"/>
        </w:rPr>
        <w:t>vom/von der LeiterI</w:t>
      </w:r>
      <w:r>
        <w:rPr>
          <w:rFonts w:ascii="Arial" w:hAnsi="Arial" w:cs="Arial"/>
        </w:rPr>
        <w:t>n des PA-Lehrgangs zu informieren.</w:t>
      </w:r>
    </w:p>
    <w:p w:rsidR="000C0B3A" w:rsidRDefault="000C0B3A" w:rsidP="000C0B3A">
      <w:pPr>
        <w:tabs>
          <w:tab w:val="left" w:pos="709"/>
          <w:tab w:val="left" w:leader="dot" w:pos="7920"/>
        </w:tabs>
        <w:ind w:left="720"/>
        <w:jc w:val="both"/>
        <w:rPr>
          <w:rFonts w:ascii="Arial" w:hAnsi="Arial" w:cs="Arial"/>
        </w:rPr>
      </w:pPr>
    </w:p>
    <w:p w:rsidR="000C0B3A" w:rsidRDefault="000C0B3A" w:rsidP="00DC50F2">
      <w:pPr>
        <w:numPr>
          <w:ilvl w:val="0"/>
          <w:numId w:val="41"/>
        </w:numPr>
        <w:tabs>
          <w:tab w:val="left" w:pos="709"/>
          <w:tab w:val="left" w:leader="dot" w:pos="7920"/>
        </w:tabs>
        <w:ind w:hanging="720"/>
        <w:jc w:val="both"/>
        <w:rPr>
          <w:rFonts w:ascii="Arial" w:hAnsi="Arial" w:cs="Arial"/>
        </w:rPr>
      </w:pPr>
      <w:r>
        <w:rPr>
          <w:rFonts w:ascii="Arial" w:hAnsi="Arial" w:cs="Arial"/>
        </w:rPr>
        <w:t>Im Fall des Ausschlusses oder des automatischen Ausscheidens aus der Ausbildung ist vom/von der Leiter/in des PA-Lehrgangs bei einer PA-Ausbildung eine Ausbildungsbestätigung gem. PA-PFA-AV über die bis dahin absolvierte Ausbildung auszustellen.</w:t>
      </w:r>
    </w:p>
    <w:p w:rsidR="00287683" w:rsidRPr="0074395C" w:rsidRDefault="00287683" w:rsidP="00F6764A">
      <w:pPr>
        <w:tabs>
          <w:tab w:val="left" w:pos="1080"/>
          <w:tab w:val="left" w:leader="dot" w:pos="7920"/>
        </w:tabs>
        <w:jc w:val="both"/>
        <w:rPr>
          <w:rFonts w:ascii="Arial" w:hAnsi="Arial" w:cs="Arial"/>
        </w:rPr>
      </w:pPr>
    </w:p>
    <w:p w:rsidR="00F703F8" w:rsidRPr="008E1A8C" w:rsidRDefault="00F703F8" w:rsidP="003E0374">
      <w:pPr>
        <w:pStyle w:val="berschrift2"/>
        <w:tabs>
          <w:tab w:val="clear" w:pos="750"/>
          <w:tab w:val="num" w:pos="426"/>
        </w:tabs>
        <w:ind w:hanging="750"/>
      </w:pPr>
      <w:bookmarkStart w:id="64" w:name="_Toc317586047"/>
      <w:bookmarkStart w:id="65" w:name="_Toc483390471"/>
      <w:bookmarkStart w:id="66" w:name="_Toc491186234"/>
      <w:bookmarkStart w:id="67" w:name="_Toc47289171"/>
      <w:r w:rsidRPr="008E1A8C">
        <w:t>Versicherungsschutz</w:t>
      </w:r>
      <w:bookmarkEnd w:id="64"/>
      <w:bookmarkEnd w:id="65"/>
      <w:bookmarkEnd w:id="66"/>
      <w:bookmarkEnd w:id="67"/>
      <w:r w:rsidR="00BC0003" w:rsidRPr="008E1A8C">
        <w:t xml:space="preserve"> </w:t>
      </w:r>
    </w:p>
    <w:p w:rsidR="00574A36" w:rsidRDefault="00574A36" w:rsidP="00F6764A">
      <w:pPr>
        <w:jc w:val="both"/>
        <w:rPr>
          <w:rFonts w:ascii="Arial" w:hAnsi="Arial" w:cs="Arial"/>
        </w:rPr>
      </w:pPr>
    </w:p>
    <w:p w:rsidR="00013D22" w:rsidRDefault="00E25421" w:rsidP="00F6764A">
      <w:pPr>
        <w:jc w:val="both"/>
        <w:rPr>
          <w:rFonts w:ascii="Arial" w:hAnsi="Arial" w:cs="Arial"/>
          <w:szCs w:val="22"/>
        </w:rPr>
      </w:pPr>
      <w:r>
        <w:rPr>
          <w:rFonts w:ascii="Arial" w:hAnsi="Arial" w:cs="Arial"/>
        </w:rPr>
        <w:t xml:space="preserve">Die Auszubildenden sind während der theoretischen und praktischen Ausbildung </w:t>
      </w:r>
      <w:r w:rsidR="00C06B7B" w:rsidRPr="00005E18">
        <w:rPr>
          <w:rFonts w:ascii="Arial" w:hAnsi="Arial" w:cs="Arial"/>
          <w:szCs w:val="22"/>
        </w:rPr>
        <w:t>kranken-, unfall- und haftpflichtversichert. Diese Informationen benötigen auch die Praktikumsstellen.</w:t>
      </w:r>
    </w:p>
    <w:p w:rsidR="009E0752" w:rsidRDefault="009E0752" w:rsidP="00F6764A">
      <w:pPr>
        <w:jc w:val="both"/>
        <w:rPr>
          <w:rFonts w:ascii="Arial" w:hAnsi="Arial" w:cs="Arial"/>
          <w:szCs w:val="22"/>
        </w:rPr>
      </w:pPr>
    </w:p>
    <w:p w:rsidR="009E0752" w:rsidRDefault="009E0752" w:rsidP="00F6764A">
      <w:pPr>
        <w:jc w:val="both"/>
        <w:rPr>
          <w:rFonts w:ascii="Arial" w:hAnsi="Arial" w:cs="Arial"/>
        </w:rPr>
      </w:pPr>
    </w:p>
    <w:p w:rsidR="00691497" w:rsidRPr="008E1A8C" w:rsidRDefault="003F2D94" w:rsidP="00E958EE">
      <w:pPr>
        <w:pStyle w:val="berschrift1"/>
        <w:ind w:left="426" w:hanging="426"/>
      </w:pPr>
      <w:bookmarkStart w:id="68" w:name="_Toc317586051"/>
      <w:bookmarkStart w:id="69" w:name="_Toc483390472"/>
      <w:bookmarkStart w:id="70" w:name="_Toc491186235"/>
      <w:bookmarkStart w:id="71" w:name="_Toc47289172"/>
      <w:r w:rsidRPr="008E1A8C">
        <w:t>P</w:t>
      </w:r>
      <w:r w:rsidR="00691497" w:rsidRPr="008E1A8C">
        <w:t>rüfungen und Beurteilungen (Leistungsfeststellung und Beurteilung)</w:t>
      </w:r>
      <w:bookmarkEnd w:id="68"/>
      <w:r w:rsidR="00E64820" w:rsidRPr="008E1A8C">
        <w:t xml:space="preserve"> – PA-Ausbildung</w:t>
      </w:r>
      <w:bookmarkEnd w:id="69"/>
      <w:bookmarkEnd w:id="70"/>
      <w:bookmarkEnd w:id="71"/>
    </w:p>
    <w:p w:rsidR="00691497" w:rsidRPr="0074395C" w:rsidRDefault="00691497">
      <w:pPr>
        <w:tabs>
          <w:tab w:val="left" w:pos="1080"/>
          <w:tab w:val="left" w:leader="dot" w:pos="7920"/>
        </w:tabs>
        <w:rPr>
          <w:rFonts w:ascii="Arial" w:hAnsi="Arial" w:cs="Arial"/>
          <w:b/>
          <w:bCs/>
          <w:sz w:val="28"/>
        </w:rPr>
      </w:pPr>
    </w:p>
    <w:p w:rsidR="00691497" w:rsidRPr="008E1A8C" w:rsidRDefault="0029771A" w:rsidP="003E0374">
      <w:pPr>
        <w:pStyle w:val="berschrift2"/>
        <w:tabs>
          <w:tab w:val="clear" w:pos="750"/>
          <w:tab w:val="num" w:pos="426"/>
        </w:tabs>
        <w:ind w:hanging="750"/>
      </w:pPr>
      <w:bookmarkStart w:id="72" w:name="_Toc483390473"/>
      <w:bookmarkStart w:id="73" w:name="_Toc491186236"/>
      <w:bookmarkStart w:id="74" w:name="_Toc47289173"/>
      <w:r w:rsidRPr="008E1A8C">
        <w:t>Leistungsfeststellung durch die Lehrkraft</w:t>
      </w:r>
      <w:r w:rsidR="00CE6E02" w:rsidRPr="008E1A8C">
        <w:t xml:space="preserve"> § 18 PA-PFA-AV</w:t>
      </w:r>
      <w:bookmarkEnd w:id="72"/>
      <w:bookmarkEnd w:id="73"/>
      <w:bookmarkEnd w:id="74"/>
    </w:p>
    <w:p w:rsidR="00691497" w:rsidRPr="0074395C" w:rsidRDefault="00691497">
      <w:pPr>
        <w:tabs>
          <w:tab w:val="left" w:pos="1080"/>
          <w:tab w:val="left" w:leader="dot" w:pos="7920"/>
        </w:tabs>
        <w:rPr>
          <w:rFonts w:ascii="Arial" w:hAnsi="Arial" w:cs="Arial"/>
          <w:b/>
          <w:bCs/>
        </w:rPr>
      </w:pPr>
    </w:p>
    <w:p w:rsidR="00691497" w:rsidRDefault="0029771A" w:rsidP="00C76478">
      <w:pPr>
        <w:numPr>
          <w:ilvl w:val="0"/>
          <w:numId w:val="18"/>
        </w:numPr>
        <w:ind w:left="709" w:hanging="774"/>
        <w:jc w:val="both"/>
        <w:rPr>
          <w:rFonts w:ascii="Arial" w:hAnsi="Arial" w:cs="Arial"/>
        </w:rPr>
      </w:pPr>
      <w:r>
        <w:rPr>
          <w:rFonts w:ascii="Arial" w:hAnsi="Arial" w:cs="Arial"/>
        </w:rPr>
        <w:t xml:space="preserve">Im Rahmen des theoretischen Teils der PA-Ausbildung gemäß </w:t>
      </w:r>
      <w:r w:rsidR="00CE7B88" w:rsidRPr="002B6736">
        <w:rPr>
          <w:rFonts w:ascii="Arial" w:hAnsi="Arial" w:cs="Arial"/>
          <w:b/>
        </w:rPr>
        <w:t xml:space="preserve">Anhang </w:t>
      </w:r>
      <w:r w:rsidR="00692E01">
        <w:rPr>
          <w:rFonts w:ascii="Arial" w:hAnsi="Arial" w:cs="Arial"/>
          <w:b/>
        </w:rPr>
        <w:t>2</w:t>
      </w:r>
      <w:r w:rsidR="00692E01">
        <w:rPr>
          <w:rFonts w:ascii="Arial" w:hAnsi="Arial" w:cs="Arial"/>
        </w:rPr>
        <w:t xml:space="preserve"> </w:t>
      </w:r>
      <w:r>
        <w:rPr>
          <w:rFonts w:ascii="Arial" w:hAnsi="Arial" w:cs="Arial"/>
        </w:rPr>
        <w:t>ist die Erreichung des Kompetenzerwerbs in den Themenfeldern, bei denen eine Leistungsfeststellung</w:t>
      </w:r>
      <w:r w:rsidR="00574A36">
        <w:rPr>
          <w:rFonts w:ascii="Arial" w:hAnsi="Arial" w:cs="Arial"/>
        </w:rPr>
        <w:t xml:space="preserve"> und -beurteilung</w:t>
      </w:r>
      <w:r>
        <w:rPr>
          <w:rFonts w:ascii="Arial" w:hAnsi="Arial" w:cs="Arial"/>
        </w:rPr>
        <w:t xml:space="preserve"> durch die Lehrkraft vorgesehen ist, von den Lehrkräften zu überprüfen, zu beurteilen und zu dokumentieren.</w:t>
      </w:r>
    </w:p>
    <w:p w:rsidR="0029771A" w:rsidRDefault="0029771A" w:rsidP="0029771A">
      <w:pPr>
        <w:ind w:left="709"/>
        <w:jc w:val="both"/>
        <w:rPr>
          <w:rFonts w:ascii="Arial" w:hAnsi="Arial" w:cs="Arial"/>
        </w:rPr>
      </w:pPr>
    </w:p>
    <w:p w:rsidR="0029771A" w:rsidRPr="0074395C" w:rsidRDefault="0029771A" w:rsidP="00C76478">
      <w:pPr>
        <w:numPr>
          <w:ilvl w:val="0"/>
          <w:numId w:val="18"/>
        </w:numPr>
        <w:ind w:left="709" w:hanging="774"/>
        <w:jc w:val="both"/>
        <w:rPr>
          <w:rFonts w:ascii="Arial" w:hAnsi="Arial" w:cs="Arial"/>
        </w:rPr>
      </w:pPr>
      <w:r>
        <w:rPr>
          <w:rFonts w:ascii="Arial" w:hAnsi="Arial" w:cs="Arial"/>
        </w:rPr>
        <w:t>Die Leistungsfeststellung kann in Form</w:t>
      </w:r>
    </w:p>
    <w:p w:rsidR="00691497" w:rsidRPr="0074395C" w:rsidRDefault="00691497" w:rsidP="00356C1A">
      <w:pPr>
        <w:tabs>
          <w:tab w:val="left" w:pos="1080"/>
          <w:tab w:val="left" w:leader="dot" w:pos="7920"/>
        </w:tabs>
        <w:jc w:val="both"/>
        <w:rPr>
          <w:rFonts w:ascii="Arial" w:hAnsi="Arial" w:cs="Arial"/>
        </w:rPr>
      </w:pPr>
    </w:p>
    <w:p w:rsidR="00691497" w:rsidRDefault="0029771A" w:rsidP="00C76478">
      <w:pPr>
        <w:numPr>
          <w:ilvl w:val="1"/>
          <w:numId w:val="18"/>
        </w:numPr>
        <w:ind w:left="1276" w:hanging="567"/>
        <w:jc w:val="both"/>
        <w:rPr>
          <w:rFonts w:ascii="Arial" w:hAnsi="Arial" w:cs="Arial"/>
        </w:rPr>
      </w:pPr>
      <w:r>
        <w:rPr>
          <w:rFonts w:ascii="Arial" w:hAnsi="Arial" w:cs="Arial"/>
        </w:rPr>
        <w:t>eines mündlichen Verfahrens (z.B. Einzelprüfung, Präsentation) oder</w:t>
      </w:r>
    </w:p>
    <w:p w:rsidR="0029771A" w:rsidRPr="0074395C" w:rsidRDefault="0029771A" w:rsidP="00C76478">
      <w:pPr>
        <w:numPr>
          <w:ilvl w:val="1"/>
          <w:numId w:val="18"/>
        </w:numPr>
        <w:ind w:left="1276" w:hanging="567"/>
        <w:jc w:val="both"/>
        <w:rPr>
          <w:rFonts w:ascii="Arial" w:hAnsi="Arial" w:cs="Arial"/>
        </w:rPr>
      </w:pPr>
      <w:r>
        <w:rPr>
          <w:rFonts w:ascii="Arial" w:hAnsi="Arial" w:cs="Arial"/>
        </w:rPr>
        <w:t>eines schriftlichen Verfahrens (z.B. Test, schriftliche Arbeit)</w:t>
      </w:r>
    </w:p>
    <w:p w:rsidR="00691497" w:rsidRPr="0074395C" w:rsidRDefault="00691497">
      <w:pPr>
        <w:tabs>
          <w:tab w:val="left" w:pos="1080"/>
          <w:tab w:val="left" w:leader="dot" w:pos="7920"/>
        </w:tabs>
        <w:rPr>
          <w:rFonts w:ascii="Arial" w:hAnsi="Arial" w:cs="Arial"/>
        </w:rPr>
      </w:pPr>
    </w:p>
    <w:p w:rsidR="00691497" w:rsidRPr="0074395C" w:rsidRDefault="0029771A" w:rsidP="0029771A">
      <w:pPr>
        <w:tabs>
          <w:tab w:val="left" w:pos="1080"/>
          <w:tab w:val="left" w:leader="dot" w:pos="7920"/>
        </w:tabs>
        <w:ind w:left="709"/>
        <w:jc w:val="both"/>
        <w:rPr>
          <w:rFonts w:ascii="Arial" w:hAnsi="Arial" w:cs="Arial"/>
        </w:rPr>
      </w:pPr>
      <w:r>
        <w:rPr>
          <w:rFonts w:ascii="Arial" w:hAnsi="Arial" w:cs="Arial"/>
        </w:rPr>
        <w:t>durchgeführt werden. Sie hat auf Grundlage objektiver und am Kompetenzerwerb orientierter Beurteilungskriterien zu erfolgen.</w:t>
      </w:r>
    </w:p>
    <w:p w:rsidR="00691497" w:rsidRPr="0074395C" w:rsidRDefault="00691497">
      <w:pPr>
        <w:tabs>
          <w:tab w:val="left" w:pos="1080"/>
          <w:tab w:val="left" w:leader="dot" w:pos="7920"/>
        </w:tabs>
        <w:jc w:val="both"/>
        <w:rPr>
          <w:rFonts w:ascii="Arial" w:hAnsi="Arial" w:cs="Arial"/>
        </w:rPr>
      </w:pPr>
    </w:p>
    <w:p w:rsidR="0029771A" w:rsidRPr="00883ADC" w:rsidRDefault="0029771A" w:rsidP="00C76478">
      <w:pPr>
        <w:numPr>
          <w:ilvl w:val="0"/>
          <w:numId w:val="18"/>
        </w:numPr>
        <w:ind w:left="709" w:hanging="774"/>
        <w:jc w:val="both"/>
        <w:rPr>
          <w:rFonts w:ascii="Arial" w:hAnsi="Arial" w:cs="Arial"/>
        </w:rPr>
      </w:pPr>
      <w:r w:rsidRPr="00883ADC">
        <w:rPr>
          <w:rFonts w:ascii="Arial" w:hAnsi="Arial" w:cs="Arial"/>
        </w:rPr>
        <w:t xml:space="preserve">Die Auszubildenden sind unter Berücksichtigung des Lernaufwandes zeitgerecht </w:t>
      </w:r>
      <w:r w:rsidR="00E64820" w:rsidRPr="00883ADC">
        <w:rPr>
          <w:rFonts w:ascii="Arial" w:hAnsi="Arial" w:cs="Arial"/>
        </w:rPr>
        <w:t xml:space="preserve">mindestens 2 Wochen vor dem Termin </w:t>
      </w:r>
      <w:r w:rsidRPr="00883ADC">
        <w:rPr>
          <w:rFonts w:ascii="Arial" w:hAnsi="Arial" w:cs="Arial"/>
        </w:rPr>
        <w:t>über die Form und die Termine der Leistungsfeststellung</w:t>
      </w:r>
      <w:r w:rsidR="00E64820" w:rsidRPr="00883ADC">
        <w:rPr>
          <w:rFonts w:ascii="Arial" w:hAnsi="Arial" w:cs="Arial"/>
        </w:rPr>
        <w:t xml:space="preserve"> und -beurteilung</w:t>
      </w:r>
      <w:r w:rsidRPr="00883ADC">
        <w:rPr>
          <w:rFonts w:ascii="Arial" w:hAnsi="Arial" w:cs="Arial"/>
        </w:rPr>
        <w:t xml:space="preserve"> zu informieren. Bei Präsentationen oder Projektarbeiten ist eine angemessene Vorbereitungszeit vorzusehen.</w:t>
      </w:r>
    </w:p>
    <w:p w:rsidR="00883ADC" w:rsidRPr="00883ADC" w:rsidRDefault="00883ADC" w:rsidP="00883ADC">
      <w:pPr>
        <w:ind w:left="709"/>
        <w:jc w:val="both"/>
        <w:rPr>
          <w:rFonts w:ascii="Arial" w:hAnsi="Arial" w:cs="Arial"/>
        </w:rPr>
      </w:pPr>
    </w:p>
    <w:p w:rsidR="00E64820" w:rsidRDefault="00E64820" w:rsidP="00C76478">
      <w:pPr>
        <w:numPr>
          <w:ilvl w:val="0"/>
          <w:numId w:val="18"/>
        </w:numPr>
        <w:ind w:left="709" w:hanging="774"/>
        <w:jc w:val="both"/>
        <w:rPr>
          <w:rFonts w:ascii="Arial" w:hAnsi="Arial" w:cs="Arial"/>
        </w:rPr>
      </w:pPr>
      <w:r w:rsidRPr="00883ADC">
        <w:rPr>
          <w:rFonts w:ascii="Arial" w:hAnsi="Arial" w:cs="Arial"/>
        </w:rPr>
        <w:t>Es ist zulässig</w:t>
      </w:r>
      <w:r w:rsidR="00883ADC" w:rsidRPr="00883ADC">
        <w:rPr>
          <w:rFonts w:ascii="Arial" w:hAnsi="Arial" w:cs="Arial"/>
        </w:rPr>
        <w:t xml:space="preserve">, die in </w:t>
      </w:r>
      <w:r w:rsidR="00883ADC" w:rsidRPr="002B6736">
        <w:rPr>
          <w:rFonts w:ascii="Arial" w:hAnsi="Arial" w:cs="Arial"/>
          <w:b/>
        </w:rPr>
        <w:t xml:space="preserve">Anhang </w:t>
      </w:r>
      <w:r w:rsidR="0078680B">
        <w:rPr>
          <w:rFonts w:ascii="Arial" w:hAnsi="Arial" w:cs="Arial"/>
          <w:b/>
        </w:rPr>
        <w:t>2</w:t>
      </w:r>
      <w:r w:rsidR="00883ADC" w:rsidRPr="00883ADC">
        <w:rPr>
          <w:rFonts w:ascii="Arial" w:hAnsi="Arial" w:cs="Arial"/>
        </w:rPr>
        <w:t xml:space="preserve"> vorgesehenen Themenfelder des theoretischen Teils der PA-Ausbildung auf mehrere Lehrkräfte aufzuteilen. Für die Leistungsfeststellung und –beurteilung des gesamten Themenfeldes ist eine hauptverantwortliche Lehrkraft zu bestimmen und es ist eine Note für das gesamte Themenfeld zu ermitteln. Die Lehrkräfte der Teilgebiete </w:t>
      </w:r>
      <w:r w:rsidR="00883ADC" w:rsidRPr="00883ADC">
        <w:rPr>
          <w:rFonts w:ascii="Arial" w:hAnsi="Arial" w:cs="Arial"/>
        </w:rPr>
        <w:lastRenderedPageBreak/>
        <w:t>sind in die Leistungsfest</w:t>
      </w:r>
      <w:r w:rsidR="00883ADC">
        <w:rPr>
          <w:rFonts w:ascii="Arial" w:hAnsi="Arial" w:cs="Arial"/>
        </w:rPr>
        <w:t>st</w:t>
      </w:r>
      <w:r w:rsidR="00883ADC" w:rsidRPr="00883ADC">
        <w:rPr>
          <w:rFonts w:ascii="Arial" w:hAnsi="Arial" w:cs="Arial"/>
        </w:rPr>
        <w:t>ellung und –beurteilung einzubeziehen. Bei jenen Themenfeldern, die mindestens 100 Stunden umfassen, kann die Leistungsfeststellung in bis zu drei Teilen durchgeführt werden, wobei auch in diesem Fall für das gesamte Themenfeld eine Note zu ermitteln ist.</w:t>
      </w:r>
    </w:p>
    <w:p w:rsidR="00883ADC" w:rsidRDefault="00883ADC" w:rsidP="00883ADC">
      <w:pPr>
        <w:pStyle w:val="Listenabsatz"/>
        <w:rPr>
          <w:rFonts w:ascii="Arial" w:hAnsi="Arial" w:cs="Arial"/>
          <w:highlight w:val="red"/>
        </w:rPr>
      </w:pPr>
    </w:p>
    <w:p w:rsidR="0024388B" w:rsidRPr="0074395C" w:rsidRDefault="0024388B">
      <w:pPr>
        <w:tabs>
          <w:tab w:val="left" w:pos="1080"/>
          <w:tab w:val="left" w:leader="dot" w:pos="7920"/>
        </w:tabs>
        <w:rPr>
          <w:rFonts w:ascii="Arial" w:hAnsi="Arial" w:cs="Arial"/>
        </w:rPr>
      </w:pPr>
    </w:p>
    <w:p w:rsidR="00691497" w:rsidRPr="008E1A8C" w:rsidRDefault="0029771A" w:rsidP="003E0374">
      <w:pPr>
        <w:pStyle w:val="berschrift2"/>
        <w:tabs>
          <w:tab w:val="clear" w:pos="750"/>
          <w:tab w:val="num" w:pos="426"/>
        </w:tabs>
        <w:ind w:hanging="750"/>
      </w:pPr>
      <w:bookmarkStart w:id="75" w:name="_Toc483390474"/>
      <w:bookmarkStart w:id="76" w:name="_Toc491186237"/>
      <w:bookmarkStart w:id="77" w:name="_Toc47289174"/>
      <w:r w:rsidRPr="008E1A8C">
        <w:t>Leistungsfeststellung</w:t>
      </w:r>
      <w:r w:rsidR="00E64820" w:rsidRPr="008E1A8C">
        <w:t xml:space="preserve"> und -beurteilung</w:t>
      </w:r>
      <w:r w:rsidRPr="008E1A8C">
        <w:t xml:space="preserve"> durch die Prüfungskommission</w:t>
      </w:r>
      <w:r w:rsidR="00CE6E02" w:rsidRPr="008E1A8C">
        <w:t xml:space="preserve"> § 19 PA-PFA-AV</w:t>
      </w:r>
      <w:bookmarkEnd w:id="75"/>
      <w:bookmarkEnd w:id="76"/>
      <w:bookmarkEnd w:id="77"/>
    </w:p>
    <w:p w:rsidR="00691497" w:rsidRDefault="00691497">
      <w:pPr>
        <w:tabs>
          <w:tab w:val="left" w:pos="1080"/>
          <w:tab w:val="left" w:leader="dot" w:pos="7920"/>
        </w:tabs>
        <w:rPr>
          <w:rFonts w:ascii="Arial" w:hAnsi="Arial" w:cs="Arial"/>
        </w:rPr>
      </w:pPr>
    </w:p>
    <w:p w:rsidR="00551CE6" w:rsidRDefault="00551CE6" w:rsidP="00C76478">
      <w:pPr>
        <w:numPr>
          <w:ilvl w:val="0"/>
          <w:numId w:val="19"/>
        </w:numPr>
        <w:ind w:hanging="720"/>
        <w:jc w:val="both"/>
        <w:rPr>
          <w:rFonts w:ascii="Arial" w:hAnsi="Arial" w:cs="Arial"/>
        </w:rPr>
      </w:pPr>
      <w:r>
        <w:rPr>
          <w:rFonts w:ascii="Arial" w:hAnsi="Arial" w:cs="Arial"/>
        </w:rPr>
        <w:t xml:space="preserve">Im Rahmen des theoretischen Teils der PA-Ausbildung gemäß </w:t>
      </w:r>
      <w:r w:rsidR="00CE7B88" w:rsidRPr="002B6736">
        <w:rPr>
          <w:rFonts w:ascii="Arial" w:hAnsi="Arial" w:cs="Arial"/>
          <w:b/>
        </w:rPr>
        <w:t xml:space="preserve">Anhang </w:t>
      </w:r>
      <w:r w:rsidR="00692E01">
        <w:rPr>
          <w:rFonts w:ascii="Arial" w:hAnsi="Arial" w:cs="Arial"/>
          <w:b/>
        </w:rPr>
        <w:t>2</w:t>
      </w:r>
      <w:r w:rsidR="00692E01">
        <w:rPr>
          <w:rFonts w:ascii="Arial" w:hAnsi="Arial" w:cs="Arial"/>
        </w:rPr>
        <w:t xml:space="preserve"> </w:t>
      </w:r>
      <w:r>
        <w:rPr>
          <w:rFonts w:ascii="Arial" w:hAnsi="Arial" w:cs="Arial"/>
        </w:rPr>
        <w:t xml:space="preserve">ist die Erreichung des Kompetenzerwerbs in </w:t>
      </w:r>
      <w:r w:rsidR="0024388B">
        <w:rPr>
          <w:rFonts w:ascii="Arial" w:hAnsi="Arial" w:cs="Arial"/>
        </w:rPr>
        <w:t>jenen</w:t>
      </w:r>
      <w:r>
        <w:rPr>
          <w:rFonts w:ascii="Arial" w:hAnsi="Arial" w:cs="Arial"/>
        </w:rPr>
        <w:t xml:space="preserve"> Themenfeldern, bei denen eine Leistungsfeststellung</w:t>
      </w:r>
      <w:r w:rsidR="00E64820">
        <w:rPr>
          <w:rFonts w:ascii="Arial" w:hAnsi="Arial" w:cs="Arial"/>
        </w:rPr>
        <w:t xml:space="preserve"> und -beurteilung</w:t>
      </w:r>
      <w:r>
        <w:rPr>
          <w:rFonts w:ascii="Arial" w:hAnsi="Arial" w:cs="Arial"/>
        </w:rPr>
        <w:t xml:space="preserve"> durch die Prüfungskommission vorgesehen ist, von der Prüfungskommission</w:t>
      </w:r>
      <w:r w:rsidR="00883ADC">
        <w:rPr>
          <w:rFonts w:ascii="Arial" w:hAnsi="Arial" w:cs="Arial"/>
        </w:rPr>
        <w:t xml:space="preserve"> im Rahmen der kommissionellen Abschlussprüfung zu </w:t>
      </w:r>
      <w:r>
        <w:rPr>
          <w:rFonts w:ascii="Arial" w:hAnsi="Arial" w:cs="Arial"/>
        </w:rPr>
        <w:t>überprüfen, zu beurteilen und zu dokumentieren.</w:t>
      </w:r>
    </w:p>
    <w:p w:rsidR="00551CE6" w:rsidRDefault="00551CE6" w:rsidP="00551CE6">
      <w:pPr>
        <w:ind w:left="720"/>
        <w:jc w:val="both"/>
        <w:rPr>
          <w:rFonts w:ascii="Arial" w:hAnsi="Arial" w:cs="Arial"/>
        </w:rPr>
      </w:pPr>
    </w:p>
    <w:p w:rsidR="0029771A" w:rsidRPr="00883ADC" w:rsidRDefault="00883ADC" w:rsidP="00C76478">
      <w:pPr>
        <w:numPr>
          <w:ilvl w:val="0"/>
          <w:numId w:val="19"/>
        </w:numPr>
        <w:ind w:hanging="720"/>
        <w:jc w:val="both"/>
        <w:rPr>
          <w:rFonts w:ascii="Arial" w:hAnsi="Arial" w:cs="Arial"/>
        </w:rPr>
      </w:pPr>
      <w:r w:rsidRPr="00883ADC">
        <w:rPr>
          <w:rFonts w:ascii="Arial" w:hAnsi="Arial" w:cs="Arial"/>
        </w:rPr>
        <w:t>In den Themenfeldern gem. Punkt 1 sind zur Förderung und Sicherstellung eines ausreichenden Kompetenzerwerbs Überprüfungen des Lernfortschritts (z.B. Lerntagebuch, Portfolios, Orientierungstest) durch die Lehrkräfte durchzuführen.</w:t>
      </w:r>
    </w:p>
    <w:p w:rsidR="00551CE6" w:rsidRPr="00883ADC" w:rsidRDefault="00551CE6" w:rsidP="00551CE6">
      <w:pPr>
        <w:pStyle w:val="Listenabsatz"/>
        <w:rPr>
          <w:rFonts w:ascii="Arial" w:hAnsi="Arial" w:cs="Arial"/>
        </w:rPr>
      </w:pPr>
    </w:p>
    <w:p w:rsidR="00551CE6" w:rsidRPr="00883ADC" w:rsidRDefault="00551CE6" w:rsidP="00C76478">
      <w:pPr>
        <w:numPr>
          <w:ilvl w:val="0"/>
          <w:numId w:val="19"/>
        </w:numPr>
        <w:ind w:hanging="720"/>
        <w:jc w:val="both"/>
        <w:rPr>
          <w:rFonts w:ascii="Arial" w:hAnsi="Arial" w:cs="Arial"/>
        </w:rPr>
      </w:pPr>
      <w:r w:rsidRPr="00883ADC">
        <w:rPr>
          <w:rFonts w:ascii="Arial" w:hAnsi="Arial" w:cs="Arial"/>
        </w:rPr>
        <w:t>Über die Ergebnisse der Überprüfungen des Lernfortschritts gemäß</w:t>
      </w:r>
      <w:r w:rsidR="00883ADC" w:rsidRPr="00883ADC">
        <w:rPr>
          <w:rFonts w:ascii="Arial" w:hAnsi="Arial" w:cs="Arial"/>
        </w:rPr>
        <w:t xml:space="preserve"> Punkt</w:t>
      </w:r>
      <w:r w:rsidRPr="00883ADC">
        <w:rPr>
          <w:rFonts w:ascii="Arial" w:hAnsi="Arial" w:cs="Arial"/>
        </w:rPr>
        <w:t xml:space="preserve"> 2 sind die Auszubildenden von den Lehrkräften zu informieren. Die Überprüfungen dienen als Orientierung und Vorbereitung der Auszubildenden auf die kommissionelle Abschlussprüfung.</w:t>
      </w:r>
    </w:p>
    <w:p w:rsidR="00551CE6" w:rsidRDefault="00551CE6" w:rsidP="00551CE6">
      <w:pPr>
        <w:pStyle w:val="Listenabsatz"/>
        <w:rPr>
          <w:rFonts w:ascii="Arial" w:hAnsi="Arial" w:cs="Arial"/>
        </w:rPr>
      </w:pPr>
    </w:p>
    <w:p w:rsidR="00551CE6" w:rsidRDefault="00551CE6" w:rsidP="00C76478">
      <w:pPr>
        <w:numPr>
          <w:ilvl w:val="0"/>
          <w:numId w:val="19"/>
        </w:numPr>
        <w:ind w:hanging="720"/>
        <w:jc w:val="both"/>
        <w:rPr>
          <w:rFonts w:ascii="Arial" w:hAnsi="Arial" w:cs="Arial"/>
        </w:rPr>
      </w:pPr>
      <w:r>
        <w:rPr>
          <w:rFonts w:ascii="Arial" w:hAnsi="Arial" w:cs="Arial"/>
        </w:rPr>
        <w:t>Die Prüfungskommission hat auch bei den kommissionellen Wiederholungsmöglichkeiten die Leistungsfeststellung und –beurteilung durchzuführen.</w:t>
      </w:r>
    </w:p>
    <w:p w:rsidR="0029771A" w:rsidRDefault="0029771A">
      <w:pPr>
        <w:tabs>
          <w:tab w:val="left" w:pos="1080"/>
          <w:tab w:val="left" w:leader="dot" w:pos="7920"/>
        </w:tabs>
        <w:rPr>
          <w:rFonts w:ascii="Arial" w:hAnsi="Arial" w:cs="Arial"/>
        </w:rPr>
      </w:pPr>
    </w:p>
    <w:p w:rsidR="00551CE6" w:rsidRPr="008E1A8C" w:rsidRDefault="00551CE6" w:rsidP="003E0374">
      <w:pPr>
        <w:pStyle w:val="berschrift2"/>
        <w:tabs>
          <w:tab w:val="clear" w:pos="750"/>
          <w:tab w:val="num" w:pos="426"/>
        </w:tabs>
        <w:ind w:hanging="750"/>
      </w:pPr>
      <w:bookmarkStart w:id="78" w:name="_Toc483390475"/>
      <w:bookmarkStart w:id="79" w:name="_Toc491186238"/>
      <w:bookmarkStart w:id="80" w:name="_Toc47289175"/>
      <w:r w:rsidRPr="008E1A8C">
        <w:t>Beurteilungsstufen</w:t>
      </w:r>
      <w:r w:rsidR="00E64820" w:rsidRPr="008E1A8C">
        <w:t xml:space="preserve"> PA-Ausbildung</w:t>
      </w:r>
      <w:r w:rsidR="00CE6E02" w:rsidRPr="008E1A8C">
        <w:t xml:space="preserve"> § 20 PA-PFA-AV</w:t>
      </w:r>
      <w:bookmarkEnd w:id="78"/>
      <w:bookmarkEnd w:id="79"/>
      <w:bookmarkEnd w:id="80"/>
    </w:p>
    <w:p w:rsidR="00551CE6" w:rsidRPr="0074395C" w:rsidRDefault="00551CE6">
      <w:pPr>
        <w:tabs>
          <w:tab w:val="left" w:pos="1080"/>
          <w:tab w:val="left" w:leader="dot" w:pos="7920"/>
        </w:tabs>
        <w:rPr>
          <w:rFonts w:ascii="Arial" w:hAnsi="Arial" w:cs="Arial"/>
        </w:rPr>
      </w:pPr>
    </w:p>
    <w:p w:rsidR="00691497" w:rsidRPr="0074395C" w:rsidRDefault="00551CE6" w:rsidP="00C76478">
      <w:pPr>
        <w:numPr>
          <w:ilvl w:val="0"/>
          <w:numId w:val="20"/>
        </w:numPr>
        <w:ind w:hanging="720"/>
        <w:jc w:val="both"/>
        <w:rPr>
          <w:rFonts w:ascii="Arial" w:hAnsi="Arial" w:cs="Arial"/>
        </w:rPr>
      </w:pPr>
      <w:bookmarkStart w:id="81" w:name="_Ref489962577"/>
      <w:r>
        <w:rPr>
          <w:rFonts w:ascii="Arial" w:hAnsi="Arial" w:cs="Arial"/>
        </w:rPr>
        <w:t>Für die Leistungsfeststellung der PA</w:t>
      </w:r>
      <w:r w:rsidR="005F610D">
        <w:rPr>
          <w:rFonts w:ascii="Arial" w:hAnsi="Arial" w:cs="Arial"/>
        </w:rPr>
        <w:t xml:space="preserve"> </w:t>
      </w:r>
      <w:r>
        <w:rPr>
          <w:rFonts w:ascii="Arial" w:hAnsi="Arial" w:cs="Arial"/>
        </w:rPr>
        <w:t>-</w:t>
      </w:r>
      <w:r w:rsidR="005F610D">
        <w:rPr>
          <w:rFonts w:ascii="Arial" w:hAnsi="Arial" w:cs="Arial"/>
        </w:rPr>
        <w:t xml:space="preserve"> </w:t>
      </w:r>
      <w:r>
        <w:rPr>
          <w:rFonts w:ascii="Arial" w:hAnsi="Arial" w:cs="Arial"/>
        </w:rPr>
        <w:t>Ausbildung sind folgende Beurteilungsstufen anzuwenden:</w:t>
      </w:r>
      <w:bookmarkEnd w:id="81"/>
    </w:p>
    <w:p w:rsidR="00691497" w:rsidRPr="0074395C" w:rsidRDefault="00691497">
      <w:pPr>
        <w:tabs>
          <w:tab w:val="left" w:pos="1080"/>
          <w:tab w:val="left" w:leader="dot" w:pos="7920"/>
        </w:tabs>
        <w:rPr>
          <w:rFonts w:ascii="Arial" w:hAnsi="Arial" w:cs="Arial"/>
        </w:rPr>
      </w:pPr>
    </w:p>
    <w:p w:rsidR="00691497" w:rsidRDefault="00691497" w:rsidP="00C76478">
      <w:pPr>
        <w:numPr>
          <w:ilvl w:val="1"/>
          <w:numId w:val="19"/>
        </w:numPr>
        <w:ind w:left="1276" w:hanging="567"/>
        <w:rPr>
          <w:rFonts w:ascii="Arial" w:hAnsi="Arial" w:cs="Arial"/>
        </w:rPr>
      </w:pPr>
      <w:r w:rsidRPr="0074395C">
        <w:rPr>
          <w:rFonts w:ascii="Arial" w:hAnsi="Arial" w:cs="Arial"/>
        </w:rPr>
        <w:t>„sehr gut“   (1)</w:t>
      </w:r>
    </w:p>
    <w:p w:rsidR="00551CE6" w:rsidRDefault="00551CE6" w:rsidP="00C76478">
      <w:pPr>
        <w:numPr>
          <w:ilvl w:val="1"/>
          <w:numId w:val="19"/>
        </w:numPr>
        <w:ind w:left="1276" w:hanging="567"/>
        <w:rPr>
          <w:rFonts w:ascii="Arial" w:hAnsi="Arial" w:cs="Arial"/>
        </w:rPr>
      </w:pPr>
      <w:r w:rsidRPr="0074395C">
        <w:rPr>
          <w:rFonts w:ascii="Arial" w:hAnsi="Arial" w:cs="Arial"/>
        </w:rPr>
        <w:t>„gut“   (2)</w:t>
      </w:r>
    </w:p>
    <w:p w:rsidR="00551CE6" w:rsidRDefault="00551CE6" w:rsidP="00C76478">
      <w:pPr>
        <w:numPr>
          <w:ilvl w:val="1"/>
          <w:numId w:val="19"/>
        </w:numPr>
        <w:ind w:left="1276" w:hanging="567"/>
        <w:rPr>
          <w:rFonts w:ascii="Arial" w:hAnsi="Arial" w:cs="Arial"/>
        </w:rPr>
      </w:pPr>
      <w:r w:rsidRPr="0074395C">
        <w:rPr>
          <w:rFonts w:ascii="Arial" w:hAnsi="Arial" w:cs="Arial"/>
        </w:rPr>
        <w:t>„befriedigend“   (3)</w:t>
      </w:r>
    </w:p>
    <w:p w:rsidR="00551CE6" w:rsidRPr="0074395C" w:rsidRDefault="00551CE6" w:rsidP="00C76478">
      <w:pPr>
        <w:numPr>
          <w:ilvl w:val="1"/>
          <w:numId w:val="19"/>
        </w:numPr>
        <w:ind w:left="1276" w:hanging="567"/>
        <w:rPr>
          <w:rFonts w:ascii="Arial" w:hAnsi="Arial" w:cs="Arial"/>
        </w:rPr>
      </w:pPr>
      <w:r w:rsidRPr="0074395C">
        <w:rPr>
          <w:rFonts w:ascii="Arial" w:hAnsi="Arial" w:cs="Arial"/>
        </w:rPr>
        <w:t>„genügend“   (4)</w:t>
      </w:r>
    </w:p>
    <w:p w:rsidR="00551CE6" w:rsidRPr="0074395C" w:rsidRDefault="00551CE6" w:rsidP="00C76478">
      <w:pPr>
        <w:numPr>
          <w:ilvl w:val="1"/>
          <w:numId w:val="19"/>
        </w:numPr>
        <w:ind w:left="1276" w:hanging="567"/>
        <w:rPr>
          <w:rFonts w:ascii="Arial" w:hAnsi="Arial" w:cs="Arial"/>
        </w:rPr>
      </w:pPr>
      <w:r w:rsidRPr="0074395C">
        <w:rPr>
          <w:rFonts w:ascii="Arial" w:hAnsi="Arial" w:cs="Arial"/>
        </w:rPr>
        <w:t>„nicht genügend“   (5)</w:t>
      </w:r>
    </w:p>
    <w:p w:rsidR="00691497" w:rsidRPr="0074395C" w:rsidRDefault="00551CE6" w:rsidP="00551CE6">
      <w:pPr>
        <w:tabs>
          <w:tab w:val="left" w:pos="1080"/>
          <w:tab w:val="left" w:leader="dot" w:pos="7920"/>
        </w:tabs>
        <w:ind w:firstLine="709"/>
        <w:rPr>
          <w:rFonts w:ascii="Arial" w:hAnsi="Arial" w:cs="Arial"/>
        </w:rPr>
      </w:pPr>
      <w:r w:rsidRPr="0074395C">
        <w:rPr>
          <w:rFonts w:ascii="Arial" w:hAnsi="Arial" w:cs="Arial"/>
        </w:rPr>
        <w:t xml:space="preserve"> </w:t>
      </w:r>
    </w:p>
    <w:p w:rsidR="00691497" w:rsidRDefault="00691497" w:rsidP="00551CE6">
      <w:pPr>
        <w:tabs>
          <w:tab w:val="left" w:pos="1080"/>
          <w:tab w:val="left" w:leader="dot" w:pos="7920"/>
        </w:tabs>
        <w:ind w:left="709"/>
        <w:jc w:val="both"/>
        <w:rPr>
          <w:rFonts w:ascii="Arial" w:hAnsi="Arial" w:cs="Arial"/>
        </w:rPr>
      </w:pPr>
      <w:r w:rsidRPr="0074395C">
        <w:rPr>
          <w:rFonts w:ascii="Arial" w:hAnsi="Arial" w:cs="Arial"/>
        </w:rPr>
        <w:t xml:space="preserve">Eine positive Beurteilung ist bei den </w:t>
      </w:r>
      <w:r w:rsidR="00E61227">
        <w:rPr>
          <w:rFonts w:ascii="Arial" w:hAnsi="Arial" w:cs="Arial"/>
        </w:rPr>
        <w:t>Beurteilungsstufen gem. Z</w:t>
      </w:r>
      <w:r w:rsidRPr="0074395C">
        <w:rPr>
          <w:rFonts w:ascii="Arial" w:hAnsi="Arial" w:cs="Arial"/>
        </w:rPr>
        <w:t xml:space="preserve"> 1 bis 4 gegeben.</w:t>
      </w:r>
    </w:p>
    <w:p w:rsidR="00551CE6" w:rsidRDefault="00551CE6" w:rsidP="00551CE6">
      <w:pPr>
        <w:tabs>
          <w:tab w:val="left" w:pos="1080"/>
          <w:tab w:val="left" w:leader="dot" w:pos="7920"/>
        </w:tabs>
        <w:jc w:val="both"/>
        <w:rPr>
          <w:rFonts w:ascii="Arial" w:hAnsi="Arial" w:cs="Arial"/>
        </w:rPr>
      </w:pPr>
    </w:p>
    <w:p w:rsidR="00551CE6" w:rsidRPr="0024388B" w:rsidRDefault="00551CE6" w:rsidP="00C76478">
      <w:pPr>
        <w:numPr>
          <w:ilvl w:val="0"/>
          <w:numId w:val="20"/>
        </w:numPr>
        <w:ind w:hanging="720"/>
        <w:jc w:val="both"/>
        <w:rPr>
          <w:rFonts w:ascii="Arial" w:hAnsi="Arial" w:cs="Arial"/>
        </w:rPr>
      </w:pPr>
      <w:r w:rsidRPr="0024388B">
        <w:rPr>
          <w:rFonts w:ascii="Arial" w:hAnsi="Arial" w:cs="Arial"/>
        </w:rPr>
        <w:t>Die Lehr</w:t>
      </w:r>
      <w:r w:rsidR="0024388B" w:rsidRPr="0024388B">
        <w:rPr>
          <w:rFonts w:ascii="Arial" w:hAnsi="Arial" w:cs="Arial"/>
        </w:rPr>
        <w:t>- und Fach</w:t>
      </w:r>
      <w:r w:rsidRPr="0024388B">
        <w:rPr>
          <w:rFonts w:ascii="Arial" w:hAnsi="Arial" w:cs="Arial"/>
        </w:rPr>
        <w:t>kräfte</w:t>
      </w:r>
      <w:r w:rsidR="0024388B" w:rsidRPr="0024388B">
        <w:rPr>
          <w:rFonts w:ascii="Arial" w:hAnsi="Arial" w:cs="Arial"/>
        </w:rPr>
        <w:t xml:space="preserve"> sowie</w:t>
      </w:r>
      <w:r w:rsidRPr="0024388B">
        <w:rPr>
          <w:rFonts w:ascii="Arial" w:hAnsi="Arial" w:cs="Arial"/>
        </w:rPr>
        <w:t xml:space="preserve"> die Prüfungskommission haben in einem Ausbildungs- bzw. Beurteilungsprotokoll die Leistungs</w:t>
      </w:r>
      <w:r w:rsidR="00883ADC" w:rsidRPr="0024388B">
        <w:rPr>
          <w:rFonts w:ascii="Arial" w:hAnsi="Arial" w:cs="Arial"/>
        </w:rPr>
        <w:t>feststellung und -</w:t>
      </w:r>
      <w:r w:rsidRPr="0024388B">
        <w:rPr>
          <w:rFonts w:ascii="Arial" w:hAnsi="Arial" w:cs="Arial"/>
        </w:rPr>
        <w:t xml:space="preserve">beurteilung zu dokumentieren. </w:t>
      </w:r>
    </w:p>
    <w:p w:rsidR="00691497" w:rsidRPr="0074395C" w:rsidRDefault="00691497">
      <w:pPr>
        <w:tabs>
          <w:tab w:val="left" w:pos="1080"/>
          <w:tab w:val="left" w:leader="dot" w:pos="7920"/>
        </w:tabs>
        <w:jc w:val="both"/>
        <w:rPr>
          <w:rFonts w:ascii="Arial" w:hAnsi="Arial" w:cs="Arial"/>
        </w:rPr>
      </w:pPr>
    </w:p>
    <w:p w:rsidR="009E0752" w:rsidRDefault="009E0752">
      <w:pPr>
        <w:rPr>
          <w:rFonts w:ascii="Arial" w:eastAsia="MS Mincho" w:hAnsi="Arial" w:cs="Arial"/>
          <w:b/>
        </w:rPr>
      </w:pPr>
      <w:bookmarkStart w:id="82" w:name="_Toc483390476"/>
      <w:bookmarkStart w:id="83" w:name="_Toc491186239"/>
      <w:r>
        <w:br w:type="page"/>
      </w:r>
    </w:p>
    <w:p w:rsidR="00691497" w:rsidRPr="008E1A8C" w:rsidRDefault="00551CE6" w:rsidP="003E0374">
      <w:pPr>
        <w:pStyle w:val="berschrift2"/>
        <w:tabs>
          <w:tab w:val="clear" w:pos="750"/>
          <w:tab w:val="num" w:pos="426"/>
        </w:tabs>
        <w:ind w:left="426" w:hanging="426"/>
      </w:pPr>
      <w:bookmarkStart w:id="84" w:name="_Toc47289176"/>
      <w:r w:rsidRPr="008E1A8C">
        <w:lastRenderedPageBreak/>
        <w:t xml:space="preserve">Negative Beurteilung </w:t>
      </w:r>
      <w:r w:rsidR="00E64820" w:rsidRPr="008E1A8C">
        <w:t>–</w:t>
      </w:r>
      <w:r w:rsidRPr="008E1A8C">
        <w:t xml:space="preserve"> Wiederholungsmöglichkeiten</w:t>
      </w:r>
      <w:r w:rsidR="00E64820" w:rsidRPr="008E1A8C">
        <w:t xml:space="preserve"> – Letzte Wiederholungs</w:t>
      </w:r>
      <w:r w:rsidR="003E0374">
        <w:t>-</w:t>
      </w:r>
      <w:r w:rsidR="00E64820" w:rsidRPr="008E1A8C">
        <w:t>möglichkeit</w:t>
      </w:r>
      <w:r w:rsidR="00CE6E02" w:rsidRPr="008E1A8C">
        <w:t xml:space="preserve"> § 21 PA-PFA-AV</w:t>
      </w:r>
      <w:bookmarkEnd w:id="82"/>
      <w:bookmarkEnd w:id="83"/>
      <w:bookmarkEnd w:id="84"/>
    </w:p>
    <w:p w:rsidR="00691497" w:rsidRPr="0074395C" w:rsidRDefault="00691497">
      <w:pPr>
        <w:tabs>
          <w:tab w:val="left" w:pos="1080"/>
          <w:tab w:val="left" w:leader="dot" w:pos="7920"/>
        </w:tabs>
        <w:jc w:val="both"/>
        <w:rPr>
          <w:rFonts w:ascii="Arial" w:hAnsi="Arial" w:cs="Arial"/>
        </w:rPr>
      </w:pPr>
    </w:p>
    <w:p w:rsidR="00551CE6" w:rsidRPr="0024388B" w:rsidRDefault="00551CE6" w:rsidP="00C76478">
      <w:pPr>
        <w:numPr>
          <w:ilvl w:val="0"/>
          <w:numId w:val="21"/>
        </w:numPr>
        <w:ind w:hanging="720"/>
        <w:jc w:val="both"/>
        <w:rPr>
          <w:rFonts w:ascii="Arial" w:hAnsi="Arial" w:cs="Arial"/>
        </w:rPr>
      </w:pPr>
      <w:r w:rsidRPr="0024388B">
        <w:rPr>
          <w:rFonts w:ascii="Arial" w:hAnsi="Arial" w:cs="Arial"/>
        </w:rPr>
        <w:t xml:space="preserve">Bei negativer </w:t>
      </w:r>
      <w:r w:rsidR="00883ADC" w:rsidRPr="0024388B">
        <w:rPr>
          <w:rFonts w:ascii="Arial" w:hAnsi="Arial" w:cs="Arial"/>
        </w:rPr>
        <w:t xml:space="preserve">Beurteilung eines Themenfeldes </w:t>
      </w:r>
      <w:r w:rsidRPr="0024388B">
        <w:rPr>
          <w:rFonts w:ascii="Arial" w:hAnsi="Arial" w:cs="Arial"/>
        </w:rPr>
        <w:t xml:space="preserve">durch die Lehrkraft ist dem/der </w:t>
      </w:r>
      <w:r w:rsidR="00941EAB">
        <w:rPr>
          <w:rFonts w:ascii="Arial" w:hAnsi="Arial" w:cs="Arial"/>
        </w:rPr>
        <w:t>Auszubildenden</w:t>
      </w:r>
      <w:r w:rsidR="00941EAB" w:rsidRPr="00574A36">
        <w:rPr>
          <w:rFonts w:ascii="Arial" w:hAnsi="Arial" w:cs="Arial"/>
        </w:rPr>
        <w:t xml:space="preserve"> </w:t>
      </w:r>
      <w:r w:rsidRPr="0024388B">
        <w:rPr>
          <w:rFonts w:ascii="Arial" w:hAnsi="Arial" w:cs="Arial"/>
        </w:rPr>
        <w:t>eine Wiederholung zum ehestmöglichen Termin, frühestens jedoch nach zwei Wochen und spätestens nach vier Wochen zu ermöglichen.</w:t>
      </w:r>
    </w:p>
    <w:p w:rsidR="006057FB" w:rsidRPr="00E64820" w:rsidRDefault="006057FB" w:rsidP="006057FB">
      <w:pPr>
        <w:tabs>
          <w:tab w:val="left" w:pos="1080"/>
          <w:tab w:val="left" w:leader="dot" w:pos="7920"/>
        </w:tabs>
        <w:ind w:left="720"/>
        <w:jc w:val="both"/>
        <w:rPr>
          <w:rFonts w:ascii="Arial" w:hAnsi="Arial" w:cs="Arial"/>
          <w:highlight w:val="red"/>
        </w:rPr>
      </w:pPr>
    </w:p>
    <w:p w:rsidR="006057FB" w:rsidRPr="0024388B" w:rsidRDefault="00551CE6" w:rsidP="00C76478">
      <w:pPr>
        <w:numPr>
          <w:ilvl w:val="0"/>
          <w:numId w:val="21"/>
        </w:numPr>
        <w:ind w:hanging="720"/>
        <w:jc w:val="both"/>
        <w:rPr>
          <w:rFonts w:ascii="Arial" w:hAnsi="Arial" w:cs="Arial"/>
        </w:rPr>
      </w:pPr>
      <w:bookmarkStart w:id="85" w:name="_Ref489962415"/>
      <w:r w:rsidRPr="0024388B">
        <w:rPr>
          <w:rFonts w:ascii="Arial" w:hAnsi="Arial" w:cs="Arial"/>
        </w:rPr>
        <w:t xml:space="preserve">Führt die Wiederholung </w:t>
      </w:r>
      <w:r w:rsidR="00067A47" w:rsidRPr="0024388B">
        <w:rPr>
          <w:rFonts w:ascii="Arial" w:hAnsi="Arial" w:cs="Arial"/>
        </w:rPr>
        <w:t xml:space="preserve">gemäß </w:t>
      </w:r>
      <w:r w:rsidR="0024388B" w:rsidRPr="0024388B">
        <w:rPr>
          <w:rFonts w:ascii="Arial" w:hAnsi="Arial" w:cs="Arial"/>
        </w:rPr>
        <w:t>Abs.</w:t>
      </w:r>
      <w:r w:rsidR="00067A47" w:rsidRPr="0024388B">
        <w:rPr>
          <w:rFonts w:ascii="Arial" w:hAnsi="Arial" w:cs="Arial"/>
        </w:rPr>
        <w:t xml:space="preserve"> 1 in höchstens </w:t>
      </w:r>
      <w:r w:rsidR="0024388B" w:rsidRPr="0024388B">
        <w:rPr>
          <w:rFonts w:ascii="Arial" w:hAnsi="Arial" w:cs="Arial"/>
        </w:rPr>
        <w:t>zwei</w:t>
      </w:r>
      <w:r w:rsidR="00067A47" w:rsidRPr="0024388B">
        <w:rPr>
          <w:rFonts w:ascii="Arial" w:hAnsi="Arial" w:cs="Arial"/>
        </w:rPr>
        <w:t xml:space="preserve"> Themenfeldern am Ende der theoretischen</w:t>
      </w:r>
      <w:r w:rsidR="0024388B" w:rsidRPr="0024388B">
        <w:rPr>
          <w:rFonts w:ascii="Arial" w:hAnsi="Arial" w:cs="Arial"/>
        </w:rPr>
        <w:t xml:space="preserve"> Ausbildung</w:t>
      </w:r>
      <w:r w:rsidR="00067A47" w:rsidRPr="0024388B">
        <w:rPr>
          <w:rFonts w:ascii="Arial" w:hAnsi="Arial" w:cs="Arial"/>
        </w:rPr>
        <w:t xml:space="preserve"> zu einer Beurteilung „nicht genügend“, ist/sind eine/zwei Zusatzprüfung/en am Beginn der </w:t>
      </w:r>
      <w:r w:rsidRPr="0024388B">
        <w:rPr>
          <w:rFonts w:ascii="Arial" w:hAnsi="Arial" w:cs="Arial"/>
        </w:rPr>
        <w:t xml:space="preserve">kommissionellen Abschlussprüfung </w:t>
      </w:r>
      <w:r w:rsidR="0024388B" w:rsidRPr="0024388B">
        <w:rPr>
          <w:rFonts w:ascii="Arial" w:hAnsi="Arial" w:cs="Arial"/>
        </w:rPr>
        <w:t xml:space="preserve">vor der Prüfungskommission </w:t>
      </w:r>
      <w:r w:rsidR="00344114" w:rsidRPr="0024388B">
        <w:rPr>
          <w:rFonts w:ascii="Arial" w:hAnsi="Arial" w:cs="Arial"/>
        </w:rPr>
        <w:t>durchzuführen.</w:t>
      </w:r>
      <w:r w:rsidR="00067A47" w:rsidRPr="0024388B">
        <w:rPr>
          <w:rFonts w:ascii="Arial" w:hAnsi="Arial" w:cs="Arial"/>
        </w:rPr>
        <w:t xml:space="preserve"> Höchstens zwei kommissionelle Zusatzprüfungen sind zulässig.</w:t>
      </w:r>
      <w:r w:rsidR="0024388B" w:rsidRPr="0024388B">
        <w:rPr>
          <w:rFonts w:ascii="Arial" w:hAnsi="Arial" w:cs="Arial"/>
        </w:rPr>
        <w:t xml:space="preserve"> Es ist nach Punkt </w:t>
      </w:r>
      <w:r w:rsidR="00190934">
        <w:rPr>
          <w:rFonts w:ascii="Arial" w:hAnsi="Arial" w:cs="Arial"/>
        </w:rPr>
        <w:t>9</w:t>
      </w:r>
      <w:r w:rsidR="0024388B" w:rsidRPr="0024388B">
        <w:rPr>
          <w:rFonts w:ascii="Arial" w:hAnsi="Arial" w:cs="Arial"/>
        </w:rPr>
        <w:t>.5 vorzugehen.</w:t>
      </w:r>
      <w:bookmarkEnd w:id="85"/>
      <w:r w:rsidR="00067A47" w:rsidRPr="0024388B">
        <w:rPr>
          <w:rFonts w:ascii="Arial" w:hAnsi="Arial" w:cs="Arial"/>
        </w:rPr>
        <w:t xml:space="preserve"> </w:t>
      </w:r>
    </w:p>
    <w:p w:rsidR="006057FB" w:rsidRPr="00E64820" w:rsidRDefault="006057FB" w:rsidP="006057FB">
      <w:pPr>
        <w:ind w:left="720"/>
        <w:jc w:val="both"/>
        <w:rPr>
          <w:rFonts w:ascii="Arial" w:hAnsi="Arial" w:cs="Arial"/>
          <w:highlight w:val="red"/>
        </w:rPr>
      </w:pPr>
    </w:p>
    <w:p w:rsidR="00067A47" w:rsidRPr="0024388B" w:rsidRDefault="00067A47" w:rsidP="00C76478">
      <w:pPr>
        <w:numPr>
          <w:ilvl w:val="0"/>
          <w:numId w:val="21"/>
        </w:numPr>
        <w:ind w:hanging="720"/>
        <w:jc w:val="both"/>
        <w:rPr>
          <w:rFonts w:ascii="Arial" w:hAnsi="Arial" w:cs="Arial"/>
        </w:rPr>
      </w:pPr>
      <w:r w:rsidRPr="0024388B">
        <w:rPr>
          <w:rFonts w:ascii="Arial" w:hAnsi="Arial" w:cs="Arial"/>
        </w:rPr>
        <w:t xml:space="preserve">Führt die Wiederholung gemäß </w:t>
      </w:r>
      <w:r w:rsidR="0024388B">
        <w:rPr>
          <w:rFonts w:ascii="Arial" w:hAnsi="Arial" w:cs="Arial"/>
        </w:rPr>
        <w:t>Abs.</w:t>
      </w:r>
      <w:r w:rsidRPr="0024388B">
        <w:rPr>
          <w:rFonts w:ascii="Arial" w:hAnsi="Arial" w:cs="Arial"/>
        </w:rPr>
        <w:t xml:space="preserve"> 1 in drei oder höchstens vier Themenfeldern am Ende der theoretischen Ausbildung zu einer Beurteilung „nicht genügend“, ist eine Zulassung zur kommissionellen Abschlussprüfung nicht möglich. Die Prüfungskommission hat am Ende der theoretischen und praktischen Ausbildung zu entscheiden,</w:t>
      </w:r>
    </w:p>
    <w:p w:rsidR="00067A47" w:rsidRPr="0024388B" w:rsidRDefault="00067A47" w:rsidP="00067A47">
      <w:pPr>
        <w:pStyle w:val="Listenabsatz"/>
        <w:rPr>
          <w:rFonts w:ascii="Arial" w:hAnsi="Arial" w:cs="Arial"/>
        </w:rPr>
      </w:pPr>
    </w:p>
    <w:p w:rsidR="00067A47" w:rsidRPr="0024388B" w:rsidRDefault="0024388B" w:rsidP="00C76478">
      <w:pPr>
        <w:numPr>
          <w:ilvl w:val="1"/>
          <w:numId w:val="21"/>
        </w:numPr>
        <w:ind w:left="1276" w:hanging="567"/>
        <w:jc w:val="both"/>
        <w:rPr>
          <w:rFonts w:ascii="Arial" w:hAnsi="Arial" w:cs="Arial"/>
        </w:rPr>
      </w:pPr>
      <w:r w:rsidRPr="0024388B">
        <w:rPr>
          <w:rFonts w:ascii="Arial" w:hAnsi="Arial" w:cs="Arial"/>
        </w:rPr>
        <w:t>i</w:t>
      </w:r>
      <w:r w:rsidR="00067A47" w:rsidRPr="0024388B">
        <w:rPr>
          <w:rFonts w:ascii="Arial" w:hAnsi="Arial" w:cs="Arial"/>
        </w:rPr>
        <w:t>n welchen Themenfeldern der theoretischen Ausbildung Nachschulungsbedarf besteht,</w:t>
      </w:r>
    </w:p>
    <w:p w:rsidR="00067A47" w:rsidRPr="0024388B" w:rsidRDefault="0024388B" w:rsidP="00C76478">
      <w:pPr>
        <w:numPr>
          <w:ilvl w:val="1"/>
          <w:numId w:val="21"/>
        </w:numPr>
        <w:ind w:left="1276" w:hanging="567"/>
        <w:jc w:val="both"/>
        <w:rPr>
          <w:rFonts w:ascii="Arial" w:hAnsi="Arial" w:cs="Arial"/>
        </w:rPr>
      </w:pPr>
      <w:r w:rsidRPr="0024388B">
        <w:rPr>
          <w:rFonts w:ascii="Arial" w:hAnsi="Arial" w:cs="Arial"/>
        </w:rPr>
        <w:t>o</w:t>
      </w:r>
      <w:r w:rsidR="00067A47" w:rsidRPr="0024388B">
        <w:rPr>
          <w:rFonts w:ascii="Arial" w:hAnsi="Arial" w:cs="Arial"/>
        </w:rPr>
        <w:t>b weitere Praktika für den Kompetenzerwerb absolviert werden müssen und</w:t>
      </w:r>
    </w:p>
    <w:p w:rsidR="00067A47" w:rsidRPr="0024388B" w:rsidRDefault="0024388B" w:rsidP="00C76478">
      <w:pPr>
        <w:numPr>
          <w:ilvl w:val="1"/>
          <w:numId w:val="21"/>
        </w:numPr>
        <w:ind w:left="1276" w:hanging="567"/>
        <w:jc w:val="both"/>
        <w:rPr>
          <w:rFonts w:ascii="Arial" w:hAnsi="Arial" w:cs="Arial"/>
        </w:rPr>
      </w:pPr>
      <w:bookmarkStart w:id="86" w:name="_Ref489962456"/>
      <w:r w:rsidRPr="0024388B">
        <w:rPr>
          <w:rFonts w:ascii="Arial" w:hAnsi="Arial" w:cs="Arial"/>
        </w:rPr>
        <w:t>z</w:t>
      </w:r>
      <w:r w:rsidR="00067A47" w:rsidRPr="0024388B">
        <w:rPr>
          <w:rFonts w:ascii="Arial" w:hAnsi="Arial" w:cs="Arial"/>
        </w:rPr>
        <w:t>u welchem Termin kommissionelle Wiederholungsprüfungen möglich sind. Der Termin darf frühestens nach sechs Wochen und spätestens nach zwölf Wochen nach dem Beschluss der Prü</w:t>
      </w:r>
      <w:r w:rsidRPr="0024388B">
        <w:rPr>
          <w:rFonts w:ascii="Arial" w:hAnsi="Arial" w:cs="Arial"/>
        </w:rPr>
        <w:t>fungskommission stattfinden.</w:t>
      </w:r>
      <w:bookmarkEnd w:id="86"/>
    </w:p>
    <w:p w:rsidR="00067A47" w:rsidRDefault="00067A47" w:rsidP="00067A47">
      <w:pPr>
        <w:pStyle w:val="Listenabsatz"/>
        <w:rPr>
          <w:rFonts w:ascii="Arial" w:hAnsi="Arial" w:cs="Arial"/>
          <w:highlight w:val="red"/>
        </w:rPr>
      </w:pPr>
    </w:p>
    <w:p w:rsidR="0024388B" w:rsidRDefault="0024388B" w:rsidP="00C76478">
      <w:pPr>
        <w:numPr>
          <w:ilvl w:val="0"/>
          <w:numId w:val="21"/>
        </w:numPr>
        <w:ind w:hanging="720"/>
        <w:jc w:val="both"/>
        <w:rPr>
          <w:rFonts w:ascii="Arial" w:hAnsi="Arial" w:cs="Arial"/>
        </w:rPr>
      </w:pPr>
      <w:r w:rsidRPr="0024388B">
        <w:rPr>
          <w:rFonts w:ascii="Arial" w:hAnsi="Arial" w:cs="Arial"/>
        </w:rPr>
        <w:t xml:space="preserve">Führt die Wiederholung gemäß </w:t>
      </w:r>
      <w:r>
        <w:rPr>
          <w:rFonts w:ascii="Arial" w:hAnsi="Arial" w:cs="Arial"/>
        </w:rPr>
        <w:t>Abs.</w:t>
      </w:r>
      <w:r w:rsidRPr="0024388B">
        <w:rPr>
          <w:rFonts w:ascii="Arial" w:hAnsi="Arial" w:cs="Arial"/>
        </w:rPr>
        <w:t xml:space="preserve"> 1 in </w:t>
      </w:r>
      <w:r>
        <w:rPr>
          <w:rFonts w:ascii="Arial" w:hAnsi="Arial" w:cs="Arial"/>
        </w:rPr>
        <w:t>mehr als vier</w:t>
      </w:r>
      <w:r w:rsidRPr="0024388B">
        <w:rPr>
          <w:rFonts w:ascii="Arial" w:hAnsi="Arial" w:cs="Arial"/>
        </w:rPr>
        <w:t xml:space="preserve"> Themenfeldern zu einer Beurteilung „nicht genügend“, </w:t>
      </w:r>
      <w:r>
        <w:rPr>
          <w:rFonts w:ascii="Arial" w:hAnsi="Arial" w:cs="Arial"/>
        </w:rPr>
        <w:t xml:space="preserve">scheidet der/die </w:t>
      </w:r>
      <w:r w:rsidR="00941EAB">
        <w:rPr>
          <w:rFonts w:ascii="Arial" w:hAnsi="Arial" w:cs="Arial"/>
        </w:rPr>
        <w:t>Auszubildende</w:t>
      </w:r>
      <w:r w:rsidR="00941EAB" w:rsidRPr="00574A36">
        <w:rPr>
          <w:rFonts w:ascii="Arial" w:hAnsi="Arial" w:cs="Arial"/>
        </w:rPr>
        <w:t xml:space="preserve"> </w:t>
      </w:r>
      <w:r>
        <w:rPr>
          <w:rFonts w:ascii="Arial" w:hAnsi="Arial" w:cs="Arial"/>
        </w:rPr>
        <w:t>automatisch aus der PA-Ausbildung aus.</w:t>
      </w:r>
    </w:p>
    <w:p w:rsidR="00955571" w:rsidRPr="0074395C" w:rsidRDefault="00955571">
      <w:pPr>
        <w:tabs>
          <w:tab w:val="left" w:pos="1080"/>
          <w:tab w:val="left" w:leader="dot" w:pos="7920"/>
        </w:tabs>
        <w:jc w:val="both"/>
        <w:rPr>
          <w:rFonts w:ascii="Arial" w:hAnsi="Arial" w:cs="Arial"/>
        </w:rPr>
      </w:pPr>
    </w:p>
    <w:p w:rsidR="006057FB" w:rsidRPr="008E1A8C" w:rsidRDefault="006057FB" w:rsidP="003E0374">
      <w:pPr>
        <w:pStyle w:val="berschrift2"/>
        <w:tabs>
          <w:tab w:val="clear" w:pos="750"/>
          <w:tab w:val="num" w:pos="426"/>
        </w:tabs>
        <w:ind w:left="426" w:hanging="426"/>
      </w:pPr>
      <w:bookmarkStart w:id="87" w:name="_Toc483390477"/>
      <w:bookmarkStart w:id="88" w:name="_Toc491186240"/>
      <w:bookmarkStart w:id="89" w:name="_Toc47289177"/>
      <w:r w:rsidRPr="008E1A8C">
        <w:t>Zusatzprüfungen im Rahmen der kommissionellen Abschlussprüfung</w:t>
      </w:r>
      <w:r w:rsidR="00CE6E02" w:rsidRPr="008E1A8C">
        <w:t xml:space="preserve"> § 22 PA-PFA-AV</w:t>
      </w:r>
      <w:bookmarkEnd w:id="87"/>
      <w:bookmarkEnd w:id="88"/>
      <w:bookmarkEnd w:id="89"/>
    </w:p>
    <w:p w:rsidR="006057FB" w:rsidRDefault="006057FB" w:rsidP="006057FB">
      <w:pPr>
        <w:rPr>
          <w:lang w:val="de-DE"/>
        </w:rPr>
      </w:pPr>
    </w:p>
    <w:p w:rsidR="0024388B" w:rsidRPr="0024388B" w:rsidRDefault="0024388B" w:rsidP="00C76478">
      <w:pPr>
        <w:numPr>
          <w:ilvl w:val="0"/>
          <w:numId w:val="22"/>
        </w:numPr>
        <w:ind w:hanging="720"/>
        <w:jc w:val="both"/>
        <w:rPr>
          <w:rFonts w:ascii="Arial" w:hAnsi="Arial" w:cs="Arial"/>
        </w:rPr>
      </w:pPr>
      <w:r w:rsidRPr="0024388B">
        <w:rPr>
          <w:rFonts w:ascii="Arial" w:hAnsi="Arial" w:cs="Arial"/>
        </w:rPr>
        <w:t xml:space="preserve">Kommissionelle </w:t>
      </w:r>
      <w:r w:rsidR="006057FB" w:rsidRPr="0024388B">
        <w:rPr>
          <w:rFonts w:ascii="Arial" w:hAnsi="Arial" w:cs="Arial"/>
        </w:rPr>
        <w:t>Zusatzprüfungen</w:t>
      </w:r>
      <w:r w:rsidRPr="0024388B">
        <w:rPr>
          <w:rFonts w:ascii="Arial" w:hAnsi="Arial" w:cs="Arial"/>
        </w:rPr>
        <w:t xml:space="preserve"> gem. Punkt </w:t>
      </w:r>
      <w:r w:rsidR="00190934">
        <w:rPr>
          <w:rFonts w:ascii="Arial" w:hAnsi="Arial" w:cs="Arial"/>
        </w:rPr>
        <w:t>9</w:t>
      </w:r>
      <w:r w:rsidRPr="0024388B">
        <w:rPr>
          <w:rFonts w:ascii="Arial" w:hAnsi="Arial" w:cs="Arial"/>
        </w:rPr>
        <w:t>.4, Abs. 2</w:t>
      </w:r>
      <w:r w:rsidR="001C2B49">
        <w:rPr>
          <w:rFonts w:ascii="Arial" w:hAnsi="Arial" w:cs="Arial"/>
        </w:rPr>
        <w:t xml:space="preserve"> </w:t>
      </w:r>
      <w:r w:rsidRPr="0024388B">
        <w:rPr>
          <w:rFonts w:ascii="Arial" w:hAnsi="Arial" w:cs="Arial"/>
        </w:rPr>
        <w:t>sind am Beginn der kommissionellen Abschlussprüfung durchzuführen. Kommt die Prüfungskommission zu einer positiven Beurteilung, ist die kommissionelle Abschlussprüfung fortzusetzen.</w:t>
      </w:r>
    </w:p>
    <w:p w:rsidR="00EF4BE1" w:rsidRPr="0024388B" w:rsidRDefault="00EF4BE1" w:rsidP="00EF4BE1">
      <w:pPr>
        <w:ind w:left="720"/>
        <w:jc w:val="both"/>
        <w:rPr>
          <w:rFonts w:ascii="Arial" w:hAnsi="Arial" w:cs="Arial"/>
        </w:rPr>
      </w:pPr>
    </w:p>
    <w:p w:rsidR="00EF4BE1" w:rsidRDefault="00EF4BE1" w:rsidP="00C76478">
      <w:pPr>
        <w:numPr>
          <w:ilvl w:val="0"/>
          <w:numId w:val="22"/>
        </w:numPr>
        <w:ind w:hanging="720"/>
        <w:jc w:val="both"/>
        <w:rPr>
          <w:rFonts w:ascii="Arial" w:hAnsi="Arial" w:cs="Arial"/>
        </w:rPr>
      </w:pPr>
      <w:r w:rsidRPr="0024388B">
        <w:rPr>
          <w:rFonts w:ascii="Arial" w:hAnsi="Arial" w:cs="Arial"/>
        </w:rPr>
        <w:t xml:space="preserve">Wird </w:t>
      </w:r>
      <w:r w:rsidR="0024388B" w:rsidRPr="0024388B">
        <w:rPr>
          <w:rFonts w:ascii="Arial" w:hAnsi="Arial" w:cs="Arial"/>
        </w:rPr>
        <w:t>mindestens eine</w:t>
      </w:r>
      <w:r w:rsidRPr="0024388B">
        <w:rPr>
          <w:rFonts w:ascii="Arial" w:hAnsi="Arial" w:cs="Arial"/>
        </w:rPr>
        <w:t xml:space="preserve"> Zusatzprüfung gem. Abs. 1 </w:t>
      </w:r>
      <w:r w:rsidR="0024388B" w:rsidRPr="0024388B">
        <w:rPr>
          <w:rFonts w:ascii="Arial" w:hAnsi="Arial" w:cs="Arial"/>
        </w:rPr>
        <w:t xml:space="preserve">von der Prüfungskommission </w:t>
      </w:r>
      <w:r w:rsidRPr="0024388B">
        <w:rPr>
          <w:rFonts w:ascii="Arial" w:hAnsi="Arial" w:cs="Arial"/>
        </w:rPr>
        <w:t>negativ beurteilt, ist die kommissionelle Abschlussprüfung abzubrechen. Die Prüfungskommission hat zu entscheiden,</w:t>
      </w:r>
    </w:p>
    <w:p w:rsidR="00D24D2D" w:rsidRDefault="00D24D2D" w:rsidP="00D24D2D">
      <w:pPr>
        <w:pStyle w:val="Listenabsatz"/>
        <w:ind w:firstLine="1"/>
        <w:rPr>
          <w:rFonts w:ascii="Arial" w:hAnsi="Arial" w:cs="Arial"/>
        </w:rPr>
      </w:pPr>
    </w:p>
    <w:p w:rsidR="00EF4BE1" w:rsidRPr="0024388B" w:rsidRDefault="0024388B" w:rsidP="00C76478">
      <w:pPr>
        <w:numPr>
          <w:ilvl w:val="1"/>
          <w:numId w:val="22"/>
        </w:numPr>
        <w:ind w:left="1276" w:hanging="567"/>
        <w:jc w:val="both"/>
        <w:rPr>
          <w:rFonts w:ascii="Arial" w:hAnsi="Arial" w:cs="Arial"/>
        </w:rPr>
      </w:pPr>
      <w:r w:rsidRPr="0024388B">
        <w:rPr>
          <w:rFonts w:ascii="Arial" w:hAnsi="Arial" w:cs="Arial"/>
        </w:rPr>
        <w:t>i</w:t>
      </w:r>
      <w:r w:rsidR="00EF4BE1" w:rsidRPr="0024388B">
        <w:rPr>
          <w:rFonts w:ascii="Arial" w:hAnsi="Arial" w:cs="Arial"/>
        </w:rPr>
        <w:t>n welchen Themenfeldern der theoretischen Ausbildung Nachschulungsbedarf besteht,</w:t>
      </w:r>
    </w:p>
    <w:p w:rsidR="00EF4BE1" w:rsidRPr="0024388B" w:rsidRDefault="0024388B" w:rsidP="00C76478">
      <w:pPr>
        <w:numPr>
          <w:ilvl w:val="1"/>
          <w:numId w:val="22"/>
        </w:numPr>
        <w:ind w:left="1276" w:hanging="567"/>
        <w:jc w:val="both"/>
        <w:rPr>
          <w:rFonts w:ascii="Arial" w:hAnsi="Arial" w:cs="Arial"/>
        </w:rPr>
      </w:pPr>
      <w:r w:rsidRPr="0024388B">
        <w:rPr>
          <w:rFonts w:ascii="Arial" w:hAnsi="Arial" w:cs="Arial"/>
        </w:rPr>
        <w:t>o</w:t>
      </w:r>
      <w:r w:rsidR="00EF4BE1" w:rsidRPr="0024388B">
        <w:rPr>
          <w:rFonts w:ascii="Arial" w:hAnsi="Arial" w:cs="Arial"/>
        </w:rPr>
        <w:t>b weitere Praktika für den Kompetenzerwerb absolviert werden müssen und</w:t>
      </w:r>
    </w:p>
    <w:p w:rsidR="00691497" w:rsidRPr="00287683" w:rsidRDefault="0024388B" w:rsidP="00C76478">
      <w:pPr>
        <w:numPr>
          <w:ilvl w:val="1"/>
          <w:numId w:val="22"/>
        </w:numPr>
        <w:ind w:left="1276" w:hanging="567"/>
        <w:jc w:val="both"/>
        <w:rPr>
          <w:rFonts w:ascii="Arial" w:hAnsi="Arial" w:cs="Arial"/>
        </w:rPr>
      </w:pPr>
      <w:r w:rsidRPr="00287683">
        <w:rPr>
          <w:rFonts w:ascii="Arial" w:hAnsi="Arial" w:cs="Arial"/>
        </w:rPr>
        <w:t>z</w:t>
      </w:r>
      <w:r w:rsidR="00EF4BE1" w:rsidRPr="00287683">
        <w:rPr>
          <w:rFonts w:ascii="Arial" w:hAnsi="Arial" w:cs="Arial"/>
        </w:rPr>
        <w:t xml:space="preserve">u welchem Termin </w:t>
      </w:r>
      <w:r w:rsidRPr="00287683">
        <w:rPr>
          <w:rFonts w:ascii="Arial" w:hAnsi="Arial" w:cs="Arial"/>
        </w:rPr>
        <w:t>eine/zwei kommissionelle Wiederholungsprüfung/en möglich ist/sind. Der Termin darf frühestens nach vier Wochen und spätestens nach zwölf Wochen nach dem Beschluss der Prüfungskommission stattfinden.</w:t>
      </w:r>
    </w:p>
    <w:p w:rsidR="00691497" w:rsidRPr="0074395C" w:rsidRDefault="00691497" w:rsidP="00D24D2D">
      <w:pPr>
        <w:tabs>
          <w:tab w:val="left" w:pos="1080"/>
          <w:tab w:val="left" w:leader="dot" w:pos="7920"/>
        </w:tabs>
        <w:ind w:firstLine="1"/>
        <w:jc w:val="both"/>
        <w:rPr>
          <w:rFonts w:ascii="Arial" w:hAnsi="Arial" w:cs="Arial"/>
        </w:rPr>
      </w:pPr>
    </w:p>
    <w:p w:rsidR="00EF4BE1" w:rsidRPr="008E1A8C" w:rsidRDefault="00EF4BE1" w:rsidP="003E0374">
      <w:pPr>
        <w:pStyle w:val="berschrift2"/>
        <w:tabs>
          <w:tab w:val="clear" w:pos="750"/>
          <w:tab w:val="num" w:pos="426"/>
        </w:tabs>
        <w:ind w:left="426" w:hanging="426"/>
      </w:pPr>
      <w:bookmarkStart w:id="90" w:name="_Toc483390478"/>
      <w:bookmarkStart w:id="91" w:name="_Toc491186241"/>
      <w:bookmarkStart w:id="92" w:name="_Toc47289178"/>
      <w:r w:rsidRPr="008E1A8C">
        <w:t>Letzte Wiederholungsmöglichkeit</w:t>
      </w:r>
      <w:r w:rsidR="00CE6E02" w:rsidRPr="008E1A8C">
        <w:t xml:space="preserve"> § 23 PA-PFA-AV</w:t>
      </w:r>
      <w:bookmarkEnd w:id="90"/>
      <w:bookmarkEnd w:id="91"/>
      <w:bookmarkEnd w:id="92"/>
    </w:p>
    <w:p w:rsidR="00EF4BE1" w:rsidRDefault="00EF4BE1" w:rsidP="00EF4BE1">
      <w:pPr>
        <w:tabs>
          <w:tab w:val="left" w:pos="1080"/>
          <w:tab w:val="left" w:leader="dot" w:pos="7920"/>
        </w:tabs>
        <w:ind w:left="360"/>
        <w:jc w:val="both"/>
        <w:rPr>
          <w:rFonts w:ascii="Arial" w:hAnsi="Arial" w:cs="Arial"/>
        </w:rPr>
      </w:pPr>
    </w:p>
    <w:p w:rsidR="00541266" w:rsidRPr="00541266" w:rsidRDefault="00EF4BE1" w:rsidP="00EF4BE1">
      <w:pPr>
        <w:tabs>
          <w:tab w:val="left" w:pos="1080"/>
          <w:tab w:val="left" w:leader="dot" w:pos="7920"/>
        </w:tabs>
        <w:jc w:val="both"/>
        <w:rPr>
          <w:rFonts w:ascii="Arial" w:hAnsi="Arial" w:cs="Arial"/>
        </w:rPr>
      </w:pPr>
      <w:r w:rsidRPr="00541266">
        <w:rPr>
          <w:rFonts w:ascii="Arial" w:hAnsi="Arial" w:cs="Arial"/>
        </w:rPr>
        <w:t xml:space="preserve">Führt </w:t>
      </w:r>
      <w:r w:rsidR="00541266" w:rsidRPr="00541266">
        <w:rPr>
          <w:rFonts w:ascii="Arial" w:hAnsi="Arial" w:cs="Arial"/>
        </w:rPr>
        <w:t>mindestens eine</w:t>
      </w:r>
      <w:r w:rsidRPr="00541266">
        <w:rPr>
          <w:rFonts w:ascii="Arial" w:hAnsi="Arial" w:cs="Arial"/>
        </w:rPr>
        <w:t xml:space="preserve"> kommissionelle </w:t>
      </w:r>
      <w:r w:rsidR="00541266" w:rsidRPr="00541266">
        <w:rPr>
          <w:rFonts w:ascii="Arial" w:hAnsi="Arial" w:cs="Arial"/>
        </w:rPr>
        <w:t>Wiederholungsprüfung</w:t>
      </w:r>
      <w:r w:rsidRPr="00541266">
        <w:rPr>
          <w:rFonts w:ascii="Arial" w:hAnsi="Arial" w:cs="Arial"/>
        </w:rPr>
        <w:t xml:space="preserve"> gemäß Punkt </w:t>
      </w:r>
      <w:r w:rsidR="00A254CA">
        <w:rPr>
          <w:rFonts w:ascii="Arial" w:hAnsi="Arial" w:cs="Arial"/>
        </w:rPr>
        <w:t>8</w:t>
      </w:r>
      <w:r w:rsidRPr="00541266">
        <w:rPr>
          <w:rFonts w:ascii="Arial" w:hAnsi="Arial" w:cs="Arial"/>
        </w:rPr>
        <w:t>.4</w:t>
      </w:r>
      <w:r w:rsidR="00541266" w:rsidRPr="00541266">
        <w:rPr>
          <w:rFonts w:ascii="Arial" w:hAnsi="Arial" w:cs="Arial"/>
        </w:rPr>
        <w:t>, Abs. 3 Z. 3</w:t>
      </w:r>
      <w:r w:rsidR="00571B67">
        <w:rPr>
          <w:rFonts w:ascii="Arial" w:hAnsi="Arial" w:cs="Arial"/>
        </w:rPr>
        <w:t xml:space="preserve"> </w:t>
      </w:r>
      <w:r w:rsidR="00541266" w:rsidRPr="00541266">
        <w:rPr>
          <w:rFonts w:ascii="Arial" w:hAnsi="Arial" w:cs="Arial"/>
        </w:rPr>
        <w:t xml:space="preserve">oder gemäß Punkt </w:t>
      </w:r>
      <w:r w:rsidR="00190934">
        <w:rPr>
          <w:rFonts w:ascii="Arial" w:hAnsi="Arial" w:cs="Arial"/>
        </w:rPr>
        <w:t>9</w:t>
      </w:r>
      <w:r w:rsidR="00541266" w:rsidRPr="00541266">
        <w:rPr>
          <w:rFonts w:ascii="Arial" w:hAnsi="Arial" w:cs="Arial"/>
        </w:rPr>
        <w:t>.</w:t>
      </w:r>
      <w:r w:rsidR="00B779BF">
        <w:rPr>
          <w:rFonts w:ascii="Arial" w:hAnsi="Arial" w:cs="Arial"/>
        </w:rPr>
        <w:t>5</w:t>
      </w:r>
      <w:r w:rsidR="00541266" w:rsidRPr="00541266">
        <w:rPr>
          <w:rFonts w:ascii="Arial" w:hAnsi="Arial" w:cs="Arial"/>
        </w:rPr>
        <w:t xml:space="preserve">, Abs. 2 Z.3 zu einer negativen Beurteilung, scheidet der/die </w:t>
      </w:r>
      <w:r w:rsidR="00941EAB">
        <w:rPr>
          <w:rFonts w:ascii="Arial" w:hAnsi="Arial" w:cs="Arial"/>
        </w:rPr>
        <w:t>Auszubildende</w:t>
      </w:r>
      <w:r w:rsidR="00941EAB" w:rsidRPr="00574A36">
        <w:rPr>
          <w:rFonts w:ascii="Arial" w:hAnsi="Arial" w:cs="Arial"/>
        </w:rPr>
        <w:t xml:space="preserve"> </w:t>
      </w:r>
      <w:r w:rsidR="00541266" w:rsidRPr="00541266">
        <w:rPr>
          <w:rFonts w:ascii="Arial" w:hAnsi="Arial" w:cs="Arial"/>
        </w:rPr>
        <w:t>automatisch aus der PA-Ausbildung aus.</w:t>
      </w:r>
    </w:p>
    <w:p w:rsidR="00EF4BE1" w:rsidRDefault="00EF4BE1" w:rsidP="00EF4BE1">
      <w:pPr>
        <w:rPr>
          <w:lang w:val="de-DE"/>
        </w:rPr>
      </w:pPr>
    </w:p>
    <w:p w:rsidR="00EF4BE1" w:rsidRPr="008E1A8C" w:rsidRDefault="00EF4BE1" w:rsidP="003E0374">
      <w:pPr>
        <w:pStyle w:val="berschrift2"/>
        <w:tabs>
          <w:tab w:val="clear" w:pos="750"/>
          <w:tab w:val="num" w:pos="426"/>
        </w:tabs>
        <w:ind w:left="426" w:hanging="426"/>
      </w:pPr>
      <w:bookmarkStart w:id="93" w:name="_Toc483390479"/>
      <w:bookmarkStart w:id="94" w:name="_Toc491186242"/>
      <w:bookmarkStart w:id="95" w:name="_Toc47289179"/>
      <w:r w:rsidRPr="008E1A8C">
        <w:t xml:space="preserve">Leistungsfeststellung und –beurteilung </w:t>
      </w:r>
      <w:r w:rsidR="00CE6E02" w:rsidRPr="008E1A8C">
        <w:t>–</w:t>
      </w:r>
      <w:r w:rsidRPr="008E1A8C">
        <w:t xml:space="preserve"> Abwesenheit</w:t>
      </w:r>
      <w:r w:rsidR="00CE6E02" w:rsidRPr="008E1A8C">
        <w:t xml:space="preserve"> § 24 PA-PFA-AV</w:t>
      </w:r>
      <w:bookmarkEnd w:id="93"/>
      <w:bookmarkEnd w:id="94"/>
      <w:bookmarkEnd w:id="95"/>
    </w:p>
    <w:p w:rsidR="00EF4BE1" w:rsidRPr="00EF4BE1" w:rsidRDefault="00EF4BE1" w:rsidP="00EF4BE1">
      <w:pPr>
        <w:rPr>
          <w:lang w:val="de-DE"/>
        </w:rPr>
      </w:pPr>
    </w:p>
    <w:p w:rsidR="00EF4BE1" w:rsidRPr="00541266" w:rsidRDefault="00EF4BE1" w:rsidP="00C76478">
      <w:pPr>
        <w:numPr>
          <w:ilvl w:val="0"/>
          <w:numId w:val="23"/>
        </w:numPr>
        <w:ind w:hanging="720"/>
        <w:jc w:val="both"/>
        <w:rPr>
          <w:rFonts w:ascii="Arial" w:hAnsi="Arial" w:cs="Arial"/>
        </w:rPr>
      </w:pPr>
      <w:r w:rsidRPr="00541266">
        <w:rPr>
          <w:rFonts w:ascii="Arial" w:hAnsi="Arial" w:cs="Arial"/>
        </w:rPr>
        <w:lastRenderedPageBreak/>
        <w:t xml:space="preserve">Kann ein/eine </w:t>
      </w:r>
      <w:r w:rsidR="00941EAB">
        <w:rPr>
          <w:rFonts w:ascii="Arial" w:hAnsi="Arial" w:cs="Arial"/>
        </w:rPr>
        <w:t>Auszubildende</w:t>
      </w:r>
      <w:r w:rsidR="00344114" w:rsidRPr="00541266">
        <w:rPr>
          <w:rFonts w:ascii="Arial" w:hAnsi="Arial" w:cs="Arial"/>
        </w:rPr>
        <w:t>/r</w:t>
      </w:r>
      <w:r w:rsidRPr="00541266">
        <w:rPr>
          <w:rFonts w:ascii="Arial" w:hAnsi="Arial" w:cs="Arial"/>
        </w:rPr>
        <w:t xml:space="preserve"> auf Grund von gerechtfertigter Abwesenheit im Sinne der </w:t>
      </w:r>
      <w:r w:rsidR="009E0752">
        <w:rPr>
          <w:rFonts w:ascii="Arial" w:hAnsi="Arial" w:cs="Arial"/>
        </w:rPr>
        <w:t>Schul</w:t>
      </w:r>
      <w:r w:rsidR="006C198F">
        <w:rPr>
          <w:rFonts w:ascii="Arial" w:hAnsi="Arial" w:cs="Arial"/>
        </w:rPr>
        <w:t>-</w:t>
      </w:r>
      <w:r w:rsidRPr="00541266">
        <w:rPr>
          <w:rFonts w:ascii="Arial" w:hAnsi="Arial" w:cs="Arial"/>
        </w:rPr>
        <w:t xml:space="preserve"> bzw. Lehrgangsordnung in einem oder in mehreren Themenfeldern nicht beurteilt werden, ist die Leistungsfeststellung und –beurteilung zum ehestmöglichen Termin und spätestens </w:t>
      </w:r>
      <w:r w:rsidRPr="00287683">
        <w:rPr>
          <w:rFonts w:ascii="Arial" w:hAnsi="Arial" w:cs="Arial"/>
        </w:rPr>
        <w:t xml:space="preserve">innerhalb </w:t>
      </w:r>
      <w:r w:rsidR="00541266" w:rsidRPr="00287683">
        <w:rPr>
          <w:rFonts w:ascii="Arial" w:hAnsi="Arial" w:cs="Arial"/>
        </w:rPr>
        <w:t>von 12</w:t>
      </w:r>
      <w:r w:rsidR="00541266" w:rsidRPr="00541266">
        <w:rPr>
          <w:rFonts w:ascii="Arial" w:hAnsi="Arial" w:cs="Arial"/>
        </w:rPr>
        <w:t xml:space="preserve"> Monaten</w:t>
      </w:r>
      <w:r w:rsidRPr="00541266">
        <w:rPr>
          <w:rFonts w:ascii="Arial" w:hAnsi="Arial" w:cs="Arial"/>
        </w:rPr>
        <w:t xml:space="preserve"> nachzuholen.</w:t>
      </w:r>
    </w:p>
    <w:p w:rsidR="00290204" w:rsidRPr="00541266" w:rsidRDefault="00290204" w:rsidP="00290204">
      <w:pPr>
        <w:ind w:left="720"/>
        <w:jc w:val="both"/>
        <w:rPr>
          <w:rFonts w:ascii="Arial" w:hAnsi="Arial" w:cs="Arial"/>
        </w:rPr>
      </w:pPr>
    </w:p>
    <w:p w:rsidR="00EF4BE1" w:rsidRPr="00541266" w:rsidRDefault="00EF4BE1" w:rsidP="00C76478">
      <w:pPr>
        <w:numPr>
          <w:ilvl w:val="0"/>
          <w:numId w:val="23"/>
        </w:numPr>
        <w:ind w:hanging="720"/>
        <w:jc w:val="both"/>
        <w:rPr>
          <w:rFonts w:ascii="Arial" w:hAnsi="Arial" w:cs="Arial"/>
        </w:rPr>
      </w:pPr>
      <w:r w:rsidRPr="00541266">
        <w:rPr>
          <w:rFonts w:ascii="Arial" w:hAnsi="Arial" w:cs="Arial"/>
        </w:rPr>
        <w:t xml:space="preserve">Ist die Leistungsfeststellung und –beurteilung eines/einer </w:t>
      </w:r>
      <w:r w:rsidR="00941EAB">
        <w:rPr>
          <w:rFonts w:ascii="Arial" w:hAnsi="Arial" w:cs="Arial"/>
        </w:rPr>
        <w:t>Auszubildenden</w:t>
      </w:r>
      <w:r w:rsidR="00941EAB" w:rsidRPr="00574A36">
        <w:rPr>
          <w:rFonts w:ascii="Arial" w:hAnsi="Arial" w:cs="Arial"/>
        </w:rPr>
        <w:t xml:space="preserve"> </w:t>
      </w:r>
      <w:r w:rsidRPr="00541266">
        <w:rPr>
          <w:rFonts w:ascii="Arial" w:hAnsi="Arial" w:cs="Arial"/>
        </w:rPr>
        <w:t>in einem Themenfeld der theoretischen Ausbildung auf Grund von ungerechtfertigter Abwesenheit nicht möglich, ist das betreffende Themenfeld mit „nicht genügend“ zu beurteilen.</w:t>
      </w:r>
    </w:p>
    <w:p w:rsidR="00290204" w:rsidRPr="00541266" w:rsidRDefault="00290204" w:rsidP="00290204">
      <w:pPr>
        <w:pStyle w:val="Listenabsatz"/>
        <w:rPr>
          <w:rFonts w:ascii="Arial" w:hAnsi="Arial" w:cs="Arial"/>
        </w:rPr>
      </w:pPr>
    </w:p>
    <w:p w:rsidR="00691497" w:rsidRPr="001C2B49" w:rsidRDefault="00290204" w:rsidP="00EF4BE1">
      <w:pPr>
        <w:numPr>
          <w:ilvl w:val="0"/>
          <w:numId w:val="23"/>
        </w:numPr>
        <w:ind w:hanging="720"/>
        <w:jc w:val="both"/>
        <w:rPr>
          <w:rFonts w:ascii="Arial" w:hAnsi="Arial" w:cs="Arial"/>
        </w:rPr>
      </w:pPr>
      <w:r w:rsidRPr="001C2B49">
        <w:rPr>
          <w:rFonts w:ascii="Arial" w:hAnsi="Arial" w:cs="Arial"/>
        </w:rPr>
        <w:t xml:space="preserve">Ob gerechtfertigte oder ungerechtfertigte Abwesenheitsgründe im Sinne der </w:t>
      </w:r>
      <w:r w:rsidR="006C198F">
        <w:rPr>
          <w:rFonts w:ascii="Arial" w:hAnsi="Arial" w:cs="Arial"/>
        </w:rPr>
        <w:t>Schul-</w:t>
      </w:r>
      <w:r w:rsidR="00941EAB">
        <w:rPr>
          <w:rFonts w:ascii="Arial" w:hAnsi="Arial" w:cs="Arial"/>
        </w:rPr>
        <w:t xml:space="preserve"> </w:t>
      </w:r>
      <w:r w:rsidRPr="001C2B49">
        <w:rPr>
          <w:rFonts w:ascii="Arial" w:hAnsi="Arial" w:cs="Arial"/>
        </w:rPr>
        <w:t>bzw.</w:t>
      </w:r>
      <w:r w:rsidR="00941EAB">
        <w:rPr>
          <w:rFonts w:ascii="Arial" w:hAnsi="Arial" w:cs="Arial"/>
        </w:rPr>
        <w:t xml:space="preserve"> der</w:t>
      </w:r>
      <w:r w:rsidRPr="001C2B49">
        <w:rPr>
          <w:rFonts w:ascii="Arial" w:hAnsi="Arial" w:cs="Arial"/>
        </w:rPr>
        <w:t xml:space="preserve"> Lehrgangsordnung vorliegen, entscheidet der/die Leiter/in </w:t>
      </w:r>
      <w:r w:rsidR="00541266" w:rsidRPr="001C2B49">
        <w:rPr>
          <w:rFonts w:ascii="Arial" w:hAnsi="Arial" w:cs="Arial"/>
        </w:rPr>
        <w:t xml:space="preserve">der PA-Ausbildung </w:t>
      </w:r>
      <w:r w:rsidRPr="001C2B49">
        <w:rPr>
          <w:rFonts w:ascii="Arial" w:hAnsi="Arial" w:cs="Arial"/>
        </w:rPr>
        <w:t xml:space="preserve">nach Anhörung des/der </w:t>
      </w:r>
      <w:r w:rsidR="00941EAB">
        <w:rPr>
          <w:rFonts w:ascii="Arial" w:hAnsi="Arial" w:cs="Arial"/>
        </w:rPr>
        <w:t>Auszubildenden</w:t>
      </w:r>
      <w:r w:rsidRPr="001C2B49">
        <w:rPr>
          <w:rFonts w:ascii="Arial" w:hAnsi="Arial" w:cs="Arial"/>
        </w:rPr>
        <w:t>.</w:t>
      </w:r>
    </w:p>
    <w:p w:rsidR="003E0374" w:rsidRDefault="003E0374">
      <w:pPr>
        <w:rPr>
          <w:rFonts w:ascii="Arial" w:eastAsia="MS Mincho" w:hAnsi="Arial" w:cs="Arial"/>
          <w:b/>
        </w:rPr>
      </w:pPr>
      <w:bookmarkStart w:id="96" w:name="_Toc317586055"/>
      <w:bookmarkStart w:id="97" w:name="_Toc483390480"/>
    </w:p>
    <w:p w:rsidR="00691497" w:rsidRPr="008E1A8C" w:rsidRDefault="00290204" w:rsidP="003E0374">
      <w:pPr>
        <w:pStyle w:val="berschrift2"/>
        <w:tabs>
          <w:tab w:val="clear" w:pos="750"/>
          <w:tab w:val="num" w:pos="426"/>
        </w:tabs>
        <w:ind w:left="426" w:hanging="426"/>
      </w:pPr>
      <w:bookmarkStart w:id="98" w:name="_Toc491186243"/>
      <w:bookmarkStart w:id="99" w:name="_Toc47289180"/>
      <w:r w:rsidRPr="008E1A8C">
        <w:t xml:space="preserve">Dokumentation und </w:t>
      </w:r>
      <w:r w:rsidR="00691497" w:rsidRPr="008E1A8C">
        <w:t xml:space="preserve">Beurteilung der praktischen </w:t>
      </w:r>
      <w:r w:rsidRPr="008E1A8C">
        <w:t>PA-</w:t>
      </w:r>
      <w:r w:rsidR="00691497" w:rsidRPr="008E1A8C">
        <w:t>Ausbildung</w:t>
      </w:r>
      <w:bookmarkEnd w:id="96"/>
      <w:r w:rsidR="00CE6E02" w:rsidRPr="008E1A8C">
        <w:t xml:space="preserve"> § 25 PA-PFA-AV</w:t>
      </w:r>
      <w:bookmarkEnd w:id="97"/>
      <w:bookmarkEnd w:id="98"/>
      <w:bookmarkEnd w:id="99"/>
    </w:p>
    <w:p w:rsidR="00691497" w:rsidRPr="0074395C" w:rsidRDefault="00691497">
      <w:pPr>
        <w:tabs>
          <w:tab w:val="left" w:pos="1080"/>
          <w:tab w:val="left" w:leader="dot" w:pos="7920"/>
        </w:tabs>
        <w:jc w:val="both"/>
        <w:rPr>
          <w:rFonts w:ascii="Arial" w:hAnsi="Arial" w:cs="Arial"/>
        </w:rPr>
      </w:pPr>
    </w:p>
    <w:p w:rsidR="00290204" w:rsidRPr="00541266" w:rsidRDefault="00290204" w:rsidP="00C76478">
      <w:pPr>
        <w:numPr>
          <w:ilvl w:val="0"/>
          <w:numId w:val="24"/>
        </w:numPr>
        <w:ind w:hanging="720"/>
        <w:jc w:val="both"/>
        <w:rPr>
          <w:rFonts w:ascii="Arial" w:hAnsi="Arial" w:cs="Arial"/>
        </w:rPr>
      </w:pPr>
      <w:r w:rsidRPr="00541266">
        <w:rPr>
          <w:rFonts w:ascii="Arial" w:hAnsi="Arial" w:cs="Arial"/>
        </w:rPr>
        <w:t xml:space="preserve">Die/der Auszubildende hat im Rahmen der praktischen PA-Ausbildung eine Dokumentation über den Kompetenzerwerb im Sinne des Qualifikationsprofils gemäß </w:t>
      </w:r>
      <w:r w:rsidR="00CE7B88" w:rsidRPr="00D24D2D">
        <w:rPr>
          <w:rFonts w:ascii="Arial" w:hAnsi="Arial" w:cs="Arial"/>
          <w:b/>
        </w:rPr>
        <w:t>Anhang 1</w:t>
      </w:r>
      <w:r w:rsidRPr="00541266">
        <w:rPr>
          <w:rFonts w:ascii="Arial" w:hAnsi="Arial" w:cs="Arial"/>
        </w:rPr>
        <w:t xml:space="preserve"> zu führen. In der Dokumentation sind die in einzelnen Praktika zu erwerbenden Kompetenzen des Qualifikationsprofils gemäß </w:t>
      </w:r>
      <w:r w:rsidR="00CE7B88" w:rsidRPr="004A70DB">
        <w:rPr>
          <w:rFonts w:ascii="Arial" w:hAnsi="Arial" w:cs="Arial"/>
          <w:b/>
        </w:rPr>
        <w:t>Anhang 1</w:t>
      </w:r>
      <w:r w:rsidRPr="00541266">
        <w:rPr>
          <w:rFonts w:ascii="Arial" w:hAnsi="Arial" w:cs="Arial"/>
        </w:rPr>
        <w:t xml:space="preserve"> auszuweisen.</w:t>
      </w:r>
    </w:p>
    <w:p w:rsidR="00290204" w:rsidRPr="00E64820" w:rsidRDefault="00290204" w:rsidP="00290204">
      <w:pPr>
        <w:ind w:left="720"/>
        <w:jc w:val="both"/>
        <w:rPr>
          <w:rFonts w:ascii="Arial" w:hAnsi="Arial" w:cs="Arial"/>
          <w:highlight w:val="red"/>
        </w:rPr>
      </w:pPr>
    </w:p>
    <w:p w:rsidR="00290204" w:rsidRDefault="00290204" w:rsidP="00C76478">
      <w:pPr>
        <w:numPr>
          <w:ilvl w:val="0"/>
          <w:numId w:val="24"/>
        </w:numPr>
        <w:ind w:hanging="720"/>
        <w:jc w:val="both"/>
        <w:rPr>
          <w:rFonts w:ascii="Arial" w:hAnsi="Arial" w:cs="Arial"/>
        </w:rPr>
      </w:pPr>
      <w:r w:rsidRPr="00541266">
        <w:rPr>
          <w:rFonts w:ascii="Arial" w:hAnsi="Arial" w:cs="Arial"/>
        </w:rPr>
        <w:t>In der Dokumentation ist von den Lehr- oder Fachkräften jeweils mit Unterschrift und Datum zu bestätigen, welche der zu erwerbenden Kompetenzen erreicht worden sind („Kompetenz erworben“, „Kompetenz nicht erworben“). In der Dokumentation sind insbesondere</w:t>
      </w:r>
    </w:p>
    <w:p w:rsidR="00D24D2D" w:rsidRDefault="00D24D2D" w:rsidP="00D24D2D">
      <w:pPr>
        <w:pStyle w:val="Listenabsatz"/>
        <w:rPr>
          <w:rFonts w:ascii="Arial" w:hAnsi="Arial" w:cs="Arial"/>
        </w:rPr>
      </w:pPr>
    </w:p>
    <w:p w:rsidR="00290204" w:rsidRPr="00541266" w:rsidRDefault="00CD57EA" w:rsidP="00C76478">
      <w:pPr>
        <w:numPr>
          <w:ilvl w:val="1"/>
          <w:numId w:val="24"/>
        </w:numPr>
        <w:ind w:left="1134" w:hanging="425"/>
        <w:jc w:val="both"/>
        <w:rPr>
          <w:rFonts w:ascii="Arial" w:hAnsi="Arial" w:cs="Arial"/>
        </w:rPr>
      </w:pPr>
      <w:r w:rsidRPr="00541266">
        <w:rPr>
          <w:rFonts w:ascii="Arial" w:hAnsi="Arial" w:cs="Arial"/>
        </w:rPr>
        <w:t>d</w:t>
      </w:r>
      <w:r w:rsidR="00290204" w:rsidRPr="00541266">
        <w:rPr>
          <w:rFonts w:ascii="Arial" w:hAnsi="Arial" w:cs="Arial"/>
        </w:rPr>
        <w:t>ie Dauer jedes Praktikums sowie</w:t>
      </w:r>
    </w:p>
    <w:p w:rsidR="00290204" w:rsidRDefault="00CD57EA" w:rsidP="00C76478">
      <w:pPr>
        <w:numPr>
          <w:ilvl w:val="1"/>
          <w:numId w:val="24"/>
        </w:numPr>
        <w:ind w:left="1134" w:hanging="425"/>
        <w:jc w:val="both"/>
        <w:rPr>
          <w:rFonts w:ascii="Arial" w:hAnsi="Arial" w:cs="Arial"/>
        </w:rPr>
      </w:pPr>
      <w:r w:rsidRPr="00541266">
        <w:rPr>
          <w:rFonts w:ascii="Arial" w:hAnsi="Arial" w:cs="Arial"/>
        </w:rPr>
        <w:t>d</w:t>
      </w:r>
      <w:r w:rsidR="00290204" w:rsidRPr="00541266">
        <w:rPr>
          <w:rFonts w:ascii="Arial" w:hAnsi="Arial" w:cs="Arial"/>
        </w:rPr>
        <w:t>er stattgefundene Kompetenzerwerb</w:t>
      </w:r>
    </w:p>
    <w:p w:rsidR="00D24D2D" w:rsidRPr="00541266" w:rsidRDefault="00D24D2D" w:rsidP="00D24D2D">
      <w:pPr>
        <w:ind w:left="1440"/>
        <w:jc w:val="both"/>
        <w:rPr>
          <w:rFonts w:ascii="Arial" w:hAnsi="Arial" w:cs="Arial"/>
        </w:rPr>
      </w:pPr>
    </w:p>
    <w:p w:rsidR="00290204" w:rsidRPr="00541266" w:rsidRDefault="00290204" w:rsidP="00290204">
      <w:pPr>
        <w:ind w:left="709"/>
        <w:jc w:val="both"/>
        <w:rPr>
          <w:rFonts w:ascii="Arial" w:hAnsi="Arial" w:cs="Arial"/>
        </w:rPr>
      </w:pPr>
      <w:r w:rsidRPr="00541266">
        <w:rPr>
          <w:rFonts w:ascii="Arial" w:hAnsi="Arial" w:cs="Arial"/>
        </w:rPr>
        <w:t>festzuhalten.</w:t>
      </w:r>
    </w:p>
    <w:p w:rsidR="005F7B92" w:rsidRPr="00797D21" w:rsidRDefault="005F7B92">
      <w:pPr>
        <w:tabs>
          <w:tab w:val="left" w:pos="1080"/>
          <w:tab w:val="left" w:leader="dot" w:pos="7920"/>
        </w:tabs>
        <w:jc w:val="both"/>
        <w:rPr>
          <w:rFonts w:ascii="Arial" w:hAnsi="Arial" w:cs="Arial"/>
        </w:rPr>
      </w:pPr>
    </w:p>
    <w:p w:rsidR="00290204" w:rsidRPr="00797D21" w:rsidRDefault="00290204" w:rsidP="00C76478">
      <w:pPr>
        <w:numPr>
          <w:ilvl w:val="0"/>
          <w:numId w:val="24"/>
        </w:numPr>
        <w:ind w:hanging="720"/>
        <w:jc w:val="both"/>
        <w:rPr>
          <w:rFonts w:ascii="Arial" w:hAnsi="Arial" w:cs="Arial"/>
        </w:rPr>
      </w:pPr>
      <w:r w:rsidRPr="00797D21">
        <w:rPr>
          <w:rFonts w:ascii="Arial" w:hAnsi="Arial" w:cs="Arial"/>
        </w:rPr>
        <w:t>Jedes Praktikum ist</w:t>
      </w:r>
      <w:r w:rsidR="00E61227" w:rsidRPr="00797D21">
        <w:rPr>
          <w:rFonts w:ascii="Arial" w:hAnsi="Arial" w:cs="Arial"/>
        </w:rPr>
        <w:t xml:space="preserve"> gemäß Punkt </w:t>
      </w:r>
      <w:r w:rsidR="00190934">
        <w:rPr>
          <w:rFonts w:ascii="Arial" w:hAnsi="Arial" w:cs="Arial"/>
        </w:rPr>
        <w:t>9</w:t>
      </w:r>
      <w:r w:rsidR="00E61227" w:rsidRPr="00797D21">
        <w:rPr>
          <w:rFonts w:ascii="Arial" w:hAnsi="Arial" w:cs="Arial"/>
        </w:rPr>
        <w:t>.3</w:t>
      </w:r>
      <w:r w:rsidR="00541266" w:rsidRPr="00797D21">
        <w:rPr>
          <w:rFonts w:ascii="Arial" w:hAnsi="Arial" w:cs="Arial"/>
        </w:rPr>
        <w:t>, Abs. 1</w:t>
      </w:r>
      <w:r w:rsidRPr="00797D21">
        <w:rPr>
          <w:rFonts w:ascii="Arial" w:hAnsi="Arial" w:cs="Arial"/>
        </w:rPr>
        <w:t xml:space="preserve"> durch die Fachkräfte bzw. Lehrkräfte zu beurteilen.</w:t>
      </w:r>
      <w:r w:rsidR="00541266" w:rsidRPr="00797D21">
        <w:rPr>
          <w:rFonts w:ascii="Arial" w:hAnsi="Arial" w:cs="Arial"/>
        </w:rPr>
        <w:t xml:space="preserve"> Würde ein/eine Angehörige/r der PFA für die Anleitung und Aufsicht der Auszubildenden herangezogen, hat dieser/diese die Beurteilung in Abstimmung mit einem/einer Angehörigen des gehobenen Dienstes für Gesundheits- und Krankenpflege durchzuführen.</w:t>
      </w:r>
    </w:p>
    <w:p w:rsidR="00E61227" w:rsidRPr="00797D21" w:rsidRDefault="00E61227" w:rsidP="00E61227">
      <w:pPr>
        <w:ind w:left="720" w:hanging="720"/>
        <w:jc w:val="both"/>
        <w:rPr>
          <w:rFonts w:ascii="Arial" w:hAnsi="Arial" w:cs="Arial"/>
        </w:rPr>
      </w:pPr>
    </w:p>
    <w:p w:rsidR="00E61227" w:rsidRPr="00A36D0B" w:rsidRDefault="00290204" w:rsidP="00E61227">
      <w:pPr>
        <w:numPr>
          <w:ilvl w:val="0"/>
          <w:numId w:val="24"/>
        </w:numPr>
        <w:ind w:hanging="720"/>
        <w:jc w:val="both"/>
        <w:rPr>
          <w:rFonts w:ascii="Arial" w:hAnsi="Arial" w:cs="Arial"/>
        </w:rPr>
      </w:pPr>
      <w:r w:rsidRPr="00A36D0B">
        <w:rPr>
          <w:rFonts w:ascii="Arial" w:hAnsi="Arial" w:cs="Arial"/>
        </w:rPr>
        <w:t xml:space="preserve">Bei negativer Beurteilung des Praktikums ist dieses ehestmöglich zu wiederholen. Der/die Leiter/in </w:t>
      </w:r>
      <w:r w:rsidR="00541266" w:rsidRPr="00A36D0B">
        <w:rPr>
          <w:rFonts w:ascii="Arial" w:hAnsi="Arial" w:cs="Arial"/>
        </w:rPr>
        <w:t xml:space="preserve">des PA-Lehrgangs </w:t>
      </w:r>
      <w:r w:rsidRPr="00A36D0B">
        <w:rPr>
          <w:rFonts w:ascii="Arial" w:hAnsi="Arial" w:cs="Arial"/>
        </w:rPr>
        <w:t xml:space="preserve">hat entsprechend </w:t>
      </w:r>
      <w:r w:rsidR="00797D21" w:rsidRPr="00A36D0B">
        <w:rPr>
          <w:rFonts w:ascii="Arial" w:hAnsi="Arial" w:cs="Arial"/>
        </w:rPr>
        <w:t>der festgestellten mangelnden</w:t>
      </w:r>
      <w:r w:rsidRPr="00A36D0B">
        <w:rPr>
          <w:rFonts w:ascii="Arial" w:hAnsi="Arial" w:cs="Arial"/>
        </w:rPr>
        <w:t xml:space="preserve"> Kompetenzen festzulegen</w:t>
      </w:r>
      <w:r w:rsidR="00797D21" w:rsidRPr="00A36D0B">
        <w:rPr>
          <w:rFonts w:ascii="Arial" w:hAnsi="Arial" w:cs="Arial"/>
        </w:rPr>
        <w:t>,</w:t>
      </w:r>
      <w:r w:rsidRPr="00A36D0B">
        <w:rPr>
          <w:rFonts w:ascii="Arial" w:hAnsi="Arial" w:cs="Arial"/>
        </w:rPr>
        <w:t xml:space="preserve"> für welchen Kompetenzerwerb das Praktikum zu wiederholen ist. Die zuständige Lehr- oder Fachkraft und der/die Auszubildende sind zu hören.</w:t>
      </w:r>
    </w:p>
    <w:p w:rsidR="00290204" w:rsidRPr="00797D21" w:rsidRDefault="00290204" w:rsidP="00C76478">
      <w:pPr>
        <w:numPr>
          <w:ilvl w:val="0"/>
          <w:numId w:val="24"/>
        </w:numPr>
        <w:ind w:hanging="720"/>
        <w:jc w:val="both"/>
        <w:rPr>
          <w:rFonts w:ascii="Arial" w:hAnsi="Arial" w:cs="Arial"/>
        </w:rPr>
      </w:pPr>
      <w:r w:rsidRPr="00797D21">
        <w:rPr>
          <w:rFonts w:ascii="Arial" w:hAnsi="Arial" w:cs="Arial"/>
        </w:rPr>
        <w:t xml:space="preserve">Die Wiederholung des Praktikums </w:t>
      </w:r>
      <w:r w:rsidR="00797D21" w:rsidRPr="00797D21">
        <w:rPr>
          <w:rFonts w:ascii="Arial" w:hAnsi="Arial" w:cs="Arial"/>
        </w:rPr>
        <w:t>ist</w:t>
      </w:r>
      <w:r w:rsidRPr="00797D21">
        <w:rPr>
          <w:rFonts w:ascii="Arial" w:hAnsi="Arial" w:cs="Arial"/>
        </w:rPr>
        <w:t xml:space="preserve"> in einer anderen Organisation oder Organisationseinheit durchzuführen. Die Wiederholung des Praktikums ist in der Dokumentation über die praktische Ausbildu</w:t>
      </w:r>
      <w:r w:rsidR="00A254CA">
        <w:rPr>
          <w:rFonts w:ascii="Arial" w:hAnsi="Arial" w:cs="Arial"/>
        </w:rPr>
        <w:t>n</w:t>
      </w:r>
      <w:r w:rsidR="00190934">
        <w:rPr>
          <w:rFonts w:ascii="Arial" w:hAnsi="Arial" w:cs="Arial"/>
        </w:rPr>
        <w:t>g festzuhalten und gemäß Punkt 9</w:t>
      </w:r>
      <w:r w:rsidR="00797D21" w:rsidRPr="00797D21">
        <w:rPr>
          <w:rFonts w:ascii="Arial" w:hAnsi="Arial" w:cs="Arial"/>
        </w:rPr>
        <w:t xml:space="preserve">.3, Abs. 1 </w:t>
      </w:r>
      <w:r w:rsidR="00571B67">
        <w:rPr>
          <w:rFonts w:ascii="Arial" w:hAnsi="Arial" w:cs="Arial"/>
          <w:sz w:val="16"/>
        </w:rPr>
        <w:t xml:space="preserve"> </w:t>
      </w:r>
      <w:r w:rsidRPr="00797D21">
        <w:rPr>
          <w:rFonts w:ascii="Arial" w:hAnsi="Arial" w:cs="Arial"/>
        </w:rPr>
        <w:t>zu beurteilen.</w:t>
      </w:r>
    </w:p>
    <w:p w:rsidR="00E61227" w:rsidRPr="00797D21" w:rsidRDefault="00E61227" w:rsidP="00E61227">
      <w:pPr>
        <w:pStyle w:val="Listenabsatz"/>
        <w:rPr>
          <w:rFonts w:ascii="Arial" w:hAnsi="Arial" w:cs="Arial"/>
        </w:rPr>
      </w:pPr>
    </w:p>
    <w:p w:rsidR="00290204" w:rsidRPr="00797D21" w:rsidRDefault="00B779BF" w:rsidP="00C76478">
      <w:pPr>
        <w:numPr>
          <w:ilvl w:val="0"/>
          <w:numId w:val="24"/>
        </w:numPr>
        <w:ind w:hanging="720"/>
        <w:jc w:val="both"/>
        <w:rPr>
          <w:rFonts w:ascii="Arial" w:hAnsi="Arial" w:cs="Arial"/>
        </w:rPr>
      </w:pPr>
      <w:r>
        <w:rPr>
          <w:rFonts w:ascii="Arial" w:hAnsi="Arial" w:cs="Arial"/>
        </w:rPr>
        <w:t>Im Rahmen der PA-Ausbildung darf ein Praktikum höchstens einmal wiederholt werden.</w:t>
      </w:r>
    </w:p>
    <w:p w:rsidR="00E61227" w:rsidRPr="00E64820" w:rsidRDefault="00E61227" w:rsidP="00E61227">
      <w:pPr>
        <w:pStyle w:val="Listenabsatz"/>
        <w:rPr>
          <w:rFonts w:ascii="Arial" w:hAnsi="Arial" w:cs="Arial"/>
          <w:highlight w:val="red"/>
        </w:rPr>
      </w:pPr>
    </w:p>
    <w:p w:rsidR="00290204" w:rsidRPr="00797D21" w:rsidRDefault="00290204" w:rsidP="00C76478">
      <w:pPr>
        <w:numPr>
          <w:ilvl w:val="0"/>
          <w:numId w:val="24"/>
        </w:numPr>
        <w:ind w:hanging="720"/>
        <w:jc w:val="both"/>
        <w:rPr>
          <w:rFonts w:ascii="Arial" w:hAnsi="Arial" w:cs="Arial"/>
        </w:rPr>
      </w:pPr>
      <w:r w:rsidRPr="00797D21">
        <w:rPr>
          <w:rFonts w:ascii="Arial" w:hAnsi="Arial" w:cs="Arial"/>
        </w:rPr>
        <w:t xml:space="preserve">Führt </w:t>
      </w:r>
      <w:r w:rsidR="00797D21" w:rsidRPr="00797D21">
        <w:rPr>
          <w:rFonts w:ascii="Arial" w:hAnsi="Arial" w:cs="Arial"/>
        </w:rPr>
        <w:t>die</w:t>
      </w:r>
      <w:r w:rsidRPr="00797D21">
        <w:rPr>
          <w:rFonts w:ascii="Arial" w:hAnsi="Arial" w:cs="Arial"/>
        </w:rPr>
        <w:t xml:space="preserve"> Wiederholung des Praktikums </w:t>
      </w:r>
      <w:r w:rsidR="00797D21" w:rsidRPr="00797D21">
        <w:rPr>
          <w:rFonts w:ascii="Arial" w:hAnsi="Arial" w:cs="Arial"/>
        </w:rPr>
        <w:t xml:space="preserve">gem. Abs. 6 </w:t>
      </w:r>
      <w:r w:rsidRPr="00797D21">
        <w:rPr>
          <w:rFonts w:ascii="Arial" w:hAnsi="Arial" w:cs="Arial"/>
        </w:rPr>
        <w:t>nicht zu dem erforderlichen Kompetenzerwerb und zu einer negativen Beurteilung, scheidet der/die Auszubildende automatisch aus der Ausbildung aus.</w:t>
      </w:r>
    </w:p>
    <w:p w:rsidR="00E61227" w:rsidRPr="00E64820" w:rsidRDefault="00E61227" w:rsidP="00E61227">
      <w:pPr>
        <w:pStyle w:val="Listenabsatz"/>
        <w:rPr>
          <w:rFonts w:ascii="Arial" w:hAnsi="Arial" w:cs="Arial"/>
          <w:highlight w:val="red"/>
        </w:rPr>
      </w:pPr>
    </w:p>
    <w:p w:rsidR="00290204" w:rsidRPr="00797D21" w:rsidRDefault="00797D21" w:rsidP="00C76478">
      <w:pPr>
        <w:numPr>
          <w:ilvl w:val="0"/>
          <w:numId w:val="24"/>
        </w:numPr>
        <w:ind w:hanging="720"/>
        <w:jc w:val="both"/>
        <w:rPr>
          <w:rFonts w:ascii="Arial" w:hAnsi="Arial" w:cs="Arial"/>
        </w:rPr>
      </w:pPr>
      <w:r w:rsidRPr="00797D21">
        <w:rPr>
          <w:rFonts w:ascii="Arial" w:hAnsi="Arial" w:cs="Arial"/>
        </w:rPr>
        <w:t xml:space="preserve">Kann ein/eine </w:t>
      </w:r>
      <w:r w:rsidR="00290204" w:rsidRPr="00797D21">
        <w:rPr>
          <w:rFonts w:ascii="Arial" w:hAnsi="Arial" w:cs="Arial"/>
        </w:rPr>
        <w:t xml:space="preserve">Auszubildende/r auf Grund von gerechtfertigter Abwesenheit im Sinne der </w:t>
      </w:r>
      <w:r w:rsidR="00452C2C">
        <w:rPr>
          <w:rFonts w:ascii="Arial" w:hAnsi="Arial" w:cs="Arial"/>
        </w:rPr>
        <w:t>Schul-</w:t>
      </w:r>
      <w:r w:rsidR="00290204" w:rsidRPr="00797D21">
        <w:rPr>
          <w:rFonts w:ascii="Arial" w:hAnsi="Arial" w:cs="Arial"/>
        </w:rPr>
        <w:t xml:space="preserve"> bzw. Lehrgangsordnung </w:t>
      </w:r>
      <w:r w:rsidRPr="00797D21">
        <w:rPr>
          <w:rFonts w:ascii="Arial" w:hAnsi="Arial" w:cs="Arial"/>
        </w:rPr>
        <w:t>ein Praktikum nicht absolvieren</w:t>
      </w:r>
      <w:r w:rsidR="00290204" w:rsidRPr="00797D21">
        <w:rPr>
          <w:rFonts w:ascii="Arial" w:hAnsi="Arial" w:cs="Arial"/>
        </w:rPr>
        <w:t xml:space="preserve">, ist dieses zum ehestmöglichen Termin und spätestens innerhalb </w:t>
      </w:r>
      <w:r w:rsidRPr="00797D21">
        <w:rPr>
          <w:rFonts w:ascii="Arial" w:hAnsi="Arial" w:cs="Arial"/>
        </w:rPr>
        <w:t>von 12 Monaten</w:t>
      </w:r>
      <w:r w:rsidR="00290204" w:rsidRPr="00797D21">
        <w:rPr>
          <w:rFonts w:ascii="Arial" w:hAnsi="Arial" w:cs="Arial"/>
        </w:rPr>
        <w:t xml:space="preserve"> nachzuholen.</w:t>
      </w:r>
    </w:p>
    <w:p w:rsidR="00E61227" w:rsidRPr="00797D21" w:rsidRDefault="00E61227" w:rsidP="00E61227">
      <w:pPr>
        <w:pStyle w:val="Listenabsatz"/>
        <w:rPr>
          <w:rFonts w:ascii="Arial" w:hAnsi="Arial" w:cs="Arial"/>
        </w:rPr>
      </w:pPr>
    </w:p>
    <w:p w:rsidR="00290204" w:rsidRPr="00797D21" w:rsidRDefault="00290204" w:rsidP="00C76478">
      <w:pPr>
        <w:numPr>
          <w:ilvl w:val="0"/>
          <w:numId w:val="24"/>
        </w:numPr>
        <w:ind w:hanging="720"/>
        <w:jc w:val="both"/>
        <w:rPr>
          <w:rFonts w:ascii="Arial" w:hAnsi="Arial" w:cs="Arial"/>
        </w:rPr>
      </w:pPr>
      <w:r w:rsidRPr="00797D21">
        <w:rPr>
          <w:rFonts w:ascii="Arial" w:hAnsi="Arial" w:cs="Arial"/>
        </w:rPr>
        <w:t xml:space="preserve">Nimmt ein/e </w:t>
      </w:r>
      <w:r w:rsidR="009B5C38" w:rsidRPr="00797D21">
        <w:rPr>
          <w:rFonts w:ascii="Arial" w:hAnsi="Arial" w:cs="Arial"/>
        </w:rPr>
        <w:t>Auszubildende</w:t>
      </w:r>
      <w:r w:rsidRPr="00797D21">
        <w:rPr>
          <w:rFonts w:ascii="Arial" w:hAnsi="Arial" w:cs="Arial"/>
        </w:rPr>
        <w:t xml:space="preserve">/r auf Grund von nicht gerechtfertigter Abwesenheit im Sinne der </w:t>
      </w:r>
      <w:r w:rsidR="006C198F">
        <w:rPr>
          <w:rFonts w:ascii="Arial" w:hAnsi="Arial" w:cs="Arial"/>
        </w:rPr>
        <w:t>Schul-</w:t>
      </w:r>
      <w:r w:rsidRPr="00797D21">
        <w:rPr>
          <w:rFonts w:ascii="Arial" w:hAnsi="Arial" w:cs="Arial"/>
        </w:rPr>
        <w:t xml:space="preserve"> bzw. Lehrgangsordnung an einem Praktikum nicht teil, </w:t>
      </w:r>
      <w:r w:rsidR="00797D21" w:rsidRPr="00797D21">
        <w:rPr>
          <w:rFonts w:ascii="Arial" w:hAnsi="Arial" w:cs="Arial"/>
        </w:rPr>
        <w:t>ist das Praktikum negativ zu beurteilen</w:t>
      </w:r>
      <w:r w:rsidR="00E61227" w:rsidRPr="00797D21">
        <w:rPr>
          <w:rFonts w:ascii="Arial" w:hAnsi="Arial" w:cs="Arial"/>
        </w:rPr>
        <w:t xml:space="preserve">. Abs. </w:t>
      </w:r>
      <w:r w:rsidR="00797D21" w:rsidRPr="00797D21">
        <w:rPr>
          <w:rFonts w:ascii="Arial" w:hAnsi="Arial" w:cs="Arial"/>
        </w:rPr>
        <w:t>4 bis</w:t>
      </w:r>
      <w:r w:rsidR="00E61227" w:rsidRPr="00797D21">
        <w:rPr>
          <w:rFonts w:ascii="Arial" w:hAnsi="Arial" w:cs="Arial"/>
        </w:rPr>
        <w:t xml:space="preserve"> 6 </w:t>
      </w:r>
      <w:r w:rsidR="00797D21" w:rsidRPr="00797D21">
        <w:rPr>
          <w:rFonts w:ascii="Arial" w:hAnsi="Arial" w:cs="Arial"/>
        </w:rPr>
        <w:t>sind</w:t>
      </w:r>
      <w:r w:rsidR="00E61227" w:rsidRPr="00797D21">
        <w:rPr>
          <w:rFonts w:ascii="Arial" w:hAnsi="Arial" w:cs="Arial"/>
        </w:rPr>
        <w:t xml:space="preserve"> anzuwenden.</w:t>
      </w:r>
    </w:p>
    <w:p w:rsidR="00E212C8" w:rsidRPr="0074395C" w:rsidRDefault="00E212C8" w:rsidP="00E61227">
      <w:pPr>
        <w:tabs>
          <w:tab w:val="left" w:pos="1080"/>
          <w:tab w:val="left" w:leader="dot" w:pos="7920"/>
        </w:tabs>
        <w:ind w:left="720"/>
        <w:jc w:val="both"/>
        <w:rPr>
          <w:rFonts w:ascii="Arial" w:hAnsi="Arial" w:cs="Arial"/>
        </w:rPr>
      </w:pPr>
    </w:p>
    <w:p w:rsidR="00691497" w:rsidRPr="0074395C" w:rsidRDefault="00691497">
      <w:pPr>
        <w:tabs>
          <w:tab w:val="left" w:pos="1080"/>
          <w:tab w:val="left" w:leader="dot" w:pos="7920"/>
        </w:tabs>
        <w:jc w:val="both"/>
        <w:rPr>
          <w:rFonts w:ascii="Arial" w:hAnsi="Arial" w:cs="Arial"/>
        </w:rPr>
      </w:pPr>
    </w:p>
    <w:p w:rsidR="00691497" w:rsidRPr="008E1A8C" w:rsidRDefault="00691497" w:rsidP="00E958EE">
      <w:pPr>
        <w:pStyle w:val="berschrift1"/>
        <w:ind w:left="426" w:hanging="426"/>
      </w:pPr>
      <w:bookmarkStart w:id="100" w:name="_Toc317586060"/>
      <w:bookmarkStart w:id="101" w:name="_Toc483390481"/>
      <w:bookmarkStart w:id="102" w:name="_Toc491186244"/>
      <w:bookmarkStart w:id="103" w:name="_Toc47289181"/>
      <w:r w:rsidRPr="008E1A8C">
        <w:t>Kommissionelle Abschlussprüfung</w:t>
      </w:r>
      <w:bookmarkEnd w:id="100"/>
      <w:r w:rsidR="004A70DB" w:rsidRPr="008E1A8C">
        <w:t xml:space="preserve"> PA-Ausbildung</w:t>
      </w:r>
      <w:bookmarkEnd w:id="101"/>
      <w:bookmarkEnd w:id="102"/>
      <w:bookmarkEnd w:id="103"/>
    </w:p>
    <w:p w:rsidR="00691497" w:rsidRPr="0074395C" w:rsidRDefault="00691497">
      <w:pPr>
        <w:pStyle w:val="Textkrper"/>
        <w:rPr>
          <w:rFonts w:ascii="Arial" w:hAnsi="Arial" w:cs="Arial"/>
          <w:b/>
          <w:bCs/>
          <w:sz w:val="24"/>
        </w:rPr>
      </w:pPr>
    </w:p>
    <w:p w:rsidR="00691497" w:rsidRPr="008E1A8C" w:rsidRDefault="00691497" w:rsidP="003E0374">
      <w:pPr>
        <w:pStyle w:val="berschrift2"/>
        <w:tabs>
          <w:tab w:val="clear" w:pos="750"/>
          <w:tab w:val="num" w:pos="426"/>
        </w:tabs>
        <w:ind w:left="426" w:hanging="426"/>
      </w:pPr>
      <w:bookmarkStart w:id="104" w:name="_Toc317586062"/>
      <w:bookmarkStart w:id="105" w:name="_Toc483390482"/>
      <w:bookmarkStart w:id="106" w:name="_Toc491186245"/>
      <w:bookmarkStart w:id="107" w:name="_Toc47289182"/>
      <w:r w:rsidRPr="008E1A8C">
        <w:t>Zulassung zur kommissionellen Abschlussprüfung</w:t>
      </w:r>
      <w:bookmarkEnd w:id="104"/>
      <w:r w:rsidR="00CE6E02" w:rsidRPr="008E1A8C">
        <w:t xml:space="preserve"> § 2</w:t>
      </w:r>
      <w:r w:rsidR="00B779BF" w:rsidRPr="008E1A8C">
        <w:t>6</w:t>
      </w:r>
      <w:r w:rsidR="00CE6E02" w:rsidRPr="008E1A8C">
        <w:t xml:space="preserve"> PA-PFA-AV</w:t>
      </w:r>
      <w:bookmarkEnd w:id="105"/>
      <w:bookmarkEnd w:id="106"/>
      <w:bookmarkEnd w:id="107"/>
    </w:p>
    <w:p w:rsidR="00691497" w:rsidRPr="00797D21" w:rsidRDefault="00691497">
      <w:pPr>
        <w:pStyle w:val="Textkrper"/>
        <w:jc w:val="both"/>
        <w:rPr>
          <w:rFonts w:ascii="Arial" w:hAnsi="Arial" w:cs="Arial"/>
          <w:b/>
          <w:bCs/>
          <w:sz w:val="24"/>
        </w:rPr>
      </w:pPr>
    </w:p>
    <w:p w:rsidR="00691497" w:rsidRPr="00013D22" w:rsidRDefault="004964E9" w:rsidP="00DC50F2">
      <w:pPr>
        <w:pStyle w:val="Textkrper"/>
        <w:numPr>
          <w:ilvl w:val="0"/>
          <w:numId w:val="43"/>
        </w:numPr>
        <w:tabs>
          <w:tab w:val="clear" w:pos="1080"/>
          <w:tab w:val="left" w:pos="709"/>
        </w:tabs>
        <w:ind w:hanging="720"/>
        <w:jc w:val="both"/>
        <w:rPr>
          <w:rFonts w:ascii="Arial" w:hAnsi="Arial" w:cs="Arial"/>
          <w:szCs w:val="22"/>
        </w:rPr>
      </w:pPr>
      <w:r w:rsidRPr="00013D22">
        <w:rPr>
          <w:rFonts w:ascii="Arial" w:hAnsi="Arial" w:cs="Arial"/>
          <w:szCs w:val="22"/>
        </w:rPr>
        <w:t xml:space="preserve">Nach Abschluss der theoretischen und praktischen </w:t>
      </w:r>
      <w:r w:rsidR="00797D21" w:rsidRPr="00013D22">
        <w:rPr>
          <w:rFonts w:ascii="Arial" w:hAnsi="Arial" w:cs="Arial"/>
          <w:szCs w:val="22"/>
        </w:rPr>
        <w:t>PA-A</w:t>
      </w:r>
      <w:r w:rsidRPr="00013D22">
        <w:rPr>
          <w:rFonts w:ascii="Arial" w:hAnsi="Arial" w:cs="Arial"/>
          <w:szCs w:val="22"/>
        </w:rPr>
        <w:t>usbildung ist eine mündliche kommissionelle Abschlussprüfung vor der Prüfungskommission abzulegen.</w:t>
      </w:r>
    </w:p>
    <w:p w:rsidR="004964E9" w:rsidRPr="00013D22" w:rsidRDefault="004964E9" w:rsidP="00D375B9">
      <w:pPr>
        <w:pStyle w:val="Textkrper"/>
        <w:tabs>
          <w:tab w:val="clear" w:pos="1080"/>
          <w:tab w:val="left" w:pos="709"/>
        </w:tabs>
        <w:ind w:left="720" w:hanging="720"/>
        <w:jc w:val="both"/>
        <w:rPr>
          <w:rFonts w:ascii="Arial" w:hAnsi="Arial" w:cs="Arial"/>
          <w:szCs w:val="22"/>
        </w:rPr>
      </w:pPr>
    </w:p>
    <w:p w:rsidR="004964E9" w:rsidRPr="00013D22" w:rsidRDefault="004964E9" w:rsidP="00DC50F2">
      <w:pPr>
        <w:pStyle w:val="Textkrper"/>
        <w:numPr>
          <w:ilvl w:val="0"/>
          <w:numId w:val="43"/>
        </w:numPr>
        <w:tabs>
          <w:tab w:val="clear" w:pos="1080"/>
          <w:tab w:val="left" w:pos="709"/>
        </w:tabs>
        <w:ind w:hanging="720"/>
        <w:jc w:val="both"/>
        <w:rPr>
          <w:rFonts w:ascii="Arial" w:hAnsi="Arial" w:cs="Arial"/>
          <w:szCs w:val="22"/>
        </w:rPr>
      </w:pPr>
      <w:r w:rsidRPr="00013D22">
        <w:rPr>
          <w:rFonts w:ascii="Arial" w:hAnsi="Arial" w:cs="Arial"/>
          <w:szCs w:val="22"/>
        </w:rPr>
        <w:t xml:space="preserve">Ein/e </w:t>
      </w:r>
      <w:r w:rsidR="00941EAB">
        <w:rPr>
          <w:rFonts w:ascii="Arial" w:hAnsi="Arial" w:cs="Arial"/>
        </w:rPr>
        <w:t>Auszubildende</w:t>
      </w:r>
      <w:r w:rsidRPr="00013D22">
        <w:rPr>
          <w:rFonts w:ascii="Arial" w:hAnsi="Arial" w:cs="Arial"/>
          <w:szCs w:val="22"/>
        </w:rPr>
        <w:t>/r ist zur kommissionellen Abschlussprüfung vom/von der Lehrgangsleiter/in</w:t>
      </w:r>
      <w:r w:rsidR="00797D21" w:rsidRPr="00013D22">
        <w:rPr>
          <w:rFonts w:ascii="Arial" w:hAnsi="Arial" w:cs="Arial"/>
          <w:szCs w:val="22"/>
        </w:rPr>
        <w:t xml:space="preserve"> des PA-Lehrgangs</w:t>
      </w:r>
      <w:r w:rsidRPr="00013D22">
        <w:rPr>
          <w:rFonts w:ascii="Arial" w:hAnsi="Arial" w:cs="Arial"/>
          <w:szCs w:val="22"/>
        </w:rPr>
        <w:t xml:space="preserve"> unter folgenden Voraussetzungen zuzulassen:</w:t>
      </w:r>
    </w:p>
    <w:p w:rsidR="00CE6E02" w:rsidRPr="00013D22" w:rsidRDefault="00CE6E02" w:rsidP="00CE6E02">
      <w:pPr>
        <w:pStyle w:val="Listenabsatz"/>
        <w:rPr>
          <w:rFonts w:ascii="Arial" w:hAnsi="Arial" w:cs="Arial"/>
          <w:szCs w:val="22"/>
        </w:rPr>
      </w:pPr>
    </w:p>
    <w:p w:rsidR="004964E9" w:rsidRPr="00013D22" w:rsidRDefault="004964E9" w:rsidP="00C76478">
      <w:pPr>
        <w:numPr>
          <w:ilvl w:val="0"/>
          <w:numId w:val="25"/>
        </w:numPr>
        <w:ind w:left="1134" w:hanging="425"/>
        <w:jc w:val="both"/>
        <w:rPr>
          <w:rFonts w:ascii="Arial" w:hAnsi="Arial" w:cs="Arial"/>
          <w:szCs w:val="22"/>
        </w:rPr>
      </w:pPr>
      <w:r w:rsidRPr="00013D22">
        <w:rPr>
          <w:rFonts w:ascii="Arial" w:hAnsi="Arial" w:cs="Arial"/>
          <w:szCs w:val="22"/>
        </w:rPr>
        <w:t xml:space="preserve">Er/Sie hat an der theoretischen Ausbildung teilgenommen und kann eine positive </w:t>
      </w:r>
      <w:r w:rsidR="00797D21" w:rsidRPr="00013D22">
        <w:rPr>
          <w:rFonts w:ascii="Arial" w:hAnsi="Arial" w:cs="Arial"/>
          <w:szCs w:val="22"/>
        </w:rPr>
        <w:t>Beurteilung</w:t>
      </w:r>
      <w:r w:rsidRPr="00013D22">
        <w:rPr>
          <w:rFonts w:ascii="Arial" w:hAnsi="Arial" w:cs="Arial"/>
          <w:szCs w:val="22"/>
        </w:rPr>
        <w:t xml:space="preserve"> über </w:t>
      </w:r>
      <w:r w:rsidR="00797D21" w:rsidRPr="00013D22">
        <w:rPr>
          <w:rFonts w:ascii="Arial" w:hAnsi="Arial" w:cs="Arial"/>
          <w:szCs w:val="22"/>
        </w:rPr>
        <w:t>alle</w:t>
      </w:r>
      <w:r w:rsidRPr="00013D22">
        <w:rPr>
          <w:rFonts w:ascii="Arial" w:hAnsi="Arial" w:cs="Arial"/>
          <w:szCs w:val="22"/>
        </w:rPr>
        <w:t xml:space="preserve"> Themenfelder der theoretischen Ausbildung</w:t>
      </w:r>
      <w:r w:rsidR="00797D21" w:rsidRPr="00013D22">
        <w:rPr>
          <w:rFonts w:ascii="Arial" w:hAnsi="Arial" w:cs="Arial"/>
          <w:szCs w:val="22"/>
        </w:rPr>
        <w:t xml:space="preserve"> gemäß </w:t>
      </w:r>
      <w:r w:rsidR="00B779BF" w:rsidRPr="00013D22">
        <w:rPr>
          <w:rFonts w:ascii="Arial" w:hAnsi="Arial" w:cs="Arial"/>
          <w:b/>
          <w:szCs w:val="22"/>
        </w:rPr>
        <w:t>Anhang</w:t>
      </w:r>
      <w:r w:rsidR="00797D21" w:rsidRPr="00013D22">
        <w:rPr>
          <w:rFonts w:ascii="Arial" w:hAnsi="Arial" w:cs="Arial"/>
          <w:b/>
          <w:szCs w:val="22"/>
        </w:rPr>
        <w:t xml:space="preserve"> </w:t>
      </w:r>
      <w:r w:rsidR="00692E01">
        <w:rPr>
          <w:rFonts w:ascii="Arial" w:hAnsi="Arial" w:cs="Arial"/>
          <w:b/>
          <w:szCs w:val="22"/>
        </w:rPr>
        <w:t>2</w:t>
      </w:r>
      <w:r w:rsidRPr="00013D22">
        <w:rPr>
          <w:rFonts w:ascii="Arial" w:hAnsi="Arial" w:cs="Arial"/>
          <w:szCs w:val="22"/>
        </w:rPr>
        <w:t>, für die eine Leistungsfeststellung- und beurteilung durch eine Lehrkraft vorgesehen ist, nachweisen, wobei höchstens zwei Zusatzprüfungen im Rahmen der kommissionellen Abschlussprüfung zulässig sind.</w:t>
      </w:r>
    </w:p>
    <w:p w:rsidR="004964E9" w:rsidRPr="00013D22" w:rsidRDefault="004964E9" w:rsidP="00C76478">
      <w:pPr>
        <w:numPr>
          <w:ilvl w:val="0"/>
          <w:numId w:val="25"/>
        </w:numPr>
        <w:ind w:left="1134" w:hanging="425"/>
        <w:jc w:val="both"/>
        <w:rPr>
          <w:rFonts w:ascii="Arial" w:hAnsi="Arial" w:cs="Arial"/>
          <w:szCs w:val="22"/>
        </w:rPr>
      </w:pPr>
      <w:r w:rsidRPr="00013D22">
        <w:rPr>
          <w:rFonts w:ascii="Arial" w:hAnsi="Arial" w:cs="Arial"/>
          <w:szCs w:val="22"/>
        </w:rPr>
        <w:t xml:space="preserve">In der Dokumentation </w:t>
      </w:r>
      <w:r w:rsidR="00797D21" w:rsidRPr="00013D22">
        <w:rPr>
          <w:rFonts w:ascii="Arial" w:hAnsi="Arial" w:cs="Arial"/>
          <w:szCs w:val="22"/>
        </w:rPr>
        <w:t>sind alle in der</w:t>
      </w:r>
      <w:r w:rsidRPr="00013D22">
        <w:rPr>
          <w:rFonts w:ascii="Arial" w:hAnsi="Arial" w:cs="Arial"/>
          <w:szCs w:val="22"/>
        </w:rPr>
        <w:t xml:space="preserve"> praktische</w:t>
      </w:r>
      <w:r w:rsidR="00797D21" w:rsidRPr="00013D22">
        <w:rPr>
          <w:rFonts w:ascii="Arial" w:hAnsi="Arial" w:cs="Arial"/>
          <w:szCs w:val="22"/>
        </w:rPr>
        <w:t>n</w:t>
      </w:r>
      <w:r w:rsidRPr="00013D22">
        <w:rPr>
          <w:rFonts w:ascii="Arial" w:hAnsi="Arial" w:cs="Arial"/>
          <w:szCs w:val="22"/>
        </w:rPr>
        <w:t xml:space="preserve"> Ausbildung </w:t>
      </w:r>
      <w:r w:rsidR="00797D21" w:rsidRPr="00013D22">
        <w:rPr>
          <w:rFonts w:ascii="Arial" w:hAnsi="Arial" w:cs="Arial"/>
          <w:szCs w:val="22"/>
        </w:rPr>
        <w:t>zu erwerbenden Kompetenzen nachgewiesen und alle Praktika sind positiv beurteilt.</w:t>
      </w:r>
    </w:p>
    <w:p w:rsidR="004964E9" w:rsidRPr="00013D22" w:rsidRDefault="004964E9" w:rsidP="004964E9">
      <w:pPr>
        <w:pStyle w:val="Textkrper"/>
        <w:jc w:val="both"/>
        <w:rPr>
          <w:rFonts w:ascii="Arial" w:hAnsi="Arial" w:cs="Arial"/>
          <w:szCs w:val="22"/>
          <w:highlight w:val="red"/>
        </w:rPr>
      </w:pPr>
    </w:p>
    <w:p w:rsidR="004964E9" w:rsidRPr="00013D22" w:rsidRDefault="004964E9" w:rsidP="00DC50F2">
      <w:pPr>
        <w:pStyle w:val="Textkrper"/>
        <w:numPr>
          <w:ilvl w:val="0"/>
          <w:numId w:val="43"/>
        </w:numPr>
        <w:tabs>
          <w:tab w:val="clear" w:pos="1080"/>
          <w:tab w:val="left" w:pos="709"/>
        </w:tabs>
        <w:ind w:hanging="720"/>
        <w:jc w:val="both"/>
        <w:rPr>
          <w:rFonts w:ascii="Arial" w:hAnsi="Arial" w:cs="Arial"/>
          <w:szCs w:val="22"/>
        </w:rPr>
      </w:pPr>
      <w:r w:rsidRPr="00013D22">
        <w:rPr>
          <w:rFonts w:ascii="Arial" w:hAnsi="Arial" w:cs="Arial"/>
          <w:szCs w:val="22"/>
        </w:rPr>
        <w:t>Zur kommissionellen Abschlussprüfung sind darüber hinaus folgende Personen zuzulassen:</w:t>
      </w:r>
    </w:p>
    <w:p w:rsidR="004964E9" w:rsidRPr="00013D22" w:rsidRDefault="004964E9" w:rsidP="004964E9">
      <w:pPr>
        <w:pStyle w:val="Textkrper"/>
        <w:jc w:val="both"/>
        <w:rPr>
          <w:rFonts w:ascii="Arial" w:hAnsi="Arial" w:cs="Arial"/>
          <w:szCs w:val="22"/>
        </w:rPr>
      </w:pPr>
    </w:p>
    <w:p w:rsidR="004964E9" w:rsidRPr="00013D22" w:rsidRDefault="004964E9" w:rsidP="00C76478">
      <w:pPr>
        <w:numPr>
          <w:ilvl w:val="0"/>
          <w:numId w:val="26"/>
        </w:numPr>
        <w:ind w:left="1134" w:hanging="425"/>
        <w:jc w:val="both"/>
        <w:rPr>
          <w:rFonts w:ascii="Arial" w:hAnsi="Arial" w:cs="Arial"/>
          <w:szCs w:val="22"/>
        </w:rPr>
      </w:pPr>
      <w:r w:rsidRPr="00013D22">
        <w:rPr>
          <w:rFonts w:ascii="Arial" w:hAnsi="Arial" w:cs="Arial"/>
          <w:szCs w:val="22"/>
        </w:rPr>
        <w:t>Personen, die den erfolgreichen Abschluss des 2. Ausbildungs- oder Studienjahres einer Ausbildung im gehobenen Dienst für Gesundheits- und Krankenpflege nachweisen können</w:t>
      </w:r>
    </w:p>
    <w:p w:rsidR="004964E9" w:rsidRPr="00013D22" w:rsidRDefault="004964E9" w:rsidP="00C76478">
      <w:pPr>
        <w:numPr>
          <w:ilvl w:val="0"/>
          <w:numId w:val="26"/>
        </w:numPr>
        <w:ind w:left="1134" w:hanging="425"/>
        <w:jc w:val="both"/>
        <w:rPr>
          <w:rFonts w:ascii="Arial" w:hAnsi="Arial" w:cs="Arial"/>
          <w:szCs w:val="22"/>
        </w:rPr>
      </w:pPr>
      <w:r w:rsidRPr="00013D22">
        <w:rPr>
          <w:rFonts w:ascii="Arial" w:hAnsi="Arial" w:cs="Arial"/>
          <w:szCs w:val="22"/>
        </w:rPr>
        <w:t>Personen, die den erfolgreichen Abschluss des 1. Ausbildungsjahres in der Ausbildung zur Pflegefachassistenz nachweisen können.</w:t>
      </w:r>
    </w:p>
    <w:p w:rsidR="00691497" w:rsidRDefault="00691497">
      <w:pPr>
        <w:pStyle w:val="Textkrper"/>
        <w:jc w:val="both"/>
        <w:rPr>
          <w:rFonts w:ascii="Arial" w:hAnsi="Arial" w:cs="Arial"/>
          <w:sz w:val="24"/>
        </w:rPr>
      </w:pPr>
    </w:p>
    <w:p w:rsidR="00B12ACB" w:rsidRPr="00013D22" w:rsidRDefault="00B12ACB" w:rsidP="00DC50F2">
      <w:pPr>
        <w:pStyle w:val="Textkrper"/>
        <w:numPr>
          <w:ilvl w:val="0"/>
          <w:numId w:val="43"/>
        </w:numPr>
        <w:tabs>
          <w:tab w:val="clear" w:pos="1080"/>
          <w:tab w:val="left" w:pos="709"/>
        </w:tabs>
        <w:ind w:hanging="720"/>
        <w:jc w:val="both"/>
        <w:rPr>
          <w:rFonts w:ascii="Arial" w:hAnsi="Arial" w:cs="Arial"/>
          <w:szCs w:val="22"/>
        </w:rPr>
      </w:pPr>
      <w:r w:rsidRPr="00013D22">
        <w:rPr>
          <w:rFonts w:ascii="Arial" w:hAnsi="Arial" w:cs="Arial"/>
          <w:szCs w:val="22"/>
        </w:rPr>
        <w:t>Der/Die Leiter/in des PA-Lehrgangs hat dem/der Vorsitzenden der Prüfungskommission spätestens vier Wochen vor dem in Aussicht genommenen Termin der kommissionellen Abschlussprüfung</w:t>
      </w:r>
    </w:p>
    <w:p w:rsidR="00CE6E02" w:rsidRPr="00013D22" w:rsidRDefault="00CE6E02" w:rsidP="00CE6E02">
      <w:pPr>
        <w:pStyle w:val="Textkrper"/>
        <w:tabs>
          <w:tab w:val="clear" w:pos="1080"/>
          <w:tab w:val="left" w:pos="709"/>
        </w:tabs>
        <w:ind w:left="720"/>
        <w:jc w:val="both"/>
        <w:rPr>
          <w:rFonts w:ascii="Arial" w:hAnsi="Arial" w:cs="Arial"/>
          <w:szCs w:val="22"/>
        </w:rPr>
      </w:pPr>
    </w:p>
    <w:p w:rsidR="00B12ACB" w:rsidRPr="00013D22" w:rsidRDefault="00B12ACB" w:rsidP="00DC50F2">
      <w:pPr>
        <w:numPr>
          <w:ilvl w:val="1"/>
          <w:numId w:val="33"/>
        </w:numPr>
        <w:ind w:left="1134" w:hanging="425"/>
        <w:jc w:val="both"/>
        <w:rPr>
          <w:rFonts w:ascii="Arial" w:hAnsi="Arial" w:cs="Arial"/>
          <w:szCs w:val="22"/>
        </w:rPr>
      </w:pPr>
      <w:r w:rsidRPr="00013D22">
        <w:rPr>
          <w:rFonts w:ascii="Arial" w:hAnsi="Arial" w:cs="Arial"/>
          <w:szCs w:val="22"/>
        </w:rPr>
        <w:t>jene Auszubildende, die zur kommissionellen Abschlussprüfung zugelassen wurden,</w:t>
      </w:r>
    </w:p>
    <w:p w:rsidR="00B12ACB" w:rsidRPr="00013D22" w:rsidRDefault="00B12ACB" w:rsidP="00DC50F2">
      <w:pPr>
        <w:numPr>
          <w:ilvl w:val="1"/>
          <w:numId w:val="33"/>
        </w:numPr>
        <w:ind w:left="1134" w:hanging="425"/>
        <w:jc w:val="both"/>
        <w:rPr>
          <w:rFonts w:ascii="Arial" w:hAnsi="Arial" w:cs="Arial"/>
          <w:szCs w:val="22"/>
        </w:rPr>
      </w:pPr>
      <w:r w:rsidRPr="00013D22">
        <w:rPr>
          <w:rFonts w:ascii="Arial" w:hAnsi="Arial" w:cs="Arial"/>
          <w:szCs w:val="22"/>
        </w:rPr>
        <w:t>Vorschläge für die Prüfungstermine und</w:t>
      </w:r>
    </w:p>
    <w:p w:rsidR="00CE6E02" w:rsidRPr="002E4C5E" w:rsidRDefault="00B12ACB" w:rsidP="00DC50F2">
      <w:pPr>
        <w:numPr>
          <w:ilvl w:val="1"/>
          <w:numId w:val="33"/>
        </w:numPr>
        <w:ind w:left="1134" w:hanging="425"/>
        <w:jc w:val="both"/>
        <w:rPr>
          <w:rFonts w:ascii="Arial" w:hAnsi="Arial" w:cs="Arial"/>
          <w:szCs w:val="22"/>
        </w:rPr>
      </w:pPr>
      <w:r w:rsidRPr="002E4C5E">
        <w:rPr>
          <w:rFonts w:ascii="Arial" w:hAnsi="Arial" w:cs="Arial"/>
          <w:szCs w:val="22"/>
        </w:rPr>
        <w:t>die Namen der Prüfer/innen</w:t>
      </w:r>
    </w:p>
    <w:p w:rsidR="00B12ACB" w:rsidRPr="00013D22" w:rsidRDefault="00B12ACB" w:rsidP="00D375B9">
      <w:pPr>
        <w:ind w:firstLine="709"/>
        <w:jc w:val="both"/>
        <w:rPr>
          <w:rFonts w:ascii="Arial" w:hAnsi="Arial" w:cs="Arial"/>
          <w:szCs w:val="22"/>
        </w:rPr>
      </w:pPr>
      <w:r w:rsidRPr="00013D22">
        <w:rPr>
          <w:rFonts w:ascii="Arial" w:hAnsi="Arial" w:cs="Arial"/>
          <w:szCs w:val="22"/>
        </w:rPr>
        <w:t>bekanntzugeben.</w:t>
      </w:r>
    </w:p>
    <w:p w:rsidR="00B12ACB" w:rsidRPr="00013D22" w:rsidRDefault="00B12ACB">
      <w:pPr>
        <w:pStyle w:val="Textkrper"/>
        <w:jc w:val="both"/>
        <w:rPr>
          <w:rFonts w:ascii="Arial" w:hAnsi="Arial" w:cs="Arial"/>
          <w:szCs w:val="22"/>
        </w:rPr>
      </w:pPr>
    </w:p>
    <w:p w:rsidR="00797D21" w:rsidRPr="00013D22" w:rsidRDefault="00A05564" w:rsidP="00DC50F2">
      <w:pPr>
        <w:pStyle w:val="Textkrper"/>
        <w:numPr>
          <w:ilvl w:val="0"/>
          <w:numId w:val="43"/>
        </w:numPr>
        <w:tabs>
          <w:tab w:val="clear" w:pos="1080"/>
          <w:tab w:val="left" w:pos="709"/>
        </w:tabs>
        <w:ind w:hanging="720"/>
        <w:jc w:val="both"/>
        <w:rPr>
          <w:rFonts w:ascii="Arial" w:hAnsi="Arial" w:cs="Arial"/>
          <w:szCs w:val="22"/>
        </w:rPr>
      </w:pPr>
      <w:r>
        <w:rPr>
          <w:rFonts w:ascii="Arial" w:hAnsi="Arial" w:cs="Arial"/>
          <w:szCs w:val="22"/>
        </w:rPr>
        <w:t xml:space="preserve">Der/die Vorsitzende/r der Prüfungskommission hat im Einvernehmen mit dem/der Leiter/in die Prüfungstermine festzusetzen. </w:t>
      </w:r>
      <w:r w:rsidR="00797D21" w:rsidRPr="00013D22">
        <w:rPr>
          <w:rFonts w:ascii="Arial" w:hAnsi="Arial" w:cs="Arial"/>
          <w:szCs w:val="22"/>
        </w:rPr>
        <w:t xml:space="preserve">Die Prüfungstermine sind unverzüglich und nachweislich </w:t>
      </w:r>
      <w:r w:rsidR="004A70DB" w:rsidRPr="00013D22">
        <w:rPr>
          <w:rFonts w:ascii="Arial" w:hAnsi="Arial" w:cs="Arial"/>
          <w:szCs w:val="22"/>
        </w:rPr>
        <w:t>den Prüfungskandida</w:t>
      </w:r>
      <w:r w:rsidR="00797D21" w:rsidRPr="00013D22">
        <w:rPr>
          <w:rFonts w:ascii="Arial" w:hAnsi="Arial" w:cs="Arial"/>
          <w:szCs w:val="22"/>
        </w:rPr>
        <w:t>ten/-innen bekanntzugeben.</w:t>
      </w:r>
    </w:p>
    <w:p w:rsidR="00B12ACB" w:rsidRPr="00013D22" w:rsidRDefault="00B12ACB">
      <w:pPr>
        <w:pStyle w:val="Textkrper"/>
        <w:jc w:val="both"/>
        <w:rPr>
          <w:rFonts w:ascii="Arial" w:hAnsi="Arial" w:cs="Arial"/>
          <w:szCs w:val="22"/>
        </w:rPr>
      </w:pPr>
    </w:p>
    <w:p w:rsidR="00B12ACB" w:rsidRPr="00013D22" w:rsidRDefault="00B12ACB" w:rsidP="00DC50F2">
      <w:pPr>
        <w:pStyle w:val="Textkrper"/>
        <w:numPr>
          <w:ilvl w:val="0"/>
          <w:numId w:val="43"/>
        </w:numPr>
        <w:tabs>
          <w:tab w:val="clear" w:pos="1080"/>
          <w:tab w:val="left" w:pos="709"/>
        </w:tabs>
        <w:ind w:hanging="720"/>
        <w:jc w:val="both"/>
        <w:rPr>
          <w:rFonts w:ascii="Arial" w:hAnsi="Arial" w:cs="Arial"/>
          <w:szCs w:val="22"/>
        </w:rPr>
      </w:pPr>
      <w:r w:rsidRPr="00013D22">
        <w:rPr>
          <w:rFonts w:ascii="Arial" w:hAnsi="Arial" w:cs="Arial"/>
          <w:szCs w:val="22"/>
        </w:rPr>
        <w:t>Den Kommissionsmitgliedern ist vor Beginn der kommissionellen Abschlussprüfung ein Verzeichnis der Prüfungskandidaten/-innen auszufolgen.</w:t>
      </w:r>
    </w:p>
    <w:p w:rsidR="00691497" w:rsidRPr="00013D22" w:rsidRDefault="00691497">
      <w:pPr>
        <w:pStyle w:val="Textkrper"/>
        <w:jc w:val="both"/>
        <w:rPr>
          <w:rFonts w:ascii="Arial" w:hAnsi="Arial" w:cs="Arial"/>
          <w:szCs w:val="22"/>
        </w:rPr>
      </w:pPr>
    </w:p>
    <w:p w:rsidR="00287683" w:rsidRPr="0074395C" w:rsidRDefault="00287683">
      <w:pPr>
        <w:pStyle w:val="Textkrper"/>
        <w:jc w:val="both"/>
        <w:rPr>
          <w:rFonts w:ascii="Arial" w:hAnsi="Arial" w:cs="Arial"/>
          <w:sz w:val="24"/>
        </w:rPr>
      </w:pPr>
    </w:p>
    <w:p w:rsidR="00691497" w:rsidRPr="008E1A8C" w:rsidRDefault="00691497" w:rsidP="003E0374">
      <w:pPr>
        <w:pStyle w:val="berschrift2"/>
        <w:tabs>
          <w:tab w:val="clear" w:pos="750"/>
          <w:tab w:val="num" w:pos="426"/>
        </w:tabs>
        <w:ind w:left="426" w:hanging="426"/>
      </w:pPr>
      <w:bookmarkStart w:id="108" w:name="_Toc317586064"/>
      <w:bookmarkStart w:id="109" w:name="_Toc483390483"/>
      <w:bookmarkStart w:id="110" w:name="_Toc491186246"/>
      <w:bookmarkStart w:id="111" w:name="_Toc47289183"/>
      <w:r w:rsidRPr="008E1A8C">
        <w:t>Inhalt der kommissionellen Abschlussprüfung</w:t>
      </w:r>
      <w:bookmarkEnd w:id="108"/>
      <w:r w:rsidR="00CE6E02" w:rsidRPr="008E1A8C">
        <w:t xml:space="preserve"> § 27 Abs 1 PA-PFA-AV</w:t>
      </w:r>
      <w:bookmarkEnd w:id="109"/>
      <w:bookmarkEnd w:id="110"/>
      <w:bookmarkEnd w:id="111"/>
    </w:p>
    <w:p w:rsidR="00691497" w:rsidRPr="0074395C" w:rsidRDefault="00691497">
      <w:pPr>
        <w:pStyle w:val="Textkrper"/>
        <w:jc w:val="both"/>
        <w:rPr>
          <w:rFonts w:ascii="Arial" w:hAnsi="Arial" w:cs="Arial"/>
          <w:sz w:val="24"/>
        </w:rPr>
      </w:pPr>
    </w:p>
    <w:p w:rsidR="004938D1" w:rsidRPr="00013D22" w:rsidRDefault="00BB425F" w:rsidP="00DC50F2">
      <w:pPr>
        <w:pStyle w:val="Textkrper"/>
        <w:numPr>
          <w:ilvl w:val="0"/>
          <w:numId w:val="44"/>
        </w:numPr>
        <w:tabs>
          <w:tab w:val="clear" w:pos="1080"/>
          <w:tab w:val="left" w:pos="709"/>
        </w:tabs>
        <w:ind w:hanging="720"/>
        <w:jc w:val="both"/>
        <w:rPr>
          <w:rFonts w:ascii="Arial" w:hAnsi="Arial" w:cs="Arial"/>
          <w:szCs w:val="22"/>
        </w:rPr>
      </w:pPr>
      <w:r w:rsidRPr="00013D22">
        <w:rPr>
          <w:rFonts w:ascii="Arial" w:hAnsi="Arial" w:cs="Arial"/>
          <w:szCs w:val="22"/>
        </w:rPr>
        <w:t xml:space="preserve">Die kommissionelle Abschlussprüfung </w:t>
      </w:r>
      <w:r w:rsidR="00191530" w:rsidRPr="00013D22">
        <w:rPr>
          <w:rFonts w:ascii="Arial" w:hAnsi="Arial" w:cs="Arial"/>
          <w:szCs w:val="22"/>
        </w:rPr>
        <w:t xml:space="preserve">umfasst </w:t>
      </w:r>
    </w:p>
    <w:p w:rsidR="004938D1" w:rsidRPr="00013D22" w:rsidRDefault="004938D1" w:rsidP="00C76478">
      <w:pPr>
        <w:numPr>
          <w:ilvl w:val="0"/>
          <w:numId w:val="31"/>
        </w:numPr>
        <w:ind w:left="1134" w:hanging="425"/>
        <w:jc w:val="both"/>
        <w:rPr>
          <w:rFonts w:ascii="Arial" w:hAnsi="Arial" w:cs="Arial"/>
          <w:szCs w:val="22"/>
        </w:rPr>
      </w:pPr>
      <w:r w:rsidRPr="00013D22">
        <w:rPr>
          <w:rFonts w:ascii="Arial" w:hAnsi="Arial" w:cs="Arial"/>
          <w:szCs w:val="22"/>
        </w:rPr>
        <w:t>das Themenfeld „Grundzüge und Prinzipien der Akut- und Langzeitpflege einschließlich Pflegetechnik (Teil2)“ und</w:t>
      </w:r>
    </w:p>
    <w:p w:rsidR="004938D1" w:rsidRDefault="004938D1" w:rsidP="00C76478">
      <w:pPr>
        <w:numPr>
          <w:ilvl w:val="0"/>
          <w:numId w:val="31"/>
        </w:numPr>
        <w:ind w:left="1134" w:hanging="425"/>
        <w:jc w:val="both"/>
        <w:rPr>
          <w:rFonts w:ascii="Arial" w:hAnsi="Arial" w:cs="Arial"/>
          <w:szCs w:val="22"/>
        </w:rPr>
      </w:pPr>
      <w:r w:rsidRPr="00013D22">
        <w:rPr>
          <w:rFonts w:ascii="Arial" w:hAnsi="Arial" w:cs="Arial"/>
          <w:szCs w:val="22"/>
        </w:rPr>
        <w:t>das Themenfeld „Grundzüge medizinischer Diagnostik und Therapie in der Akut- und Langzeitversorgung einschließlich medizinische Pflegetechnik (Teil2).</w:t>
      </w:r>
    </w:p>
    <w:p w:rsidR="004938D1" w:rsidRPr="004938D1" w:rsidRDefault="004938D1" w:rsidP="004938D1">
      <w:pPr>
        <w:jc w:val="both"/>
        <w:rPr>
          <w:rFonts w:ascii="Arial" w:hAnsi="Arial" w:cs="Arial"/>
        </w:rPr>
      </w:pPr>
    </w:p>
    <w:p w:rsidR="006C198F" w:rsidRDefault="006C198F">
      <w:pPr>
        <w:rPr>
          <w:rFonts w:ascii="Arial" w:eastAsia="MS Mincho" w:hAnsi="Arial" w:cs="Arial"/>
          <w:b/>
        </w:rPr>
      </w:pPr>
      <w:bookmarkStart w:id="112" w:name="_Toc317586065"/>
      <w:bookmarkStart w:id="113" w:name="_Toc483390484"/>
      <w:bookmarkStart w:id="114" w:name="_Toc491186247"/>
      <w:r>
        <w:br w:type="page"/>
      </w:r>
    </w:p>
    <w:p w:rsidR="00691497" w:rsidRPr="008E1A8C" w:rsidRDefault="00691497" w:rsidP="003E0374">
      <w:pPr>
        <w:pStyle w:val="berschrift2"/>
        <w:tabs>
          <w:tab w:val="clear" w:pos="750"/>
          <w:tab w:val="num" w:pos="426"/>
        </w:tabs>
        <w:ind w:left="426" w:hanging="426"/>
      </w:pPr>
      <w:bookmarkStart w:id="115" w:name="_Toc47289184"/>
      <w:r w:rsidRPr="008E1A8C">
        <w:lastRenderedPageBreak/>
        <w:t>Ablauf der kommissionellen Abschlussprüfung</w:t>
      </w:r>
      <w:bookmarkEnd w:id="112"/>
      <w:r w:rsidR="00CE6E02" w:rsidRPr="008E1A8C">
        <w:t xml:space="preserve"> § 27 Abs 2 u. 3 PA-PFA-AV</w:t>
      </w:r>
      <w:bookmarkEnd w:id="113"/>
      <w:bookmarkEnd w:id="114"/>
      <w:bookmarkEnd w:id="115"/>
    </w:p>
    <w:p w:rsidR="00691497" w:rsidRPr="0074395C" w:rsidRDefault="00691497">
      <w:pPr>
        <w:pStyle w:val="Textkrper"/>
        <w:jc w:val="both"/>
        <w:rPr>
          <w:rFonts w:ascii="Arial" w:hAnsi="Arial" w:cs="Arial"/>
          <w:b/>
          <w:bCs/>
          <w:sz w:val="24"/>
        </w:rPr>
      </w:pPr>
    </w:p>
    <w:p w:rsidR="004938D1" w:rsidRPr="005C026B" w:rsidRDefault="004938D1" w:rsidP="00DC50F2">
      <w:pPr>
        <w:pStyle w:val="Textkrper"/>
        <w:numPr>
          <w:ilvl w:val="0"/>
          <w:numId w:val="45"/>
        </w:numPr>
        <w:tabs>
          <w:tab w:val="clear" w:pos="1080"/>
          <w:tab w:val="left" w:pos="709"/>
        </w:tabs>
        <w:ind w:hanging="720"/>
        <w:jc w:val="both"/>
        <w:rPr>
          <w:rFonts w:ascii="Arial" w:hAnsi="Arial" w:cs="Arial"/>
          <w:szCs w:val="22"/>
        </w:rPr>
      </w:pPr>
      <w:r w:rsidRPr="005C026B">
        <w:rPr>
          <w:rFonts w:ascii="Arial" w:hAnsi="Arial" w:cs="Arial"/>
          <w:szCs w:val="22"/>
        </w:rPr>
        <w:t xml:space="preserve">Die kommissionelle Abschlussprüfung dient der Überprüfung themenübergreifender Kenntnisse. Im Rahmen der kommissionellen Abschlussprüfung ist der Kompetenzerwerb im Rahmen </w:t>
      </w:r>
      <w:r w:rsidR="005F610D" w:rsidRPr="005C026B">
        <w:rPr>
          <w:rFonts w:ascii="Arial" w:hAnsi="Arial" w:cs="Arial"/>
          <w:szCs w:val="22"/>
        </w:rPr>
        <w:t>d</w:t>
      </w:r>
      <w:r w:rsidRPr="005C026B">
        <w:rPr>
          <w:rFonts w:ascii="Arial" w:hAnsi="Arial" w:cs="Arial"/>
          <w:szCs w:val="22"/>
        </w:rPr>
        <w:t>er Ausbildung auch anhand mindestens eines Fallbeispiels pro Themenfeld umfassend und integrierend sowie praxisbezogen zu überprüfen.</w:t>
      </w:r>
    </w:p>
    <w:p w:rsidR="004938D1" w:rsidRPr="005C026B" w:rsidRDefault="004938D1" w:rsidP="004938D1">
      <w:pPr>
        <w:pStyle w:val="Textkrper"/>
        <w:jc w:val="both"/>
        <w:rPr>
          <w:rFonts w:ascii="Arial" w:hAnsi="Arial" w:cs="Arial"/>
          <w:szCs w:val="22"/>
        </w:rPr>
      </w:pPr>
    </w:p>
    <w:p w:rsidR="004938D1" w:rsidRPr="005C026B" w:rsidRDefault="004938D1" w:rsidP="00DC50F2">
      <w:pPr>
        <w:pStyle w:val="Textkrper"/>
        <w:numPr>
          <w:ilvl w:val="0"/>
          <w:numId w:val="45"/>
        </w:numPr>
        <w:tabs>
          <w:tab w:val="clear" w:pos="1080"/>
          <w:tab w:val="left" w:pos="709"/>
        </w:tabs>
        <w:ind w:hanging="720"/>
        <w:jc w:val="both"/>
        <w:rPr>
          <w:rFonts w:ascii="Arial" w:hAnsi="Arial" w:cs="Arial"/>
          <w:szCs w:val="22"/>
        </w:rPr>
      </w:pPr>
      <w:r w:rsidRPr="005C026B">
        <w:rPr>
          <w:rFonts w:ascii="Arial" w:hAnsi="Arial" w:cs="Arial"/>
          <w:szCs w:val="22"/>
        </w:rPr>
        <w:t xml:space="preserve">Die Lehrkräfte haben im Rahmen der kommissionellen Abschlussprüfung die Prüfungen durchzuführen. Der/die Vorsitzende der Prüfungskommission und der/die Leiter/in des PA-Lehrgangs sind neben den Lehrkräften berechtigt, dem/der Prüfungskandidaten/-in Fragen zu stellen. </w:t>
      </w:r>
      <w:r w:rsidR="00031C3C" w:rsidRPr="005C026B">
        <w:rPr>
          <w:rFonts w:ascii="Arial" w:hAnsi="Arial" w:cs="Arial"/>
          <w:szCs w:val="22"/>
        </w:rPr>
        <w:t>D</w:t>
      </w:r>
      <w:r w:rsidR="00031C3C">
        <w:rPr>
          <w:rFonts w:ascii="Arial" w:hAnsi="Arial" w:cs="Arial"/>
          <w:szCs w:val="22"/>
        </w:rPr>
        <w:t>ie</w:t>
      </w:r>
      <w:r w:rsidR="00031C3C" w:rsidRPr="005C026B">
        <w:rPr>
          <w:rFonts w:ascii="Arial" w:hAnsi="Arial" w:cs="Arial"/>
          <w:szCs w:val="22"/>
        </w:rPr>
        <w:t xml:space="preserve"> </w:t>
      </w:r>
      <w:r w:rsidRPr="005C026B">
        <w:rPr>
          <w:rFonts w:ascii="Arial" w:hAnsi="Arial" w:cs="Arial"/>
          <w:szCs w:val="22"/>
        </w:rPr>
        <w:t>Prüfungskommission hat für jedes Themenfeld eine Note festzulegen.</w:t>
      </w:r>
    </w:p>
    <w:p w:rsidR="00691497" w:rsidRPr="0074395C" w:rsidRDefault="00691497">
      <w:pPr>
        <w:pStyle w:val="Textkrper"/>
        <w:jc w:val="both"/>
        <w:rPr>
          <w:rFonts w:ascii="Arial" w:hAnsi="Arial" w:cs="Arial"/>
          <w:sz w:val="24"/>
        </w:rPr>
      </w:pPr>
    </w:p>
    <w:p w:rsidR="00691497" w:rsidRPr="008E1A8C" w:rsidRDefault="00691497" w:rsidP="003E0374">
      <w:pPr>
        <w:pStyle w:val="berschrift2"/>
        <w:tabs>
          <w:tab w:val="clear" w:pos="750"/>
          <w:tab w:val="num" w:pos="426"/>
        </w:tabs>
        <w:ind w:left="426" w:hanging="426"/>
      </w:pPr>
      <w:bookmarkStart w:id="116" w:name="_Toc317586067"/>
      <w:bookmarkStart w:id="117" w:name="_Toc483390485"/>
      <w:bookmarkStart w:id="118" w:name="_Toc491186248"/>
      <w:bookmarkStart w:id="119" w:name="_Toc47289185"/>
      <w:r w:rsidRPr="008E1A8C">
        <w:t>Gesamtbeurteilung der kommissionellen Abschlussprüfung</w:t>
      </w:r>
      <w:bookmarkEnd w:id="116"/>
      <w:r w:rsidR="004938D1" w:rsidRPr="008E1A8C">
        <w:t xml:space="preserve"> – PA-Ausbildung</w:t>
      </w:r>
      <w:r w:rsidR="00CE6E02" w:rsidRPr="008E1A8C">
        <w:t xml:space="preserve"> § 28 PA-PFA-AV</w:t>
      </w:r>
      <w:bookmarkEnd w:id="117"/>
      <w:bookmarkEnd w:id="118"/>
      <w:bookmarkEnd w:id="119"/>
    </w:p>
    <w:p w:rsidR="00691497" w:rsidRPr="0074395C" w:rsidRDefault="00691497">
      <w:pPr>
        <w:pStyle w:val="Textkrper"/>
        <w:jc w:val="both"/>
        <w:rPr>
          <w:rFonts w:ascii="Arial" w:hAnsi="Arial" w:cs="Arial"/>
          <w:b/>
          <w:bCs/>
          <w:sz w:val="24"/>
        </w:rPr>
      </w:pPr>
    </w:p>
    <w:p w:rsidR="00242915" w:rsidRPr="005C026B" w:rsidRDefault="00242915" w:rsidP="00DC50F2">
      <w:pPr>
        <w:pStyle w:val="Textkrper"/>
        <w:numPr>
          <w:ilvl w:val="0"/>
          <w:numId w:val="46"/>
        </w:numPr>
        <w:tabs>
          <w:tab w:val="clear" w:pos="1080"/>
          <w:tab w:val="left" w:pos="709"/>
        </w:tabs>
        <w:ind w:hanging="720"/>
        <w:jc w:val="both"/>
        <w:rPr>
          <w:rFonts w:ascii="Arial" w:hAnsi="Arial" w:cs="Arial"/>
          <w:szCs w:val="22"/>
        </w:rPr>
      </w:pPr>
      <w:r w:rsidRPr="005C026B">
        <w:rPr>
          <w:rFonts w:ascii="Arial" w:hAnsi="Arial" w:cs="Arial"/>
          <w:szCs w:val="22"/>
        </w:rPr>
        <w:t>Die Prüfungskommission hat eine Gesamtbeurteilung über den Kompetenzerwerb der Auszubildenden durchzuführen. Folgende Beurteilungsstufen sind anzuwenden:</w:t>
      </w:r>
    </w:p>
    <w:p w:rsidR="00691497" w:rsidRPr="005C026B" w:rsidRDefault="00691497">
      <w:pPr>
        <w:pStyle w:val="Textkrper"/>
        <w:jc w:val="both"/>
        <w:rPr>
          <w:rFonts w:ascii="Arial" w:hAnsi="Arial" w:cs="Arial"/>
          <w:szCs w:val="22"/>
        </w:rPr>
      </w:pPr>
    </w:p>
    <w:p w:rsidR="00691497" w:rsidRPr="005C026B" w:rsidRDefault="00691497" w:rsidP="00C76478">
      <w:pPr>
        <w:numPr>
          <w:ilvl w:val="0"/>
          <w:numId w:val="27"/>
        </w:numPr>
        <w:tabs>
          <w:tab w:val="left" w:pos="1080"/>
          <w:tab w:val="left" w:leader="dot" w:pos="7920"/>
        </w:tabs>
        <w:ind w:hanging="11"/>
        <w:jc w:val="both"/>
        <w:rPr>
          <w:rFonts w:ascii="Arial" w:hAnsi="Arial" w:cs="Arial"/>
          <w:szCs w:val="22"/>
        </w:rPr>
      </w:pPr>
      <w:r w:rsidRPr="005C026B">
        <w:rPr>
          <w:rFonts w:ascii="Arial" w:hAnsi="Arial" w:cs="Arial"/>
          <w:szCs w:val="22"/>
        </w:rPr>
        <w:t>„mit ausgezeichnetem Erfolg bestanden“</w:t>
      </w:r>
    </w:p>
    <w:p w:rsidR="00691497" w:rsidRPr="005C026B" w:rsidRDefault="00691497" w:rsidP="00C76478">
      <w:pPr>
        <w:numPr>
          <w:ilvl w:val="0"/>
          <w:numId w:val="27"/>
        </w:numPr>
        <w:tabs>
          <w:tab w:val="left" w:pos="1080"/>
          <w:tab w:val="left" w:leader="dot" w:pos="7920"/>
        </w:tabs>
        <w:ind w:hanging="11"/>
        <w:jc w:val="both"/>
        <w:rPr>
          <w:rFonts w:ascii="Arial" w:hAnsi="Arial" w:cs="Arial"/>
          <w:szCs w:val="22"/>
        </w:rPr>
      </w:pPr>
      <w:r w:rsidRPr="005C026B">
        <w:rPr>
          <w:rFonts w:ascii="Arial" w:hAnsi="Arial" w:cs="Arial"/>
          <w:szCs w:val="22"/>
        </w:rPr>
        <w:t>„mit gutem Erfolg bestanden“</w:t>
      </w:r>
    </w:p>
    <w:p w:rsidR="00691497" w:rsidRPr="005C026B" w:rsidRDefault="00691497" w:rsidP="00C76478">
      <w:pPr>
        <w:numPr>
          <w:ilvl w:val="0"/>
          <w:numId w:val="27"/>
        </w:numPr>
        <w:tabs>
          <w:tab w:val="left" w:pos="1080"/>
          <w:tab w:val="left" w:leader="dot" w:pos="7920"/>
        </w:tabs>
        <w:ind w:hanging="11"/>
        <w:jc w:val="both"/>
        <w:rPr>
          <w:rFonts w:ascii="Arial" w:hAnsi="Arial" w:cs="Arial"/>
          <w:szCs w:val="22"/>
        </w:rPr>
      </w:pPr>
      <w:r w:rsidRPr="005C026B">
        <w:rPr>
          <w:rFonts w:ascii="Arial" w:hAnsi="Arial" w:cs="Arial"/>
          <w:szCs w:val="22"/>
        </w:rPr>
        <w:t>„mit Erfolg bestanden“ oder</w:t>
      </w:r>
    </w:p>
    <w:p w:rsidR="00691497" w:rsidRPr="005C026B" w:rsidRDefault="00691497" w:rsidP="00C76478">
      <w:pPr>
        <w:numPr>
          <w:ilvl w:val="0"/>
          <w:numId w:val="27"/>
        </w:numPr>
        <w:tabs>
          <w:tab w:val="left" w:pos="1080"/>
          <w:tab w:val="left" w:leader="dot" w:pos="7920"/>
        </w:tabs>
        <w:ind w:hanging="11"/>
        <w:jc w:val="both"/>
        <w:rPr>
          <w:rFonts w:ascii="Arial" w:hAnsi="Arial" w:cs="Arial"/>
          <w:szCs w:val="22"/>
        </w:rPr>
      </w:pPr>
      <w:r w:rsidRPr="005C026B">
        <w:rPr>
          <w:rFonts w:ascii="Arial" w:hAnsi="Arial" w:cs="Arial"/>
          <w:szCs w:val="22"/>
        </w:rPr>
        <w:t>„nicht bestanden“.</w:t>
      </w:r>
    </w:p>
    <w:p w:rsidR="00691497" w:rsidRPr="005C026B" w:rsidRDefault="00691497">
      <w:pPr>
        <w:pStyle w:val="Textkrper"/>
        <w:jc w:val="both"/>
        <w:rPr>
          <w:rFonts w:ascii="Arial" w:hAnsi="Arial" w:cs="Arial"/>
          <w:szCs w:val="22"/>
          <w:highlight w:val="red"/>
        </w:rPr>
      </w:pPr>
    </w:p>
    <w:p w:rsidR="00242915" w:rsidRPr="005C026B" w:rsidRDefault="00D375B9" w:rsidP="00D375B9">
      <w:pPr>
        <w:pStyle w:val="Textkrper"/>
        <w:tabs>
          <w:tab w:val="clear" w:pos="1080"/>
          <w:tab w:val="left" w:pos="709"/>
        </w:tabs>
        <w:ind w:left="360"/>
        <w:jc w:val="both"/>
        <w:rPr>
          <w:rFonts w:ascii="Arial" w:hAnsi="Arial" w:cs="Arial"/>
          <w:szCs w:val="22"/>
        </w:rPr>
      </w:pPr>
      <w:r w:rsidRPr="005C026B">
        <w:rPr>
          <w:rFonts w:ascii="Arial" w:hAnsi="Arial" w:cs="Arial"/>
          <w:szCs w:val="22"/>
        </w:rPr>
        <w:tab/>
      </w:r>
      <w:r w:rsidR="00242915" w:rsidRPr="005C026B">
        <w:rPr>
          <w:rFonts w:ascii="Arial" w:hAnsi="Arial" w:cs="Arial"/>
          <w:szCs w:val="22"/>
        </w:rPr>
        <w:t>Eine positive Beurteilung ist bei den Beurteilungsstufen gem. Z 1 bis 3 gegeben.</w:t>
      </w:r>
    </w:p>
    <w:p w:rsidR="004938D1" w:rsidRPr="005C026B" w:rsidRDefault="004938D1">
      <w:pPr>
        <w:pStyle w:val="Textkrper"/>
        <w:jc w:val="both"/>
        <w:rPr>
          <w:rFonts w:ascii="Arial" w:hAnsi="Arial" w:cs="Arial"/>
          <w:szCs w:val="22"/>
        </w:rPr>
      </w:pPr>
    </w:p>
    <w:p w:rsidR="004938D1" w:rsidRPr="005C026B" w:rsidRDefault="00691497" w:rsidP="00DC50F2">
      <w:pPr>
        <w:pStyle w:val="Textkrper"/>
        <w:numPr>
          <w:ilvl w:val="0"/>
          <w:numId w:val="46"/>
        </w:numPr>
        <w:tabs>
          <w:tab w:val="clear" w:pos="1080"/>
          <w:tab w:val="left" w:pos="709"/>
        </w:tabs>
        <w:ind w:hanging="720"/>
        <w:jc w:val="both"/>
        <w:rPr>
          <w:rFonts w:ascii="Arial" w:hAnsi="Arial" w:cs="Arial"/>
          <w:szCs w:val="22"/>
        </w:rPr>
      </w:pPr>
      <w:r w:rsidRPr="005C026B">
        <w:rPr>
          <w:rFonts w:ascii="Arial" w:hAnsi="Arial" w:cs="Arial"/>
          <w:szCs w:val="22"/>
        </w:rPr>
        <w:t xml:space="preserve">Die Gesamtleistung ist mit „ausgezeichnetem Erfolg bestanden“ zu beurteilen, </w:t>
      </w:r>
    </w:p>
    <w:p w:rsidR="004938D1" w:rsidRPr="005C026B" w:rsidRDefault="00691497" w:rsidP="00C76478">
      <w:pPr>
        <w:pStyle w:val="Textkrper"/>
        <w:numPr>
          <w:ilvl w:val="0"/>
          <w:numId w:val="32"/>
        </w:numPr>
        <w:tabs>
          <w:tab w:val="clear" w:pos="1080"/>
          <w:tab w:val="left" w:pos="1134"/>
        </w:tabs>
        <w:ind w:left="1134" w:hanging="425"/>
        <w:jc w:val="both"/>
        <w:rPr>
          <w:rFonts w:ascii="Arial" w:hAnsi="Arial" w:cs="Arial"/>
          <w:szCs w:val="22"/>
        </w:rPr>
      </w:pPr>
      <w:r w:rsidRPr="005C026B">
        <w:rPr>
          <w:rFonts w:ascii="Arial" w:hAnsi="Arial" w:cs="Arial"/>
          <w:szCs w:val="22"/>
        </w:rPr>
        <w:t xml:space="preserve">wenn der rechnerische Durchschnitt der Noten </w:t>
      </w:r>
      <w:r w:rsidR="00242915" w:rsidRPr="005C026B">
        <w:rPr>
          <w:rFonts w:ascii="Arial" w:hAnsi="Arial" w:cs="Arial"/>
          <w:szCs w:val="22"/>
        </w:rPr>
        <w:t xml:space="preserve">beider Themenfelder </w:t>
      </w:r>
      <w:r w:rsidR="004938D1" w:rsidRPr="005C026B">
        <w:rPr>
          <w:rFonts w:ascii="Arial" w:hAnsi="Arial" w:cs="Arial"/>
          <w:szCs w:val="22"/>
        </w:rPr>
        <w:t xml:space="preserve">der kommissionellen Abschlussprüfung </w:t>
      </w:r>
      <w:r w:rsidR="00242915" w:rsidRPr="005C026B">
        <w:rPr>
          <w:rFonts w:ascii="Arial" w:hAnsi="Arial" w:cs="Arial"/>
          <w:szCs w:val="22"/>
        </w:rPr>
        <w:t>nicht über 1,5</w:t>
      </w:r>
      <w:r w:rsidRPr="005C026B">
        <w:rPr>
          <w:rFonts w:ascii="Arial" w:hAnsi="Arial" w:cs="Arial"/>
          <w:szCs w:val="22"/>
        </w:rPr>
        <w:t xml:space="preserve"> liegt. </w:t>
      </w:r>
    </w:p>
    <w:p w:rsidR="004938D1" w:rsidRPr="005C026B" w:rsidRDefault="004938D1" w:rsidP="00C76478">
      <w:pPr>
        <w:pStyle w:val="Textkrper"/>
        <w:numPr>
          <w:ilvl w:val="0"/>
          <w:numId w:val="32"/>
        </w:numPr>
        <w:tabs>
          <w:tab w:val="clear" w:pos="1080"/>
          <w:tab w:val="left" w:pos="1134"/>
        </w:tabs>
        <w:ind w:left="1134" w:hanging="425"/>
        <w:jc w:val="both"/>
        <w:rPr>
          <w:rFonts w:ascii="Arial" w:hAnsi="Arial" w:cs="Arial"/>
          <w:szCs w:val="22"/>
        </w:rPr>
      </w:pPr>
      <w:r w:rsidRPr="005C026B">
        <w:rPr>
          <w:rFonts w:ascii="Arial" w:hAnsi="Arial" w:cs="Arial"/>
          <w:szCs w:val="22"/>
        </w:rPr>
        <w:t>der rechnerische Durchschnitt der Noten aller weiteren Themenfelder der gesamten theoretischen Ausbildung nicht über 1,5 liegt</w:t>
      </w:r>
    </w:p>
    <w:p w:rsidR="004938D1" w:rsidRPr="005C026B" w:rsidRDefault="004938D1" w:rsidP="00C76478">
      <w:pPr>
        <w:pStyle w:val="Textkrper"/>
        <w:numPr>
          <w:ilvl w:val="0"/>
          <w:numId w:val="32"/>
        </w:numPr>
        <w:tabs>
          <w:tab w:val="clear" w:pos="1080"/>
          <w:tab w:val="left" w:pos="1134"/>
        </w:tabs>
        <w:ind w:left="1134" w:hanging="425"/>
        <w:jc w:val="both"/>
        <w:rPr>
          <w:rFonts w:ascii="Arial" w:hAnsi="Arial" w:cs="Arial"/>
          <w:szCs w:val="22"/>
        </w:rPr>
      </w:pPr>
      <w:r w:rsidRPr="005C026B">
        <w:rPr>
          <w:rFonts w:ascii="Arial" w:hAnsi="Arial" w:cs="Arial"/>
          <w:szCs w:val="22"/>
        </w:rPr>
        <w:t>keine kommissionelle Wiederholungsprüfung im Rahmen der Ausbildung durchgeführt worden ist und</w:t>
      </w:r>
    </w:p>
    <w:p w:rsidR="004938D1" w:rsidRPr="005C026B" w:rsidRDefault="004938D1" w:rsidP="00C76478">
      <w:pPr>
        <w:pStyle w:val="Textkrper"/>
        <w:numPr>
          <w:ilvl w:val="0"/>
          <w:numId w:val="32"/>
        </w:numPr>
        <w:tabs>
          <w:tab w:val="clear" w:pos="1080"/>
          <w:tab w:val="left" w:pos="1134"/>
        </w:tabs>
        <w:ind w:left="1134" w:hanging="425"/>
        <w:jc w:val="both"/>
        <w:rPr>
          <w:rFonts w:ascii="Arial" w:hAnsi="Arial" w:cs="Arial"/>
          <w:szCs w:val="22"/>
        </w:rPr>
      </w:pPr>
      <w:r w:rsidRPr="005C026B">
        <w:rPr>
          <w:rFonts w:ascii="Arial" w:hAnsi="Arial" w:cs="Arial"/>
          <w:szCs w:val="22"/>
        </w:rPr>
        <w:t>kein Praktikum während der praktischen Ausbildung wiederholt werden musste.</w:t>
      </w:r>
    </w:p>
    <w:p w:rsidR="004938D1" w:rsidRPr="005C026B" w:rsidRDefault="004938D1">
      <w:pPr>
        <w:pStyle w:val="Textkrper"/>
        <w:jc w:val="both"/>
        <w:rPr>
          <w:rFonts w:ascii="Arial" w:hAnsi="Arial" w:cs="Arial"/>
          <w:szCs w:val="22"/>
          <w:highlight w:val="red"/>
        </w:rPr>
      </w:pPr>
    </w:p>
    <w:p w:rsidR="004938D1" w:rsidRPr="005C026B" w:rsidRDefault="00691497" w:rsidP="00DC50F2">
      <w:pPr>
        <w:pStyle w:val="Textkrper"/>
        <w:numPr>
          <w:ilvl w:val="0"/>
          <w:numId w:val="46"/>
        </w:numPr>
        <w:tabs>
          <w:tab w:val="clear" w:pos="1080"/>
          <w:tab w:val="left" w:pos="709"/>
        </w:tabs>
        <w:ind w:hanging="720"/>
        <w:jc w:val="both"/>
        <w:rPr>
          <w:rFonts w:ascii="Arial" w:hAnsi="Arial" w:cs="Arial"/>
          <w:szCs w:val="22"/>
        </w:rPr>
      </w:pPr>
      <w:r w:rsidRPr="005C026B">
        <w:rPr>
          <w:rFonts w:ascii="Arial" w:hAnsi="Arial" w:cs="Arial"/>
          <w:szCs w:val="22"/>
        </w:rPr>
        <w:t xml:space="preserve">Die Gesamtleistung ist „mit gutem Erfolg bestanden“ zu beurteilen, </w:t>
      </w:r>
    </w:p>
    <w:p w:rsidR="004938D1" w:rsidRPr="005C026B" w:rsidRDefault="00691497" w:rsidP="00DC50F2">
      <w:pPr>
        <w:pStyle w:val="Textkrper"/>
        <w:numPr>
          <w:ilvl w:val="0"/>
          <w:numId w:val="47"/>
        </w:numPr>
        <w:tabs>
          <w:tab w:val="clear" w:pos="1080"/>
          <w:tab w:val="left" w:pos="1134"/>
        </w:tabs>
        <w:ind w:left="1134" w:hanging="425"/>
        <w:jc w:val="both"/>
        <w:rPr>
          <w:rFonts w:ascii="Arial" w:hAnsi="Arial" w:cs="Arial"/>
          <w:szCs w:val="22"/>
        </w:rPr>
      </w:pPr>
      <w:r w:rsidRPr="005C026B">
        <w:rPr>
          <w:rFonts w:ascii="Arial" w:hAnsi="Arial" w:cs="Arial"/>
          <w:szCs w:val="22"/>
        </w:rPr>
        <w:t xml:space="preserve">wenn der rechnerische Durchschnitt der Noten </w:t>
      </w:r>
      <w:r w:rsidR="00242915" w:rsidRPr="005C026B">
        <w:rPr>
          <w:rFonts w:ascii="Arial" w:hAnsi="Arial" w:cs="Arial"/>
          <w:szCs w:val="22"/>
        </w:rPr>
        <w:t xml:space="preserve">beider Themenfelder </w:t>
      </w:r>
      <w:r w:rsidR="004938D1" w:rsidRPr="005C026B">
        <w:rPr>
          <w:rFonts w:ascii="Arial" w:hAnsi="Arial" w:cs="Arial"/>
          <w:szCs w:val="22"/>
        </w:rPr>
        <w:t xml:space="preserve">der kommissionellen Abschlussprüfung </w:t>
      </w:r>
      <w:r w:rsidR="00B779BF" w:rsidRPr="005C026B">
        <w:rPr>
          <w:rFonts w:ascii="Arial" w:hAnsi="Arial" w:cs="Arial"/>
          <w:szCs w:val="22"/>
        </w:rPr>
        <w:t>unter</w:t>
      </w:r>
      <w:r w:rsidR="00242915" w:rsidRPr="005C026B">
        <w:rPr>
          <w:rFonts w:ascii="Arial" w:hAnsi="Arial" w:cs="Arial"/>
          <w:szCs w:val="22"/>
        </w:rPr>
        <w:t xml:space="preserve"> 2,5</w:t>
      </w:r>
      <w:r w:rsidRPr="005C026B">
        <w:rPr>
          <w:rFonts w:ascii="Arial" w:hAnsi="Arial" w:cs="Arial"/>
          <w:szCs w:val="22"/>
        </w:rPr>
        <w:t xml:space="preserve"> liegt. </w:t>
      </w:r>
    </w:p>
    <w:p w:rsidR="004938D1" w:rsidRPr="005C026B" w:rsidRDefault="004938D1" w:rsidP="00DC50F2">
      <w:pPr>
        <w:pStyle w:val="Textkrper"/>
        <w:numPr>
          <w:ilvl w:val="0"/>
          <w:numId w:val="47"/>
        </w:numPr>
        <w:tabs>
          <w:tab w:val="clear" w:pos="1080"/>
          <w:tab w:val="left" w:pos="1134"/>
        </w:tabs>
        <w:ind w:left="1134" w:hanging="425"/>
        <w:jc w:val="both"/>
        <w:rPr>
          <w:rFonts w:ascii="Arial" w:hAnsi="Arial" w:cs="Arial"/>
          <w:szCs w:val="22"/>
        </w:rPr>
      </w:pPr>
      <w:r w:rsidRPr="005C026B">
        <w:rPr>
          <w:rFonts w:ascii="Arial" w:hAnsi="Arial" w:cs="Arial"/>
          <w:szCs w:val="22"/>
        </w:rPr>
        <w:t>der rechnerische Durchschnitt der Noten aller weiteren Themenfelder der theoretischen Ausbildung unter 2,5 liegt.</w:t>
      </w:r>
    </w:p>
    <w:p w:rsidR="004938D1" w:rsidRPr="005C026B" w:rsidRDefault="004938D1" w:rsidP="00DC50F2">
      <w:pPr>
        <w:pStyle w:val="Textkrper"/>
        <w:numPr>
          <w:ilvl w:val="0"/>
          <w:numId w:val="47"/>
        </w:numPr>
        <w:tabs>
          <w:tab w:val="clear" w:pos="1080"/>
          <w:tab w:val="left" w:pos="1134"/>
        </w:tabs>
        <w:ind w:left="1134" w:hanging="425"/>
        <w:jc w:val="both"/>
        <w:rPr>
          <w:rFonts w:ascii="Arial" w:hAnsi="Arial" w:cs="Arial"/>
          <w:szCs w:val="22"/>
        </w:rPr>
      </w:pPr>
      <w:r w:rsidRPr="005C026B">
        <w:rPr>
          <w:rFonts w:ascii="Arial" w:hAnsi="Arial" w:cs="Arial"/>
          <w:szCs w:val="22"/>
        </w:rPr>
        <w:t>keine kommissionelle Wiederholungsprüfung im Rahmen der Ausbildung durchgeführt worden ist und</w:t>
      </w:r>
    </w:p>
    <w:p w:rsidR="004938D1" w:rsidRPr="005C026B" w:rsidRDefault="004938D1" w:rsidP="00DC50F2">
      <w:pPr>
        <w:pStyle w:val="Textkrper"/>
        <w:numPr>
          <w:ilvl w:val="0"/>
          <w:numId w:val="47"/>
        </w:numPr>
        <w:tabs>
          <w:tab w:val="clear" w:pos="1080"/>
          <w:tab w:val="left" w:pos="1134"/>
        </w:tabs>
        <w:ind w:left="1134" w:hanging="425"/>
        <w:jc w:val="both"/>
        <w:rPr>
          <w:rFonts w:ascii="Arial" w:hAnsi="Arial" w:cs="Arial"/>
          <w:szCs w:val="22"/>
        </w:rPr>
      </w:pPr>
      <w:r w:rsidRPr="005C026B">
        <w:rPr>
          <w:rFonts w:ascii="Arial" w:hAnsi="Arial" w:cs="Arial"/>
          <w:szCs w:val="22"/>
        </w:rPr>
        <w:t>kein Praktikum während der praktischen Ausbildung wiederholt werden musste.</w:t>
      </w:r>
    </w:p>
    <w:p w:rsidR="004938D1" w:rsidRPr="005C026B" w:rsidRDefault="004938D1">
      <w:pPr>
        <w:pStyle w:val="Textkrper"/>
        <w:jc w:val="both"/>
        <w:rPr>
          <w:rFonts w:ascii="Arial" w:hAnsi="Arial" w:cs="Arial"/>
          <w:szCs w:val="22"/>
          <w:highlight w:val="red"/>
        </w:rPr>
      </w:pPr>
    </w:p>
    <w:p w:rsidR="00691497" w:rsidRPr="005C026B" w:rsidRDefault="00691497" w:rsidP="00DC50F2">
      <w:pPr>
        <w:pStyle w:val="Textkrper"/>
        <w:numPr>
          <w:ilvl w:val="0"/>
          <w:numId w:val="46"/>
        </w:numPr>
        <w:tabs>
          <w:tab w:val="clear" w:pos="1080"/>
          <w:tab w:val="left" w:pos="709"/>
        </w:tabs>
        <w:ind w:hanging="720"/>
        <w:rPr>
          <w:rFonts w:ascii="Arial" w:hAnsi="Arial" w:cs="Arial"/>
          <w:szCs w:val="22"/>
        </w:rPr>
      </w:pPr>
      <w:r w:rsidRPr="005C026B">
        <w:rPr>
          <w:rFonts w:ascii="Arial" w:hAnsi="Arial" w:cs="Arial"/>
          <w:szCs w:val="22"/>
        </w:rPr>
        <w:t xml:space="preserve">Die Gesamtbeurteilung ist „mit Erfolg bestanden“ zu beurteilen, wenn </w:t>
      </w:r>
      <w:r w:rsidR="00173E36" w:rsidRPr="005C026B">
        <w:rPr>
          <w:rFonts w:ascii="Arial" w:hAnsi="Arial" w:cs="Arial"/>
          <w:szCs w:val="22"/>
        </w:rPr>
        <w:t>beide Themenfelder</w:t>
      </w:r>
      <w:r w:rsidRPr="005C026B">
        <w:rPr>
          <w:rFonts w:ascii="Arial" w:hAnsi="Arial" w:cs="Arial"/>
          <w:szCs w:val="22"/>
        </w:rPr>
        <w:t xml:space="preserve"> der kommissionellen Abschlussprüfung</w:t>
      </w:r>
      <w:r w:rsidR="00F34ADE" w:rsidRPr="005C026B">
        <w:rPr>
          <w:rFonts w:ascii="Arial" w:hAnsi="Arial" w:cs="Arial"/>
          <w:szCs w:val="22"/>
        </w:rPr>
        <w:t>, alle Themenfelder der theoretischen Ausbildung sowie alle Praktika zumindest mit „genügend“ benotet</w:t>
      </w:r>
      <w:r w:rsidRPr="005C026B">
        <w:rPr>
          <w:rFonts w:ascii="Arial" w:hAnsi="Arial" w:cs="Arial"/>
          <w:szCs w:val="22"/>
        </w:rPr>
        <w:t xml:space="preserve"> sind.</w:t>
      </w:r>
      <w:r w:rsidR="00A36D0B">
        <w:rPr>
          <w:rFonts w:ascii="Arial" w:hAnsi="Arial" w:cs="Arial"/>
          <w:szCs w:val="22"/>
        </w:rPr>
        <w:br/>
      </w:r>
    </w:p>
    <w:p w:rsidR="00691497" w:rsidRPr="008E1A8C" w:rsidRDefault="00173E36" w:rsidP="003E0374">
      <w:pPr>
        <w:pStyle w:val="berschrift2"/>
        <w:tabs>
          <w:tab w:val="clear" w:pos="750"/>
          <w:tab w:val="num" w:pos="426"/>
        </w:tabs>
        <w:ind w:left="426" w:hanging="426"/>
      </w:pPr>
      <w:bookmarkStart w:id="120" w:name="_Toc483390486"/>
      <w:bookmarkStart w:id="121" w:name="_Toc491186249"/>
      <w:bookmarkStart w:id="122" w:name="_Toc47289186"/>
      <w:r w:rsidRPr="008E1A8C">
        <w:t xml:space="preserve">Kommissionelle Abschlussprüfung </w:t>
      </w:r>
      <w:r w:rsidR="00CE6E02" w:rsidRPr="008E1A8C">
        <w:t>–</w:t>
      </w:r>
      <w:r w:rsidRPr="008E1A8C">
        <w:t xml:space="preserve"> Abwesenheit</w:t>
      </w:r>
      <w:r w:rsidR="00CE6E02" w:rsidRPr="008E1A8C">
        <w:t xml:space="preserve"> § 29 PA-PFA-AV</w:t>
      </w:r>
      <w:bookmarkEnd w:id="120"/>
      <w:bookmarkEnd w:id="121"/>
      <w:bookmarkEnd w:id="122"/>
    </w:p>
    <w:p w:rsidR="00691497" w:rsidRPr="0074395C" w:rsidRDefault="00691497" w:rsidP="00216C27">
      <w:pPr>
        <w:pStyle w:val="Textkrper"/>
        <w:jc w:val="both"/>
        <w:rPr>
          <w:rFonts w:ascii="Arial" w:hAnsi="Arial" w:cs="Arial"/>
          <w:b/>
          <w:bCs/>
          <w:sz w:val="24"/>
        </w:rPr>
      </w:pPr>
    </w:p>
    <w:p w:rsidR="00691497" w:rsidRPr="005C026B" w:rsidRDefault="00173E36" w:rsidP="00DC50F2">
      <w:pPr>
        <w:pStyle w:val="Textkrper"/>
        <w:numPr>
          <w:ilvl w:val="0"/>
          <w:numId w:val="48"/>
        </w:numPr>
        <w:tabs>
          <w:tab w:val="clear" w:pos="1080"/>
          <w:tab w:val="left" w:pos="709"/>
        </w:tabs>
        <w:ind w:hanging="720"/>
        <w:jc w:val="both"/>
        <w:rPr>
          <w:rFonts w:ascii="Arial" w:hAnsi="Arial" w:cs="Arial"/>
          <w:szCs w:val="22"/>
        </w:rPr>
      </w:pPr>
      <w:r w:rsidRPr="005C026B">
        <w:rPr>
          <w:rFonts w:ascii="Arial" w:hAnsi="Arial" w:cs="Arial"/>
          <w:szCs w:val="22"/>
        </w:rPr>
        <w:t xml:space="preserve">Kann ein/e </w:t>
      </w:r>
      <w:r w:rsidR="00941EAB">
        <w:rPr>
          <w:rFonts w:ascii="Arial" w:hAnsi="Arial" w:cs="Arial"/>
        </w:rPr>
        <w:t>Auszubildende</w:t>
      </w:r>
      <w:r w:rsidRPr="005C026B">
        <w:rPr>
          <w:rFonts w:ascii="Arial" w:hAnsi="Arial" w:cs="Arial"/>
          <w:szCs w:val="22"/>
        </w:rPr>
        <w:t>/r zur kommissionellen Abschlussprüfung nicht antrete</w:t>
      </w:r>
      <w:r w:rsidR="007E7406" w:rsidRPr="005C026B">
        <w:rPr>
          <w:rFonts w:ascii="Arial" w:hAnsi="Arial" w:cs="Arial"/>
          <w:szCs w:val="22"/>
        </w:rPr>
        <w:t xml:space="preserve">n und ist seine Abwesenheit im Sinne der </w:t>
      </w:r>
      <w:r w:rsidR="006C198F">
        <w:rPr>
          <w:rFonts w:ascii="Arial" w:hAnsi="Arial" w:cs="Arial"/>
          <w:szCs w:val="22"/>
        </w:rPr>
        <w:t>Schul-</w:t>
      </w:r>
      <w:r w:rsidR="007E7406" w:rsidRPr="005C026B">
        <w:rPr>
          <w:rFonts w:ascii="Arial" w:hAnsi="Arial" w:cs="Arial"/>
          <w:szCs w:val="22"/>
        </w:rPr>
        <w:t xml:space="preserve"> bzw. Lehrgangsordnung gerechtfertigt, ist diese zum ehestmöglichen Termin nachzuholen</w:t>
      </w:r>
      <w:r w:rsidR="00691497" w:rsidRPr="005C026B">
        <w:rPr>
          <w:rFonts w:ascii="Arial" w:hAnsi="Arial" w:cs="Arial"/>
          <w:szCs w:val="22"/>
        </w:rPr>
        <w:t>.</w:t>
      </w:r>
    </w:p>
    <w:p w:rsidR="007E7406" w:rsidRPr="005C026B" w:rsidRDefault="007E7406" w:rsidP="00216C27">
      <w:pPr>
        <w:pStyle w:val="Textkrper"/>
        <w:jc w:val="both"/>
        <w:rPr>
          <w:rFonts w:ascii="Arial" w:hAnsi="Arial" w:cs="Arial"/>
          <w:szCs w:val="22"/>
        </w:rPr>
      </w:pPr>
    </w:p>
    <w:p w:rsidR="007E7406" w:rsidRPr="005C026B" w:rsidRDefault="007E7406" w:rsidP="00DC50F2">
      <w:pPr>
        <w:pStyle w:val="Textkrper"/>
        <w:numPr>
          <w:ilvl w:val="0"/>
          <w:numId w:val="48"/>
        </w:numPr>
        <w:tabs>
          <w:tab w:val="clear" w:pos="1080"/>
          <w:tab w:val="left" w:pos="709"/>
        </w:tabs>
        <w:ind w:hanging="720"/>
        <w:jc w:val="both"/>
        <w:rPr>
          <w:rFonts w:ascii="Arial" w:hAnsi="Arial" w:cs="Arial"/>
          <w:szCs w:val="22"/>
        </w:rPr>
      </w:pPr>
      <w:r w:rsidRPr="005C026B">
        <w:rPr>
          <w:rFonts w:ascii="Arial" w:hAnsi="Arial" w:cs="Arial"/>
          <w:szCs w:val="22"/>
        </w:rPr>
        <w:t xml:space="preserve">Tritt ein/e </w:t>
      </w:r>
      <w:r w:rsidR="00941EAB">
        <w:rPr>
          <w:rFonts w:ascii="Arial" w:hAnsi="Arial" w:cs="Arial"/>
        </w:rPr>
        <w:t>Auszubildende</w:t>
      </w:r>
      <w:r w:rsidRPr="005C026B">
        <w:rPr>
          <w:rFonts w:ascii="Arial" w:hAnsi="Arial" w:cs="Arial"/>
          <w:szCs w:val="22"/>
        </w:rPr>
        <w:t xml:space="preserve">/r zur kommissionellen Abschlussprüfung nicht an und ist seine/ihre Abwesenheit im Sinne der </w:t>
      </w:r>
      <w:r w:rsidR="00452C2C">
        <w:rPr>
          <w:rFonts w:ascii="Arial" w:hAnsi="Arial" w:cs="Arial"/>
          <w:szCs w:val="22"/>
        </w:rPr>
        <w:t>Schul-</w:t>
      </w:r>
      <w:r w:rsidRPr="005C026B">
        <w:rPr>
          <w:rFonts w:ascii="Arial" w:hAnsi="Arial" w:cs="Arial"/>
          <w:szCs w:val="22"/>
        </w:rPr>
        <w:t xml:space="preserve"> bzw. Lehrgangsordnung nicht gerechtfertigt, ist die betreffende Prüfung mit „nicht bestanden“ zu beurteilen.</w:t>
      </w:r>
    </w:p>
    <w:p w:rsidR="007E7406" w:rsidRPr="005C026B" w:rsidRDefault="007E7406" w:rsidP="00D375B9">
      <w:pPr>
        <w:pStyle w:val="Textkrper"/>
        <w:tabs>
          <w:tab w:val="clear" w:pos="1080"/>
          <w:tab w:val="left" w:pos="709"/>
        </w:tabs>
        <w:ind w:left="720"/>
        <w:jc w:val="both"/>
        <w:rPr>
          <w:rFonts w:ascii="Arial" w:hAnsi="Arial" w:cs="Arial"/>
          <w:szCs w:val="22"/>
        </w:rPr>
      </w:pPr>
    </w:p>
    <w:p w:rsidR="007E7406" w:rsidRPr="005C026B" w:rsidRDefault="007E7406" w:rsidP="00DC50F2">
      <w:pPr>
        <w:pStyle w:val="Textkrper"/>
        <w:numPr>
          <w:ilvl w:val="0"/>
          <w:numId w:val="48"/>
        </w:numPr>
        <w:tabs>
          <w:tab w:val="clear" w:pos="1080"/>
          <w:tab w:val="left" w:pos="709"/>
        </w:tabs>
        <w:ind w:hanging="720"/>
        <w:jc w:val="both"/>
        <w:rPr>
          <w:rFonts w:ascii="Arial" w:hAnsi="Arial" w:cs="Arial"/>
          <w:szCs w:val="22"/>
        </w:rPr>
      </w:pPr>
      <w:r w:rsidRPr="005C026B">
        <w:rPr>
          <w:rFonts w:ascii="Arial" w:hAnsi="Arial" w:cs="Arial"/>
          <w:szCs w:val="22"/>
        </w:rPr>
        <w:t xml:space="preserve">Ob gerechtfertigte oder ungerechtfertigte Abwesenheitsgründe im Sinne der </w:t>
      </w:r>
      <w:r w:rsidR="006C198F">
        <w:rPr>
          <w:rFonts w:ascii="Arial" w:hAnsi="Arial" w:cs="Arial"/>
          <w:szCs w:val="22"/>
        </w:rPr>
        <w:t>Schul-</w:t>
      </w:r>
      <w:r w:rsidRPr="005C026B">
        <w:rPr>
          <w:rFonts w:ascii="Arial" w:hAnsi="Arial" w:cs="Arial"/>
          <w:szCs w:val="22"/>
        </w:rPr>
        <w:t xml:space="preserve"> bzw. Lehrgangsordnung vorliegen, entscheidet die Prüfungskommission nach Anhörung der/des </w:t>
      </w:r>
      <w:r w:rsidR="00941EAB">
        <w:rPr>
          <w:rFonts w:ascii="Arial" w:hAnsi="Arial" w:cs="Arial"/>
        </w:rPr>
        <w:t>Auszubildenden</w:t>
      </w:r>
      <w:r w:rsidRPr="005C026B">
        <w:rPr>
          <w:rFonts w:ascii="Arial" w:hAnsi="Arial" w:cs="Arial"/>
          <w:szCs w:val="22"/>
        </w:rPr>
        <w:t>.</w:t>
      </w:r>
    </w:p>
    <w:p w:rsidR="00691497" w:rsidRPr="0074395C" w:rsidRDefault="00691497">
      <w:pPr>
        <w:pStyle w:val="Textkrper"/>
        <w:jc w:val="both"/>
        <w:rPr>
          <w:rFonts w:ascii="Arial" w:hAnsi="Arial" w:cs="Arial"/>
          <w:sz w:val="24"/>
        </w:rPr>
      </w:pPr>
    </w:p>
    <w:p w:rsidR="00691497" w:rsidRPr="008E1A8C" w:rsidRDefault="007E7406" w:rsidP="003E0374">
      <w:pPr>
        <w:pStyle w:val="berschrift2"/>
        <w:tabs>
          <w:tab w:val="clear" w:pos="750"/>
          <w:tab w:val="num" w:pos="426"/>
        </w:tabs>
        <w:ind w:left="426" w:hanging="426"/>
      </w:pPr>
      <w:bookmarkStart w:id="123" w:name="_Toc483390487"/>
      <w:bookmarkStart w:id="124" w:name="_Toc491186250"/>
      <w:bookmarkStart w:id="125" w:name="_Toc47289187"/>
      <w:r w:rsidRPr="008E1A8C">
        <w:t xml:space="preserve">Kommissionelle Abschlussprüfung </w:t>
      </w:r>
      <w:r w:rsidR="00CE6E02" w:rsidRPr="008E1A8C">
        <w:t>–</w:t>
      </w:r>
      <w:r w:rsidRPr="008E1A8C">
        <w:t xml:space="preserve"> Wiederholungsmöglichkeiten</w:t>
      </w:r>
      <w:r w:rsidR="00CE6E02" w:rsidRPr="008E1A8C">
        <w:t xml:space="preserve"> § 30 PA-PFA-AV</w:t>
      </w:r>
      <w:bookmarkEnd w:id="123"/>
      <w:bookmarkEnd w:id="124"/>
      <w:bookmarkEnd w:id="125"/>
    </w:p>
    <w:p w:rsidR="00691497" w:rsidRPr="0074395C" w:rsidRDefault="00691497" w:rsidP="00216C27">
      <w:pPr>
        <w:pStyle w:val="Textkrper"/>
        <w:jc w:val="both"/>
        <w:rPr>
          <w:rFonts w:ascii="Arial" w:hAnsi="Arial" w:cs="Arial"/>
          <w:b/>
          <w:bCs/>
          <w:sz w:val="24"/>
        </w:rPr>
      </w:pPr>
    </w:p>
    <w:p w:rsidR="00691497" w:rsidRPr="005C026B" w:rsidRDefault="007E7406" w:rsidP="00DC50F2">
      <w:pPr>
        <w:pStyle w:val="Textkrper"/>
        <w:numPr>
          <w:ilvl w:val="0"/>
          <w:numId w:val="49"/>
        </w:numPr>
        <w:tabs>
          <w:tab w:val="clear" w:pos="1080"/>
          <w:tab w:val="left" w:pos="709"/>
        </w:tabs>
        <w:ind w:hanging="720"/>
        <w:jc w:val="both"/>
        <w:rPr>
          <w:rFonts w:ascii="Arial" w:hAnsi="Arial" w:cs="Arial"/>
          <w:szCs w:val="22"/>
        </w:rPr>
      </w:pPr>
      <w:r w:rsidRPr="005C026B">
        <w:rPr>
          <w:rFonts w:ascii="Arial" w:hAnsi="Arial" w:cs="Arial"/>
          <w:szCs w:val="22"/>
        </w:rPr>
        <w:t>Wird ein Themenfeld bzw. werden beide Themenfelder der kommissionellen Abschlussprüfung</w:t>
      </w:r>
      <w:r w:rsidR="00F34ADE" w:rsidRPr="005C026B">
        <w:rPr>
          <w:rFonts w:ascii="Arial" w:hAnsi="Arial" w:cs="Arial"/>
          <w:szCs w:val="22"/>
        </w:rPr>
        <w:t xml:space="preserve"> von der Prüfungskommission</w:t>
      </w:r>
      <w:r w:rsidRPr="005C026B">
        <w:rPr>
          <w:rFonts w:ascii="Arial" w:hAnsi="Arial" w:cs="Arial"/>
          <w:szCs w:val="22"/>
        </w:rPr>
        <w:t xml:space="preserve"> mit „nicht genügend“ beurteilt, darf </w:t>
      </w:r>
      <w:r w:rsidR="00F34ADE" w:rsidRPr="005C026B">
        <w:rPr>
          <w:rFonts w:ascii="Arial" w:hAnsi="Arial" w:cs="Arial"/>
          <w:szCs w:val="22"/>
        </w:rPr>
        <w:t>die kommissionelle Abschlussprüfung</w:t>
      </w:r>
      <w:r w:rsidRPr="005C026B">
        <w:rPr>
          <w:rFonts w:ascii="Arial" w:hAnsi="Arial" w:cs="Arial"/>
          <w:szCs w:val="22"/>
        </w:rPr>
        <w:t xml:space="preserve"> vor der Prüfungskommission </w:t>
      </w:r>
      <w:r w:rsidR="00F34ADE" w:rsidRPr="005C026B">
        <w:rPr>
          <w:rFonts w:ascii="Arial" w:hAnsi="Arial" w:cs="Arial"/>
          <w:szCs w:val="22"/>
        </w:rPr>
        <w:t>wiederholt</w:t>
      </w:r>
      <w:r w:rsidRPr="005C026B">
        <w:rPr>
          <w:rFonts w:ascii="Arial" w:hAnsi="Arial" w:cs="Arial"/>
          <w:szCs w:val="22"/>
        </w:rPr>
        <w:t xml:space="preserve"> werden.</w:t>
      </w:r>
    </w:p>
    <w:p w:rsidR="007E7406" w:rsidRPr="005C026B" w:rsidRDefault="007E7406" w:rsidP="00216C27">
      <w:pPr>
        <w:pStyle w:val="Textkrper"/>
        <w:jc w:val="both"/>
        <w:rPr>
          <w:rFonts w:ascii="Arial" w:hAnsi="Arial" w:cs="Arial"/>
          <w:szCs w:val="22"/>
        </w:rPr>
      </w:pPr>
    </w:p>
    <w:p w:rsidR="007E7406" w:rsidRPr="0074395C" w:rsidRDefault="007E7406" w:rsidP="00DC50F2">
      <w:pPr>
        <w:pStyle w:val="Textkrper"/>
        <w:numPr>
          <w:ilvl w:val="0"/>
          <w:numId w:val="49"/>
        </w:numPr>
        <w:tabs>
          <w:tab w:val="clear" w:pos="1080"/>
          <w:tab w:val="left" w:pos="709"/>
        </w:tabs>
        <w:ind w:hanging="720"/>
        <w:jc w:val="both"/>
        <w:rPr>
          <w:rFonts w:ascii="Arial" w:hAnsi="Arial" w:cs="Arial"/>
          <w:sz w:val="24"/>
        </w:rPr>
      </w:pPr>
      <w:r w:rsidRPr="005C026B">
        <w:rPr>
          <w:rFonts w:ascii="Arial" w:hAnsi="Arial" w:cs="Arial"/>
          <w:szCs w:val="22"/>
        </w:rPr>
        <w:t xml:space="preserve">Die Wiederholung ist zum ehestmöglichen Termin, frühestens jedoch nach vier Wochen und spätestens nach zwölf Wochen </w:t>
      </w:r>
      <w:r w:rsidR="00F34ADE" w:rsidRPr="005C026B">
        <w:rPr>
          <w:rFonts w:ascii="Arial" w:hAnsi="Arial" w:cs="Arial"/>
          <w:szCs w:val="22"/>
        </w:rPr>
        <w:t>nach dem Beschluss der Prüfungskommission durchzuführen</w:t>
      </w:r>
      <w:r w:rsidRPr="005C026B">
        <w:rPr>
          <w:rFonts w:ascii="Arial" w:hAnsi="Arial" w:cs="Arial"/>
          <w:szCs w:val="22"/>
        </w:rPr>
        <w:t>.</w:t>
      </w:r>
      <w:r w:rsidR="00F34ADE" w:rsidRPr="005C026B">
        <w:rPr>
          <w:rFonts w:ascii="Arial" w:hAnsi="Arial" w:cs="Arial"/>
          <w:szCs w:val="22"/>
        </w:rPr>
        <w:t xml:space="preserve"> </w:t>
      </w:r>
      <w:r w:rsidRPr="005C026B">
        <w:rPr>
          <w:rFonts w:ascii="Arial" w:hAnsi="Arial" w:cs="Arial"/>
          <w:szCs w:val="22"/>
        </w:rPr>
        <w:t>Die Termine für die Wiederholung der kommissionellen Abschlussprüfung sind von der Prüfungskommission festzusetzen</w:t>
      </w:r>
      <w:r w:rsidRPr="00F34ADE">
        <w:rPr>
          <w:rFonts w:ascii="Arial" w:hAnsi="Arial" w:cs="Arial"/>
          <w:sz w:val="24"/>
        </w:rPr>
        <w:t>.</w:t>
      </w:r>
    </w:p>
    <w:p w:rsidR="00691497" w:rsidRPr="0074395C" w:rsidRDefault="00691497" w:rsidP="00216C27">
      <w:pPr>
        <w:pStyle w:val="Textkrper"/>
        <w:jc w:val="both"/>
        <w:rPr>
          <w:rFonts w:ascii="Arial" w:hAnsi="Arial" w:cs="Arial"/>
          <w:sz w:val="24"/>
        </w:rPr>
      </w:pPr>
    </w:p>
    <w:p w:rsidR="00691497" w:rsidRPr="008E1A8C" w:rsidRDefault="007E7406" w:rsidP="003E0374">
      <w:pPr>
        <w:pStyle w:val="berschrift2"/>
        <w:tabs>
          <w:tab w:val="clear" w:pos="750"/>
          <w:tab w:val="num" w:pos="426"/>
        </w:tabs>
        <w:ind w:left="426" w:hanging="426"/>
      </w:pPr>
      <w:bookmarkStart w:id="126" w:name="_Toc483390488"/>
      <w:bookmarkStart w:id="127" w:name="_Toc491186251"/>
      <w:bookmarkStart w:id="128" w:name="_Toc47289188"/>
      <w:r w:rsidRPr="008E1A8C">
        <w:t>Kommissionelle Abschlussprüfung – Letzte Wiederholungsmöglichkeit</w:t>
      </w:r>
      <w:r w:rsidR="00CE6E02" w:rsidRPr="008E1A8C">
        <w:t xml:space="preserve"> § 31 PA-PFA-AV</w:t>
      </w:r>
      <w:bookmarkEnd w:id="126"/>
      <w:bookmarkEnd w:id="127"/>
      <w:bookmarkEnd w:id="128"/>
    </w:p>
    <w:p w:rsidR="00691497" w:rsidRPr="007E7406" w:rsidRDefault="00691497" w:rsidP="00216C27">
      <w:pPr>
        <w:pStyle w:val="Textkrper"/>
        <w:tabs>
          <w:tab w:val="clear" w:pos="1080"/>
          <w:tab w:val="left" w:pos="360"/>
        </w:tabs>
        <w:jc w:val="both"/>
        <w:rPr>
          <w:rFonts w:ascii="Arial" w:hAnsi="Arial" w:cs="Arial"/>
          <w:b/>
          <w:sz w:val="24"/>
        </w:rPr>
      </w:pPr>
    </w:p>
    <w:p w:rsidR="00691497" w:rsidRPr="005C026B" w:rsidRDefault="007E7406" w:rsidP="00DC50F2">
      <w:pPr>
        <w:pStyle w:val="Textkrper"/>
        <w:numPr>
          <w:ilvl w:val="0"/>
          <w:numId w:val="50"/>
        </w:numPr>
        <w:tabs>
          <w:tab w:val="clear" w:pos="1080"/>
          <w:tab w:val="left" w:pos="709"/>
        </w:tabs>
        <w:ind w:hanging="720"/>
        <w:jc w:val="both"/>
        <w:rPr>
          <w:rFonts w:ascii="Arial" w:hAnsi="Arial" w:cs="Arial"/>
          <w:szCs w:val="22"/>
        </w:rPr>
      </w:pPr>
      <w:r w:rsidRPr="005C026B">
        <w:rPr>
          <w:rFonts w:ascii="Arial" w:hAnsi="Arial" w:cs="Arial"/>
          <w:szCs w:val="22"/>
        </w:rPr>
        <w:t xml:space="preserve">Führt eine Wiederholung der kommissionellen Abschlussprüfung gem. Punkt </w:t>
      </w:r>
      <w:r w:rsidR="00A254CA" w:rsidRPr="005C026B">
        <w:rPr>
          <w:rFonts w:ascii="Arial" w:hAnsi="Arial" w:cs="Arial"/>
          <w:szCs w:val="22"/>
        </w:rPr>
        <w:t>9</w:t>
      </w:r>
      <w:r w:rsidRPr="005C026B">
        <w:rPr>
          <w:rFonts w:ascii="Arial" w:hAnsi="Arial" w:cs="Arial"/>
          <w:szCs w:val="22"/>
        </w:rPr>
        <w:t>.</w:t>
      </w:r>
      <w:r w:rsidR="00F34ADE" w:rsidRPr="005C026B">
        <w:rPr>
          <w:rFonts w:ascii="Arial" w:hAnsi="Arial" w:cs="Arial"/>
          <w:szCs w:val="22"/>
        </w:rPr>
        <w:t>6</w:t>
      </w:r>
      <w:r w:rsidRPr="005C026B">
        <w:rPr>
          <w:rFonts w:ascii="Arial" w:hAnsi="Arial" w:cs="Arial"/>
          <w:szCs w:val="22"/>
        </w:rPr>
        <w:t xml:space="preserve"> in einem bzw. in beiden Themenfeldern wiederum zur Beurteilung „nicht genügend“, hat die Prüfungskommission zu entscheiden,</w:t>
      </w:r>
    </w:p>
    <w:p w:rsidR="007E7406" w:rsidRPr="005C026B" w:rsidRDefault="007E7406" w:rsidP="00216C27">
      <w:pPr>
        <w:pStyle w:val="Textkrper"/>
        <w:tabs>
          <w:tab w:val="clear" w:pos="1080"/>
          <w:tab w:val="left" w:pos="360"/>
        </w:tabs>
        <w:jc w:val="both"/>
        <w:rPr>
          <w:rFonts w:ascii="Arial" w:hAnsi="Arial" w:cs="Arial"/>
          <w:szCs w:val="22"/>
        </w:rPr>
      </w:pPr>
    </w:p>
    <w:p w:rsidR="007E7406" w:rsidRPr="005C026B" w:rsidRDefault="00526116" w:rsidP="00C76478">
      <w:pPr>
        <w:numPr>
          <w:ilvl w:val="0"/>
          <w:numId w:val="28"/>
        </w:numPr>
        <w:jc w:val="both"/>
        <w:rPr>
          <w:rFonts w:ascii="Arial" w:hAnsi="Arial" w:cs="Arial"/>
          <w:szCs w:val="22"/>
        </w:rPr>
      </w:pPr>
      <w:r w:rsidRPr="005C026B">
        <w:rPr>
          <w:rFonts w:ascii="Arial" w:hAnsi="Arial" w:cs="Arial"/>
          <w:szCs w:val="22"/>
        </w:rPr>
        <w:t>i</w:t>
      </w:r>
      <w:r w:rsidR="007E7406" w:rsidRPr="005C026B">
        <w:rPr>
          <w:rFonts w:ascii="Arial" w:hAnsi="Arial" w:cs="Arial"/>
          <w:szCs w:val="22"/>
        </w:rPr>
        <w:t>n welchen Themenfeldern der theoretischen Ausbildung Nachschulungsbedarf besteht,</w:t>
      </w:r>
    </w:p>
    <w:p w:rsidR="007E7406" w:rsidRPr="005C026B" w:rsidRDefault="007E7406" w:rsidP="007E7406">
      <w:pPr>
        <w:ind w:left="1440"/>
        <w:jc w:val="both"/>
        <w:rPr>
          <w:rFonts w:ascii="Arial" w:hAnsi="Arial" w:cs="Arial"/>
          <w:szCs w:val="22"/>
        </w:rPr>
      </w:pPr>
    </w:p>
    <w:p w:rsidR="007E7406" w:rsidRPr="005C026B" w:rsidRDefault="00526116" w:rsidP="00C76478">
      <w:pPr>
        <w:numPr>
          <w:ilvl w:val="0"/>
          <w:numId w:val="28"/>
        </w:numPr>
        <w:jc w:val="both"/>
        <w:rPr>
          <w:rFonts w:ascii="Arial" w:hAnsi="Arial" w:cs="Arial"/>
          <w:szCs w:val="22"/>
        </w:rPr>
      </w:pPr>
      <w:r w:rsidRPr="005C026B">
        <w:rPr>
          <w:rFonts w:ascii="Arial" w:hAnsi="Arial" w:cs="Arial"/>
          <w:szCs w:val="22"/>
        </w:rPr>
        <w:t>o</w:t>
      </w:r>
      <w:r w:rsidR="007E7406" w:rsidRPr="005C026B">
        <w:rPr>
          <w:rFonts w:ascii="Arial" w:hAnsi="Arial" w:cs="Arial"/>
          <w:szCs w:val="22"/>
        </w:rPr>
        <w:t>b weitere Praktika für den Kompetenzerwerb absolviert werden müssen</w:t>
      </w:r>
    </w:p>
    <w:p w:rsidR="007E7406" w:rsidRPr="005C026B" w:rsidRDefault="007E7406" w:rsidP="007E7406">
      <w:pPr>
        <w:ind w:left="1440"/>
        <w:jc w:val="both"/>
        <w:rPr>
          <w:rFonts w:ascii="Arial" w:hAnsi="Arial" w:cs="Arial"/>
          <w:szCs w:val="22"/>
        </w:rPr>
      </w:pPr>
    </w:p>
    <w:p w:rsidR="00691497" w:rsidRPr="005C026B" w:rsidRDefault="00526116" w:rsidP="00C76478">
      <w:pPr>
        <w:numPr>
          <w:ilvl w:val="0"/>
          <w:numId w:val="28"/>
        </w:numPr>
        <w:jc w:val="both"/>
        <w:rPr>
          <w:rFonts w:ascii="Arial" w:hAnsi="Arial" w:cs="Arial"/>
          <w:szCs w:val="22"/>
        </w:rPr>
      </w:pPr>
      <w:r w:rsidRPr="005C026B">
        <w:rPr>
          <w:rFonts w:ascii="Arial" w:hAnsi="Arial" w:cs="Arial"/>
          <w:szCs w:val="22"/>
        </w:rPr>
        <w:t>z</w:t>
      </w:r>
      <w:r w:rsidR="007E7406" w:rsidRPr="005C026B">
        <w:rPr>
          <w:rFonts w:ascii="Arial" w:hAnsi="Arial" w:cs="Arial"/>
          <w:szCs w:val="22"/>
        </w:rPr>
        <w:t xml:space="preserve">u welchem Termin </w:t>
      </w:r>
      <w:r w:rsidRPr="005C026B">
        <w:rPr>
          <w:rFonts w:ascii="Arial" w:hAnsi="Arial" w:cs="Arial"/>
          <w:szCs w:val="22"/>
        </w:rPr>
        <w:t>eine Zulassung zur zweiten Wiederholung der</w:t>
      </w:r>
      <w:r w:rsidR="007E7406" w:rsidRPr="005C026B">
        <w:rPr>
          <w:rFonts w:ascii="Arial" w:hAnsi="Arial" w:cs="Arial"/>
          <w:szCs w:val="22"/>
        </w:rPr>
        <w:t xml:space="preserve"> kommissionell</w:t>
      </w:r>
      <w:r w:rsidRPr="005C026B">
        <w:rPr>
          <w:rFonts w:ascii="Arial" w:hAnsi="Arial" w:cs="Arial"/>
          <w:szCs w:val="22"/>
        </w:rPr>
        <w:t>en Abschlussprüfung möglich ist. Der Termin darf frühestens nach vier Wochen und spätestens nach zwölf Wochen nach dem Beschluss der Prüfungskommission stattfinden.</w:t>
      </w:r>
      <w:r w:rsidR="007E7406" w:rsidRPr="005C026B">
        <w:rPr>
          <w:rFonts w:ascii="Arial" w:hAnsi="Arial" w:cs="Arial"/>
          <w:szCs w:val="22"/>
        </w:rPr>
        <w:t xml:space="preserve"> </w:t>
      </w:r>
    </w:p>
    <w:p w:rsidR="00B779BF" w:rsidRPr="005C026B" w:rsidRDefault="00B779BF" w:rsidP="00B779BF">
      <w:pPr>
        <w:pStyle w:val="Listenabsatz"/>
        <w:rPr>
          <w:rFonts w:ascii="Arial" w:hAnsi="Arial" w:cs="Arial"/>
          <w:szCs w:val="22"/>
        </w:rPr>
      </w:pPr>
    </w:p>
    <w:p w:rsidR="00287683" w:rsidRPr="005C026B" w:rsidRDefault="00287683" w:rsidP="00DC50F2">
      <w:pPr>
        <w:pStyle w:val="Textkrper"/>
        <w:numPr>
          <w:ilvl w:val="0"/>
          <w:numId w:val="50"/>
        </w:numPr>
        <w:tabs>
          <w:tab w:val="clear" w:pos="1080"/>
          <w:tab w:val="left" w:pos="709"/>
        </w:tabs>
        <w:ind w:hanging="720"/>
        <w:rPr>
          <w:rFonts w:ascii="Arial" w:hAnsi="Arial" w:cs="Arial"/>
          <w:szCs w:val="22"/>
        </w:rPr>
      </w:pPr>
      <w:r w:rsidRPr="005C026B">
        <w:rPr>
          <w:rFonts w:ascii="Arial" w:hAnsi="Arial" w:cs="Arial"/>
          <w:szCs w:val="22"/>
        </w:rPr>
        <w:t xml:space="preserve">Führt die zweite Wiederholung der kommissionellen Abschlussprüfung gemäß Abs. 1 Z 3 zu einer negativen Beurteilung, scheidet der /die </w:t>
      </w:r>
      <w:r w:rsidR="00941EAB">
        <w:rPr>
          <w:rFonts w:ascii="Arial" w:hAnsi="Arial" w:cs="Arial"/>
        </w:rPr>
        <w:t>Auszubildende</w:t>
      </w:r>
      <w:r w:rsidR="00941EAB" w:rsidRPr="00574A36">
        <w:rPr>
          <w:rFonts w:ascii="Arial" w:hAnsi="Arial" w:cs="Arial"/>
        </w:rPr>
        <w:t xml:space="preserve"> </w:t>
      </w:r>
      <w:r w:rsidRPr="005C026B">
        <w:rPr>
          <w:rFonts w:ascii="Arial" w:hAnsi="Arial" w:cs="Arial"/>
          <w:szCs w:val="22"/>
        </w:rPr>
        <w:t>automatisch aus der PA-Ausbildung aus.</w:t>
      </w:r>
      <w:r w:rsidR="00A36D0B">
        <w:rPr>
          <w:rFonts w:ascii="Arial" w:hAnsi="Arial" w:cs="Arial"/>
          <w:szCs w:val="22"/>
        </w:rPr>
        <w:br/>
      </w:r>
    </w:p>
    <w:p w:rsidR="000364F1" w:rsidRPr="005745E0" w:rsidRDefault="000364F1" w:rsidP="000364F1">
      <w:pPr>
        <w:tabs>
          <w:tab w:val="left" w:pos="1080"/>
          <w:tab w:val="left" w:leader="dot" w:pos="7920"/>
        </w:tabs>
        <w:ind w:left="1756" w:firstLine="5334"/>
        <w:rPr>
          <w:rFonts w:ascii="Arial" w:hAnsi="Arial" w:cs="Arial"/>
          <w:b/>
          <w:sz w:val="28"/>
          <w:szCs w:val="28"/>
        </w:rPr>
      </w:pPr>
    </w:p>
    <w:p w:rsidR="007E7406" w:rsidRPr="008E1A8C" w:rsidRDefault="007E7406" w:rsidP="003E0374">
      <w:pPr>
        <w:pStyle w:val="berschrift2"/>
        <w:tabs>
          <w:tab w:val="clear" w:pos="750"/>
          <w:tab w:val="num" w:pos="426"/>
        </w:tabs>
        <w:ind w:left="426" w:hanging="426"/>
      </w:pPr>
      <w:bookmarkStart w:id="129" w:name="_Toc483390489"/>
      <w:bookmarkStart w:id="130" w:name="_Toc491186252"/>
      <w:bookmarkStart w:id="131" w:name="_Toc47289189"/>
      <w:r w:rsidRPr="008E1A8C">
        <w:t xml:space="preserve">Abschlussprüfungsprotokoll </w:t>
      </w:r>
      <w:r w:rsidR="00CE6E02" w:rsidRPr="008E1A8C">
        <w:t>§ 32 PA-PFA-AV</w:t>
      </w:r>
      <w:bookmarkEnd w:id="129"/>
      <w:bookmarkEnd w:id="130"/>
      <w:bookmarkEnd w:id="131"/>
    </w:p>
    <w:p w:rsidR="007E7406" w:rsidRDefault="007E7406" w:rsidP="007E7406">
      <w:pPr>
        <w:rPr>
          <w:lang w:val="de-DE"/>
        </w:rPr>
      </w:pPr>
    </w:p>
    <w:p w:rsidR="007E7406" w:rsidRPr="005C026B" w:rsidRDefault="007E7406" w:rsidP="00DC50F2">
      <w:pPr>
        <w:pStyle w:val="Textkrper"/>
        <w:numPr>
          <w:ilvl w:val="0"/>
          <w:numId w:val="51"/>
        </w:numPr>
        <w:tabs>
          <w:tab w:val="clear" w:pos="1080"/>
          <w:tab w:val="left" w:pos="709"/>
        </w:tabs>
        <w:ind w:hanging="720"/>
        <w:jc w:val="both"/>
        <w:rPr>
          <w:rFonts w:ascii="Arial" w:hAnsi="Arial" w:cs="Arial"/>
          <w:szCs w:val="22"/>
        </w:rPr>
      </w:pPr>
      <w:r w:rsidRPr="005C026B">
        <w:rPr>
          <w:rFonts w:ascii="Arial" w:hAnsi="Arial" w:cs="Arial"/>
          <w:szCs w:val="22"/>
        </w:rPr>
        <w:t xml:space="preserve">Über </w:t>
      </w:r>
      <w:r w:rsidR="00526116" w:rsidRPr="005C026B">
        <w:rPr>
          <w:rFonts w:ascii="Arial" w:hAnsi="Arial" w:cs="Arial"/>
          <w:szCs w:val="22"/>
        </w:rPr>
        <w:t>jede</w:t>
      </w:r>
      <w:r w:rsidRPr="005C026B">
        <w:rPr>
          <w:rFonts w:ascii="Arial" w:hAnsi="Arial" w:cs="Arial"/>
          <w:szCs w:val="22"/>
        </w:rPr>
        <w:t xml:space="preserve"> kommissionelle Abschlussprüfung </w:t>
      </w:r>
      <w:r w:rsidR="0028212D" w:rsidRPr="005C026B">
        <w:rPr>
          <w:rFonts w:ascii="Arial" w:hAnsi="Arial" w:cs="Arial"/>
          <w:szCs w:val="22"/>
        </w:rPr>
        <w:t>einschließlich Wiederhol</w:t>
      </w:r>
      <w:r w:rsidR="00526116" w:rsidRPr="005C026B">
        <w:rPr>
          <w:rFonts w:ascii="Arial" w:hAnsi="Arial" w:cs="Arial"/>
          <w:szCs w:val="22"/>
        </w:rPr>
        <w:t xml:space="preserve">ungen </w:t>
      </w:r>
      <w:r w:rsidRPr="005C026B">
        <w:rPr>
          <w:rFonts w:ascii="Arial" w:hAnsi="Arial" w:cs="Arial"/>
          <w:szCs w:val="22"/>
        </w:rPr>
        <w:t>ist ein Protokoll anzufertigen.</w:t>
      </w:r>
    </w:p>
    <w:p w:rsidR="007E7406" w:rsidRPr="005C026B" w:rsidRDefault="007E7406" w:rsidP="00DC50F2">
      <w:pPr>
        <w:pStyle w:val="Textkrper"/>
        <w:numPr>
          <w:ilvl w:val="0"/>
          <w:numId w:val="51"/>
        </w:numPr>
        <w:tabs>
          <w:tab w:val="clear" w:pos="1080"/>
          <w:tab w:val="left" w:pos="709"/>
        </w:tabs>
        <w:ind w:hanging="720"/>
        <w:jc w:val="both"/>
        <w:rPr>
          <w:rFonts w:ascii="Arial" w:hAnsi="Arial" w:cs="Arial"/>
          <w:szCs w:val="22"/>
        </w:rPr>
      </w:pPr>
      <w:r w:rsidRPr="005C026B">
        <w:rPr>
          <w:rFonts w:ascii="Arial" w:hAnsi="Arial" w:cs="Arial"/>
          <w:szCs w:val="22"/>
        </w:rPr>
        <w:t>Das Abschlussprüfungsprotokoll hat insbesondere zu enthalten:</w:t>
      </w:r>
    </w:p>
    <w:p w:rsidR="00AC5D04" w:rsidRPr="005C026B" w:rsidRDefault="00AC5D04" w:rsidP="007E7406">
      <w:pPr>
        <w:pStyle w:val="Textkrper"/>
        <w:tabs>
          <w:tab w:val="clear" w:pos="1080"/>
          <w:tab w:val="left" w:pos="360"/>
        </w:tabs>
        <w:jc w:val="both"/>
        <w:rPr>
          <w:rFonts w:ascii="Arial" w:hAnsi="Arial" w:cs="Arial"/>
          <w:szCs w:val="22"/>
        </w:rPr>
      </w:pPr>
    </w:p>
    <w:p w:rsidR="007E7406" w:rsidRPr="005C026B" w:rsidRDefault="007E7406" w:rsidP="00C76478">
      <w:pPr>
        <w:numPr>
          <w:ilvl w:val="0"/>
          <w:numId w:val="29"/>
        </w:numPr>
        <w:jc w:val="both"/>
        <w:rPr>
          <w:rFonts w:ascii="Arial" w:hAnsi="Arial" w:cs="Arial"/>
          <w:szCs w:val="22"/>
        </w:rPr>
      </w:pPr>
      <w:r w:rsidRPr="005C026B">
        <w:rPr>
          <w:rFonts w:ascii="Arial" w:hAnsi="Arial" w:cs="Arial"/>
          <w:szCs w:val="22"/>
        </w:rPr>
        <w:t>Namen und Funktionen der Mitglieder der Prüfungskommission</w:t>
      </w:r>
    </w:p>
    <w:p w:rsidR="007E7406" w:rsidRPr="005C026B" w:rsidRDefault="007E7406" w:rsidP="00C76478">
      <w:pPr>
        <w:numPr>
          <w:ilvl w:val="0"/>
          <w:numId w:val="29"/>
        </w:numPr>
        <w:jc w:val="both"/>
        <w:rPr>
          <w:rFonts w:ascii="Arial" w:hAnsi="Arial" w:cs="Arial"/>
          <w:szCs w:val="22"/>
        </w:rPr>
      </w:pPr>
      <w:r w:rsidRPr="005C026B">
        <w:rPr>
          <w:rFonts w:ascii="Arial" w:hAnsi="Arial" w:cs="Arial"/>
          <w:szCs w:val="22"/>
        </w:rPr>
        <w:t>Termin der kommissionellen Abschlussprüfung</w:t>
      </w:r>
    </w:p>
    <w:p w:rsidR="007E7406" w:rsidRPr="005C026B" w:rsidRDefault="007E7406" w:rsidP="00C76478">
      <w:pPr>
        <w:numPr>
          <w:ilvl w:val="0"/>
          <w:numId w:val="29"/>
        </w:numPr>
        <w:jc w:val="both"/>
        <w:rPr>
          <w:rFonts w:ascii="Arial" w:hAnsi="Arial" w:cs="Arial"/>
          <w:szCs w:val="22"/>
        </w:rPr>
      </w:pPr>
      <w:r w:rsidRPr="005C026B">
        <w:rPr>
          <w:rFonts w:ascii="Arial" w:hAnsi="Arial" w:cs="Arial"/>
          <w:szCs w:val="22"/>
        </w:rPr>
        <w:t>Name des / der Prüfungskandidaten/in</w:t>
      </w:r>
    </w:p>
    <w:p w:rsidR="007E7406" w:rsidRPr="005C026B" w:rsidRDefault="007E7406" w:rsidP="00C76478">
      <w:pPr>
        <w:numPr>
          <w:ilvl w:val="0"/>
          <w:numId w:val="29"/>
        </w:numPr>
        <w:jc w:val="both"/>
        <w:rPr>
          <w:rFonts w:ascii="Arial" w:hAnsi="Arial" w:cs="Arial"/>
          <w:szCs w:val="22"/>
        </w:rPr>
      </w:pPr>
      <w:r w:rsidRPr="005C026B">
        <w:rPr>
          <w:rFonts w:ascii="Arial" w:hAnsi="Arial" w:cs="Arial"/>
          <w:szCs w:val="22"/>
        </w:rPr>
        <w:t xml:space="preserve">Prüfungsfragen </w:t>
      </w:r>
    </w:p>
    <w:p w:rsidR="007E7406" w:rsidRPr="005C026B" w:rsidRDefault="007E7406" w:rsidP="00C76478">
      <w:pPr>
        <w:numPr>
          <w:ilvl w:val="0"/>
          <w:numId w:val="29"/>
        </w:numPr>
        <w:jc w:val="both"/>
        <w:rPr>
          <w:rFonts w:ascii="Arial" w:hAnsi="Arial" w:cs="Arial"/>
          <w:szCs w:val="22"/>
        </w:rPr>
      </w:pPr>
      <w:r w:rsidRPr="005C026B">
        <w:rPr>
          <w:rFonts w:ascii="Arial" w:hAnsi="Arial" w:cs="Arial"/>
          <w:szCs w:val="22"/>
        </w:rPr>
        <w:t>Leistungsbeurteilung</w:t>
      </w:r>
      <w:r w:rsidR="00526116" w:rsidRPr="005C026B">
        <w:rPr>
          <w:rFonts w:ascii="Arial" w:hAnsi="Arial" w:cs="Arial"/>
          <w:szCs w:val="22"/>
        </w:rPr>
        <w:t xml:space="preserve"> in den Themenfeldern der kommissionellen Abschlussprüfung und</w:t>
      </w:r>
    </w:p>
    <w:p w:rsidR="00526116" w:rsidRPr="005C026B" w:rsidRDefault="00526116" w:rsidP="00C76478">
      <w:pPr>
        <w:numPr>
          <w:ilvl w:val="0"/>
          <w:numId w:val="29"/>
        </w:numPr>
        <w:jc w:val="both"/>
        <w:rPr>
          <w:rFonts w:ascii="Arial" w:hAnsi="Arial" w:cs="Arial"/>
          <w:szCs w:val="22"/>
        </w:rPr>
      </w:pPr>
      <w:r w:rsidRPr="005C026B">
        <w:rPr>
          <w:rFonts w:ascii="Arial" w:hAnsi="Arial" w:cs="Arial"/>
          <w:szCs w:val="22"/>
        </w:rPr>
        <w:t>Beschlüsse der Prüfungskommission</w:t>
      </w:r>
    </w:p>
    <w:p w:rsidR="00AC5D04" w:rsidRPr="005C026B" w:rsidRDefault="00AC5D04" w:rsidP="00DC50F2">
      <w:pPr>
        <w:pStyle w:val="Textkrper"/>
        <w:numPr>
          <w:ilvl w:val="0"/>
          <w:numId w:val="51"/>
        </w:numPr>
        <w:tabs>
          <w:tab w:val="clear" w:pos="1080"/>
          <w:tab w:val="left" w:pos="709"/>
        </w:tabs>
        <w:ind w:hanging="720"/>
        <w:jc w:val="both"/>
        <w:rPr>
          <w:rFonts w:ascii="Arial" w:hAnsi="Arial" w:cs="Arial"/>
          <w:szCs w:val="22"/>
        </w:rPr>
      </w:pPr>
      <w:r w:rsidRPr="005C026B">
        <w:rPr>
          <w:rFonts w:ascii="Arial" w:hAnsi="Arial" w:cs="Arial"/>
          <w:szCs w:val="22"/>
        </w:rPr>
        <w:t>Das  Abschlussprüfungsprotokoll ist von den Mitgliedern der Prüfungskommission zu unterzeichnen.</w:t>
      </w:r>
    </w:p>
    <w:p w:rsidR="00AC5D04" w:rsidRPr="005C026B" w:rsidRDefault="00AC5D04" w:rsidP="00DC50F2">
      <w:pPr>
        <w:pStyle w:val="Textkrper"/>
        <w:numPr>
          <w:ilvl w:val="0"/>
          <w:numId w:val="51"/>
        </w:numPr>
        <w:tabs>
          <w:tab w:val="clear" w:pos="1080"/>
          <w:tab w:val="left" w:pos="709"/>
        </w:tabs>
        <w:ind w:hanging="720"/>
        <w:jc w:val="both"/>
        <w:rPr>
          <w:rFonts w:ascii="Arial" w:hAnsi="Arial" w:cs="Arial"/>
          <w:szCs w:val="22"/>
        </w:rPr>
      </w:pPr>
      <w:r w:rsidRPr="005C026B">
        <w:rPr>
          <w:rFonts w:ascii="Arial" w:hAnsi="Arial" w:cs="Arial"/>
          <w:szCs w:val="22"/>
        </w:rPr>
        <w:t>Das Abschlussprüfungsprotokoll ist mindestens 10 Jahre aufzubewahren.</w:t>
      </w:r>
    </w:p>
    <w:p w:rsidR="002F0D6E" w:rsidRPr="00D375B9" w:rsidRDefault="002F0D6E" w:rsidP="002F0D6E">
      <w:pPr>
        <w:pStyle w:val="Textkrper"/>
        <w:tabs>
          <w:tab w:val="clear" w:pos="1080"/>
          <w:tab w:val="left" w:pos="709"/>
        </w:tabs>
        <w:jc w:val="both"/>
        <w:rPr>
          <w:rFonts w:ascii="Arial" w:hAnsi="Arial" w:cs="Arial"/>
          <w:sz w:val="24"/>
        </w:rPr>
      </w:pPr>
    </w:p>
    <w:p w:rsidR="008054C9" w:rsidRDefault="008054C9">
      <w:pPr>
        <w:pStyle w:val="Textkrper"/>
        <w:jc w:val="both"/>
        <w:rPr>
          <w:rFonts w:ascii="Arial" w:hAnsi="Arial" w:cs="Arial"/>
          <w:sz w:val="24"/>
        </w:rPr>
      </w:pPr>
    </w:p>
    <w:p w:rsidR="00691497" w:rsidRPr="008E1A8C" w:rsidRDefault="00D12686" w:rsidP="00E958EE">
      <w:pPr>
        <w:pStyle w:val="berschrift1"/>
        <w:ind w:left="426" w:hanging="426"/>
      </w:pPr>
      <w:bookmarkStart w:id="132" w:name="_Toc317586071"/>
      <w:bookmarkStart w:id="133" w:name="_Toc483390510"/>
      <w:bookmarkStart w:id="134" w:name="_Toc491186253"/>
      <w:bookmarkStart w:id="135" w:name="_Toc47289190"/>
      <w:r w:rsidRPr="008E1A8C">
        <w:t xml:space="preserve">Bestimmungen für </w:t>
      </w:r>
      <w:bookmarkEnd w:id="132"/>
      <w:r w:rsidR="00AC5D04" w:rsidRPr="008E1A8C">
        <w:t>Auszubildende</w:t>
      </w:r>
      <w:bookmarkEnd w:id="133"/>
      <w:bookmarkEnd w:id="134"/>
      <w:bookmarkEnd w:id="135"/>
    </w:p>
    <w:p w:rsidR="00691497" w:rsidRPr="0074395C" w:rsidRDefault="00691497">
      <w:pPr>
        <w:tabs>
          <w:tab w:val="left" w:pos="1080"/>
          <w:tab w:val="left" w:leader="dot" w:pos="7920"/>
        </w:tabs>
        <w:rPr>
          <w:rFonts w:ascii="Arial" w:hAnsi="Arial" w:cs="Arial"/>
        </w:rPr>
      </w:pPr>
    </w:p>
    <w:p w:rsidR="00D556A2" w:rsidRPr="00D556A2" w:rsidRDefault="00D556A2" w:rsidP="00C76478">
      <w:pPr>
        <w:numPr>
          <w:ilvl w:val="0"/>
          <w:numId w:val="14"/>
        </w:numPr>
        <w:ind w:left="709" w:hanging="283"/>
        <w:jc w:val="both"/>
        <w:rPr>
          <w:rFonts w:ascii="Arial" w:eastAsia="MS Mincho" w:hAnsi="Arial" w:cs="Arial"/>
          <w:b/>
        </w:rPr>
      </w:pPr>
      <w:r w:rsidRPr="00D556A2">
        <w:rPr>
          <w:rFonts w:ascii="Arial" w:eastAsia="MS Mincho" w:hAnsi="Arial" w:cs="Arial"/>
          <w:b/>
        </w:rPr>
        <w:t>Verhalten</w:t>
      </w:r>
    </w:p>
    <w:p w:rsidR="00681206" w:rsidRDefault="00B92DAB" w:rsidP="00D556A2">
      <w:pPr>
        <w:ind w:left="709"/>
        <w:jc w:val="both"/>
        <w:rPr>
          <w:rFonts w:ascii="Arial" w:eastAsia="MS Mincho" w:hAnsi="Arial" w:cs="Arial"/>
        </w:rPr>
      </w:pPr>
      <w:r w:rsidRPr="0063587B">
        <w:rPr>
          <w:rFonts w:ascii="Arial" w:hAnsi="Arial" w:cs="Arial"/>
        </w:rPr>
        <w:t xml:space="preserve">Die </w:t>
      </w:r>
      <w:r w:rsidR="00941EAB">
        <w:rPr>
          <w:rFonts w:ascii="Arial" w:hAnsi="Arial" w:cs="Arial"/>
        </w:rPr>
        <w:t>Auszubildenden</w:t>
      </w:r>
      <w:r w:rsidR="00941EAB" w:rsidRPr="00574A36">
        <w:rPr>
          <w:rFonts w:ascii="Arial" w:hAnsi="Arial" w:cs="Arial"/>
        </w:rPr>
        <w:t xml:space="preserve"> </w:t>
      </w:r>
      <w:r w:rsidRPr="0063587B">
        <w:rPr>
          <w:rFonts w:ascii="Arial" w:hAnsi="Arial" w:cs="Arial"/>
        </w:rPr>
        <w:t>pflegen im Rahmen der Ausbildung einen verantwortungsvollen</w:t>
      </w:r>
      <w:r w:rsidRPr="00B92DAB">
        <w:rPr>
          <w:rFonts w:ascii="Arial" w:eastAsia="MS Mincho" w:hAnsi="Arial" w:cs="Arial"/>
        </w:rPr>
        <w:t xml:space="preserve"> Umgang miteinander</w:t>
      </w:r>
      <w:r w:rsidR="00681206">
        <w:rPr>
          <w:rFonts w:ascii="Arial" w:eastAsia="MS Mincho" w:hAnsi="Arial" w:cs="Arial"/>
        </w:rPr>
        <w:t xml:space="preserve"> und mit den </w:t>
      </w:r>
      <w:r w:rsidR="00681206" w:rsidRPr="00681206">
        <w:rPr>
          <w:rFonts w:ascii="Arial" w:eastAsia="MS Mincho" w:hAnsi="Arial" w:cs="Arial"/>
        </w:rPr>
        <w:t>Patienten/Patientinnen, Bewohnern/Bewohnerinnen, Klienten/Klientinnen, Vorgesetzten, Lehrer/Lehrerinnen und Ausbildungskollegen/innen</w:t>
      </w:r>
      <w:r w:rsidRPr="00B92DAB">
        <w:rPr>
          <w:rFonts w:ascii="Arial" w:eastAsia="MS Mincho" w:hAnsi="Arial" w:cs="Arial"/>
        </w:rPr>
        <w:t>.</w:t>
      </w:r>
      <w:r>
        <w:rPr>
          <w:rFonts w:ascii="Arial" w:eastAsia="MS Mincho" w:hAnsi="Arial" w:cs="Arial"/>
        </w:rPr>
        <w:t xml:space="preserve"> </w:t>
      </w:r>
    </w:p>
    <w:p w:rsidR="0063587B" w:rsidRDefault="00B92DAB" w:rsidP="009A172B">
      <w:pPr>
        <w:ind w:left="709"/>
        <w:jc w:val="both"/>
        <w:rPr>
          <w:rFonts w:ascii="Arial" w:eastAsia="MS Mincho" w:hAnsi="Arial" w:cs="Arial"/>
        </w:rPr>
      </w:pPr>
      <w:r w:rsidRPr="00B92DAB">
        <w:rPr>
          <w:rFonts w:ascii="Arial" w:eastAsia="MS Mincho" w:hAnsi="Arial" w:cs="Arial"/>
        </w:rPr>
        <w:t>Sie leben ein höchstmögliches Maß an Offenheit, Toleranz und Akzeptanz gegenüber der Vielfalt an soziokulturellen Unterschieden von Menschen und Achtung vor dem Leben, der Würde und den Grundrechten jedes Menschen, ungeachtet der Nationalität, der Religion, der Hautfarbe, des Alters, einer Behinderung, des Geschlechts, der sexuellen Orientierung, der Sprache, der politischen Einstellung und der sozialen Zu</w:t>
      </w:r>
      <w:r w:rsidR="0063587B">
        <w:rPr>
          <w:rFonts w:ascii="Arial" w:eastAsia="MS Mincho" w:hAnsi="Arial" w:cs="Arial"/>
        </w:rPr>
        <w:t>gehörigkeit.</w:t>
      </w:r>
    </w:p>
    <w:p w:rsidR="00B92DAB" w:rsidRPr="00B92DAB" w:rsidRDefault="00B92DAB" w:rsidP="00DA6A4B">
      <w:pPr>
        <w:ind w:left="709"/>
        <w:jc w:val="both"/>
        <w:rPr>
          <w:rFonts w:ascii="Arial" w:eastAsia="MS Mincho" w:hAnsi="Arial" w:cs="Arial"/>
        </w:rPr>
      </w:pPr>
      <w:r>
        <w:rPr>
          <w:rFonts w:ascii="Arial" w:eastAsia="MS Mincho" w:hAnsi="Arial" w:cs="Arial"/>
        </w:rPr>
        <w:t>B</w:t>
      </w:r>
      <w:r w:rsidRPr="00B92DAB">
        <w:rPr>
          <w:rFonts w:ascii="Arial" w:eastAsia="MS Mincho" w:hAnsi="Arial" w:cs="Arial"/>
        </w:rPr>
        <w:t>esondere</w:t>
      </w:r>
      <w:r w:rsidR="0063587B">
        <w:rPr>
          <w:rFonts w:ascii="Arial" w:eastAsia="MS Mincho" w:hAnsi="Arial" w:cs="Arial"/>
        </w:rPr>
        <w:t xml:space="preserve"> </w:t>
      </w:r>
      <w:r w:rsidRPr="00B92DAB">
        <w:rPr>
          <w:rFonts w:ascii="Arial" w:eastAsia="MS Mincho" w:hAnsi="Arial" w:cs="Arial"/>
        </w:rPr>
        <w:t>Sensibilitä</w:t>
      </w:r>
      <w:r>
        <w:rPr>
          <w:rFonts w:ascii="Arial" w:eastAsia="MS Mincho" w:hAnsi="Arial" w:cs="Arial"/>
        </w:rPr>
        <w:t>t</w:t>
      </w:r>
      <w:r w:rsidR="0063587B">
        <w:rPr>
          <w:rFonts w:ascii="Arial" w:eastAsia="MS Mincho" w:hAnsi="Arial" w:cs="Arial"/>
        </w:rPr>
        <w:t xml:space="preserve"> wird im Umgang</w:t>
      </w:r>
      <w:r w:rsidRPr="00B92DAB">
        <w:rPr>
          <w:rFonts w:ascii="Arial" w:eastAsia="MS Mincho" w:hAnsi="Arial" w:cs="Arial"/>
        </w:rPr>
        <w:t xml:space="preserve"> </w:t>
      </w:r>
      <w:r w:rsidR="0063587B">
        <w:rPr>
          <w:rFonts w:ascii="Arial" w:eastAsia="MS Mincho" w:hAnsi="Arial" w:cs="Arial"/>
        </w:rPr>
        <w:t>mit</w:t>
      </w:r>
      <w:r w:rsidRPr="00B92DAB">
        <w:rPr>
          <w:rFonts w:ascii="Arial" w:eastAsia="MS Mincho" w:hAnsi="Arial" w:cs="Arial"/>
        </w:rPr>
        <w:t xml:space="preserve"> Betroffene</w:t>
      </w:r>
      <w:r w:rsidR="0063587B">
        <w:rPr>
          <w:rFonts w:ascii="Arial" w:eastAsia="MS Mincho" w:hAnsi="Arial" w:cs="Arial"/>
        </w:rPr>
        <w:t>n</w:t>
      </w:r>
      <w:r w:rsidRPr="00B92DAB">
        <w:rPr>
          <w:rFonts w:ascii="Arial" w:eastAsia="MS Mincho" w:hAnsi="Arial" w:cs="Arial"/>
        </w:rPr>
        <w:t xml:space="preserve"> von physischer und psychischer Gewalt, insbesondere Kinder, Frauen und Menschen mit Behinderung </w:t>
      </w:r>
      <w:r w:rsidR="00DA6A4B">
        <w:rPr>
          <w:rFonts w:ascii="Arial" w:eastAsia="MS Mincho" w:hAnsi="Arial" w:cs="Arial"/>
        </w:rPr>
        <w:t>erwartet</w:t>
      </w:r>
      <w:r w:rsidRPr="00B92DAB">
        <w:rPr>
          <w:rFonts w:ascii="Arial" w:eastAsia="MS Mincho" w:hAnsi="Arial" w:cs="Arial"/>
        </w:rPr>
        <w:t>.</w:t>
      </w:r>
    </w:p>
    <w:p w:rsidR="00E32096" w:rsidRPr="0074395C" w:rsidRDefault="00E32096" w:rsidP="00D06BCA">
      <w:pPr>
        <w:ind w:left="360"/>
        <w:jc w:val="both"/>
        <w:rPr>
          <w:rFonts w:ascii="Arial" w:hAnsi="Arial" w:cs="Arial"/>
          <w:b/>
        </w:rPr>
      </w:pPr>
    </w:p>
    <w:p w:rsidR="004E32AD" w:rsidRPr="00DA6A4B" w:rsidRDefault="004E32AD" w:rsidP="00B07903">
      <w:pPr>
        <w:numPr>
          <w:ilvl w:val="0"/>
          <w:numId w:val="1"/>
        </w:numPr>
        <w:jc w:val="both"/>
        <w:rPr>
          <w:rFonts w:ascii="Arial" w:hAnsi="Arial" w:cs="Arial"/>
          <w:b/>
        </w:rPr>
      </w:pPr>
      <w:r w:rsidRPr="00DA6A4B">
        <w:rPr>
          <w:rFonts w:ascii="Arial" w:hAnsi="Arial" w:cs="Arial"/>
          <w:b/>
        </w:rPr>
        <w:t>Pünktlichkeit</w:t>
      </w:r>
    </w:p>
    <w:p w:rsidR="004E32AD" w:rsidRPr="0074395C" w:rsidRDefault="00691497" w:rsidP="00D06BCA">
      <w:pPr>
        <w:ind w:left="709"/>
        <w:jc w:val="both"/>
        <w:rPr>
          <w:rFonts w:ascii="Arial" w:hAnsi="Arial" w:cs="Arial"/>
        </w:rPr>
      </w:pPr>
      <w:r w:rsidRPr="0074395C">
        <w:rPr>
          <w:rFonts w:ascii="Arial" w:hAnsi="Arial" w:cs="Arial"/>
        </w:rPr>
        <w:t xml:space="preserve">Die </w:t>
      </w:r>
      <w:r w:rsidR="00941EAB">
        <w:rPr>
          <w:rFonts w:ascii="Arial" w:hAnsi="Arial" w:cs="Arial"/>
        </w:rPr>
        <w:t xml:space="preserve">Auszubildenden </w:t>
      </w:r>
      <w:r w:rsidRPr="0074395C">
        <w:rPr>
          <w:rFonts w:ascii="Arial" w:hAnsi="Arial" w:cs="Arial"/>
        </w:rPr>
        <w:t xml:space="preserve">haben sich sowohl </w:t>
      </w:r>
      <w:r w:rsidRPr="0074395C">
        <w:rPr>
          <w:rFonts w:ascii="Arial" w:hAnsi="Arial" w:cs="Arial"/>
          <w:b/>
        </w:rPr>
        <w:t>vor Beginn des</w:t>
      </w:r>
      <w:r w:rsidRPr="0074395C">
        <w:rPr>
          <w:rFonts w:ascii="Arial" w:hAnsi="Arial" w:cs="Arial"/>
        </w:rPr>
        <w:t xml:space="preserve"> </w:t>
      </w:r>
      <w:r w:rsidRPr="0074395C">
        <w:rPr>
          <w:rFonts w:ascii="Arial" w:hAnsi="Arial" w:cs="Arial"/>
          <w:b/>
        </w:rPr>
        <w:t>theoretischen und praktischen Unterrichts</w:t>
      </w:r>
      <w:r w:rsidRPr="0074395C">
        <w:rPr>
          <w:rFonts w:ascii="Arial" w:hAnsi="Arial" w:cs="Arial"/>
        </w:rPr>
        <w:t xml:space="preserve"> als auch an Schulveranstaltungen, die für sie verpflichtend sind, am Unterrichtsort bzw. am für die Schulveranstaltung festgelegten Treffpunkt pünktlich einzufinden. </w:t>
      </w:r>
    </w:p>
    <w:p w:rsidR="004E32AD" w:rsidRPr="0074395C" w:rsidRDefault="004E32AD" w:rsidP="00D06BCA">
      <w:pPr>
        <w:ind w:left="360"/>
        <w:jc w:val="both"/>
        <w:rPr>
          <w:rFonts w:ascii="Arial" w:hAnsi="Arial" w:cs="Arial"/>
        </w:rPr>
      </w:pPr>
    </w:p>
    <w:p w:rsidR="004457F2" w:rsidRDefault="00054471" w:rsidP="004457F2">
      <w:pPr>
        <w:numPr>
          <w:ilvl w:val="0"/>
          <w:numId w:val="1"/>
        </w:numPr>
        <w:jc w:val="both"/>
        <w:rPr>
          <w:rFonts w:ascii="Arial" w:hAnsi="Arial" w:cs="Arial"/>
          <w:b/>
        </w:rPr>
      </w:pPr>
      <w:r>
        <w:rPr>
          <w:rFonts w:ascii="Arial" w:hAnsi="Arial" w:cs="Arial"/>
          <w:b/>
        </w:rPr>
        <w:t xml:space="preserve">Abwesenheiten </w:t>
      </w:r>
      <w:r w:rsidR="00D556A2">
        <w:rPr>
          <w:rFonts w:ascii="Arial" w:hAnsi="Arial" w:cs="Arial"/>
          <w:b/>
        </w:rPr>
        <w:t>/</w:t>
      </w:r>
      <w:r>
        <w:rPr>
          <w:rFonts w:ascii="Arial" w:hAnsi="Arial" w:cs="Arial"/>
          <w:b/>
        </w:rPr>
        <w:t xml:space="preserve"> </w:t>
      </w:r>
      <w:r w:rsidR="00D556A2">
        <w:rPr>
          <w:rFonts w:ascii="Arial" w:hAnsi="Arial" w:cs="Arial"/>
          <w:b/>
        </w:rPr>
        <w:t>Krankmeldung</w:t>
      </w:r>
    </w:p>
    <w:p w:rsidR="00DA6A4B" w:rsidRPr="004457F2" w:rsidRDefault="00DA6A4B" w:rsidP="00D556A2">
      <w:pPr>
        <w:ind w:left="709"/>
        <w:jc w:val="both"/>
        <w:rPr>
          <w:rFonts w:ascii="Arial" w:hAnsi="Arial" w:cs="Arial"/>
          <w:szCs w:val="22"/>
          <w:lang w:eastAsia="de-AT"/>
        </w:rPr>
      </w:pPr>
      <w:r w:rsidRPr="004457F2">
        <w:rPr>
          <w:rFonts w:ascii="Arial" w:hAnsi="Arial" w:cs="Arial"/>
        </w:rPr>
        <w:t>Eine Erkrankung ist unverzüglich per Mail, telefonisch oder persönlich vor Beginn des</w:t>
      </w:r>
      <w:r w:rsidR="004457F2">
        <w:rPr>
          <w:rFonts w:ascii="Arial" w:hAnsi="Arial" w:cs="Arial"/>
        </w:rPr>
        <w:t xml:space="preserve"> </w:t>
      </w:r>
      <w:r w:rsidRPr="004457F2">
        <w:rPr>
          <w:rFonts w:ascii="Arial" w:hAnsi="Arial" w:cs="Arial"/>
          <w:bCs/>
          <w:szCs w:val="22"/>
          <w:lang w:eastAsia="de-AT"/>
        </w:rPr>
        <w:t xml:space="preserve">Unterrichtes oder Praktikums </w:t>
      </w:r>
      <w:r w:rsidRPr="004457F2">
        <w:rPr>
          <w:rFonts w:ascii="Arial" w:hAnsi="Arial" w:cs="Arial"/>
          <w:szCs w:val="22"/>
          <w:lang w:eastAsia="de-AT"/>
        </w:rPr>
        <w:t>mitzuteilen.</w:t>
      </w:r>
    </w:p>
    <w:p w:rsidR="00DA6A4B" w:rsidRPr="004457F2" w:rsidRDefault="00DA6A4B" w:rsidP="00D556A2">
      <w:pPr>
        <w:autoSpaceDE w:val="0"/>
        <w:autoSpaceDN w:val="0"/>
        <w:adjustRightInd w:val="0"/>
        <w:ind w:left="709"/>
        <w:jc w:val="both"/>
        <w:rPr>
          <w:rFonts w:ascii="Arial" w:hAnsi="Arial" w:cs="Arial"/>
          <w:szCs w:val="22"/>
          <w:lang w:eastAsia="de-AT"/>
        </w:rPr>
      </w:pPr>
      <w:r w:rsidRPr="004457F2">
        <w:rPr>
          <w:rFonts w:ascii="Arial" w:hAnsi="Arial" w:cs="Arial"/>
          <w:szCs w:val="22"/>
          <w:lang w:eastAsia="de-AT"/>
        </w:rPr>
        <w:t xml:space="preserve">Während eines Praktikums </w:t>
      </w:r>
      <w:r w:rsidR="004457F2" w:rsidRPr="004457F2">
        <w:rPr>
          <w:rFonts w:ascii="Arial" w:hAnsi="Arial" w:cs="Arial"/>
          <w:szCs w:val="22"/>
          <w:lang w:eastAsia="de-AT"/>
        </w:rPr>
        <w:t>ist</w:t>
      </w:r>
      <w:r w:rsidRPr="004457F2">
        <w:rPr>
          <w:rFonts w:ascii="Arial" w:hAnsi="Arial" w:cs="Arial"/>
          <w:szCs w:val="22"/>
          <w:lang w:eastAsia="de-AT"/>
        </w:rPr>
        <w:t xml:space="preserve"> </w:t>
      </w:r>
      <w:r w:rsidRPr="004457F2">
        <w:rPr>
          <w:rFonts w:ascii="Arial" w:hAnsi="Arial" w:cs="Arial"/>
          <w:bCs/>
          <w:szCs w:val="22"/>
          <w:lang w:eastAsia="de-AT"/>
        </w:rPr>
        <w:t>zusätzlich die Stationsleitung oder deren Vertretung der</w:t>
      </w:r>
      <w:r w:rsidR="004457F2">
        <w:rPr>
          <w:rFonts w:ascii="Arial" w:hAnsi="Arial" w:cs="Arial"/>
          <w:bCs/>
          <w:szCs w:val="22"/>
          <w:lang w:eastAsia="de-AT"/>
        </w:rPr>
        <w:t xml:space="preserve"> </w:t>
      </w:r>
      <w:r w:rsidRPr="004457F2">
        <w:rPr>
          <w:rFonts w:ascii="Arial" w:hAnsi="Arial" w:cs="Arial"/>
          <w:bCs/>
          <w:szCs w:val="22"/>
          <w:lang w:eastAsia="de-AT"/>
        </w:rPr>
        <w:t>Praktikumsstelle unverzüglich, spätestens jedoch vor Beginn des Praktikumstages</w:t>
      </w:r>
      <w:r w:rsidR="004457F2" w:rsidRPr="004457F2">
        <w:rPr>
          <w:rFonts w:ascii="Arial" w:hAnsi="Arial" w:cs="Arial"/>
          <w:bCs/>
          <w:szCs w:val="22"/>
          <w:lang w:eastAsia="de-AT"/>
        </w:rPr>
        <w:t xml:space="preserve"> </w:t>
      </w:r>
      <w:r w:rsidRPr="004457F2">
        <w:rPr>
          <w:rFonts w:ascii="Arial" w:hAnsi="Arial" w:cs="Arial"/>
          <w:bCs/>
          <w:szCs w:val="22"/>
          <w:lang w:eastAsia="de-AT"/>
        </w:rPr>
        <w:t xml:space="preserve">zeitgerecht </w:t>
      </w:r>
      <w:r w:rsidRPr="004457F2">
        <w:rPr>
          <w:rFonts w:ascii="Arial" w:hAnsi="Arial" w:cs="Arial"/>
          <w:szCs w:val="22"/>
          <w:lang w:eastAsia="de-AT"/>
        </w:rPr>
        <w:t>zu verständigen.</w:t>
      </w:r>
    </w:p>
    <w:p w:rsidR="00DA6A4B" w:rsidRPr="004457F2" w:rsidRDefault="00DA6A4B" w:rsidP="00D556A2">
      <w:pPr>
        <w:autoSpaceDE w:val="0"/>
        <w:autoSpaceDN w:val="0"/>
        <w:adjustRightInd w:val="0"/>
        <w:ind w:left="709"/>
        <w:jc w:val="both"/>
        <w:rPr>
          <w:rFonts w:ascii="Arial" w:hAnsi="Arial" w:cs="Arial"/>
          <w:szCs w:val="22"/>
          <w:lang w:eastAsia="de-AT"/>
        </w:rPr>
      </w:pPr>
      <w:r w:rsidRPr="004457F2">
        <w:rPr>
          <w:rFonts w:ascii="Arial" w:hAnsi="Arial" w:cs="Arial"/>
          <w:szCs w:val="22"/>
          <w:lang w:eastAsia="de-AT"/>
        </w:rPr>
        <w:t xml:space="preserve">Bei geplanten Schulveranstaltungen ist auch </w:t>
      </w:r>
      <w:r w:rsidRPr="004457F2">
        <w:rPr>
          <w:rFonts w:ascii="Arial" w:hAnsi="Arial" w:cs="Arial"/>
          <w:bCs/>
          <w:szCs w:val="22"/>
          <w:lang w:eastAsia="de-AT"/>
        </w:rPr>
        <w:t xml:space="preserve">die Lehrperson unverzüglich per Mail oder telefonisch </w:t>
      </w:r>
      <w:r w:rsidRPr="004457F2">
        <w:rPr>
          <w:rFonts w:ascii="Arial" w:hAnsi="Arial" w:cs="Arial"/>
          <w:szCs w:val="22"/>
          <w:lang w:eastAsia="de-AT"/>
        </w:rPr>
        <w:t>zu verständigen.</w:t>
      </w:r>
    </w:p>
    <w:p w:rsidR="00DA6A4B" w:rsidRDefault="00DA6A4B" w:rsidP="00D556A2">
      <w:pPr>
        <w:autoSpaceDE w:val="0"/>
        <w:autoSpaceDN w:val="0"/>
        <w:adjustRightInd w:val="0"/>
        <w:ind w:left="709"/>
        <w:jc w:val="both"/>
        <w:rPr>
          <w:rFonts w:ascii="Arial" w:hAnsi="Arial" w:cs="Arial"/>
          <w:szCs w:val="22"/>
          <w:lang w:eastAsia="de-AT"/>
        </w:rPr>
      </w:pPr>
      <w:r w:rsidRPr="004457F2">
        <w:rPr>
          <w:rFonts w:ascii="Arial" w:hAnsi="Arial" w:cs="Arial"/>
          <w:szCs w:val="22"/>
          <w:lang w:eastAsia="de-AT"/>
        </w:rPr>
        <w:t xml:space="preserve">Ab dem </w:t>
      </w:r>
      <w:r w:rsidRPr="004457F2">
        <w:rPr>
          <w:rFonts w:ascii="Arial" w:hAnsi="Arial" w:cs="Arial"/>
          <w:bCs/>
          <w:szCs w:val="22"/>
          <w:lang w:eastAsia="de-AT"/>
        </w:rPr>
        <w:t xml:space="preserve">ersten Krankheitstag </w:t>
      </w:r>
      <w:r w:rsidRPr="004457F2">
        <w:rPr>
          <w:rFonts w:ascii="Arial" w:hAnsi="Arial" w:cs="Arial"/>
          <w:szCs w:val="22"/>
          <w:lang w:eastAsia="de-AT"/>
        </w:rPr>
        <w:t>ist eine Krankmeldung notwendig!</w:t>
      </w:r>
    </w:p>
    <w:p w:rsidR="00AF52E5" w:rsidRDefault="00AF52E5" w:rsidP="00D556A2">
      <w:pPr>
        <w:autoSpaceDE w:val="0"/>
        <w:autoSpaceDN w:val="0"/>
        <w:adjustRightInd w:val="0"/>
        <w:ind w:left="709"/>
        <w:jc w:val="both"/>
        <w:rPr>
          <w:rFonts w:ascii="Arial" w:hAnsi="Arial" w:cs="Arial"/>
          <w:szCs w:val="22"/>
          <w:lang w:eastAsia="de-AT"/>
        </w:rPr>
      </w:pPr>
      <w:r>
        <w:rPr>
          <w:rFonts w:ascii="Arial" w:hAnsi="Arial" w:cs="Arial"/>
          <w:szCs w:val="22"/>
          <w:lang w:eastAsia="de-AT"/>
        </w:rPr>
        <w:t>Unentschuldigte Fehlzeiten werden als Pflichtverletzung gesehen und haben Konsequenzen analog Pkt.1</w:t>
      </w:r>
      <w:r w:rsidR="00190934">
        <w:rPr>
          <w:rFonts w:ascii="Arial" w:hAnsi="Arial" w:cs="Arial"/>
          <w:szCs w:val="22"/>
          <w:lang w:eastAsia="de-AT"/>
        </w:rPr>
        <w:t>2 (Konsequenzen bei Pflichtverletzungen)</w:t>
      </w:r>
      <w:r>
        <w:rPr>
          <w:rFonts w:ascii="Arial" w:hAnsi="Arial" w:cs="Arial"/>
          <w:szCs w:val="22"/>
          <w:lang w:eastAsia="de-AT"/>
        </w:rPr>
        <w:t xml:space="preserve"> zur Folge.</w:t>
      </w:r>
    </w:p>
    <w:p w:rsidR="009A172B" w:rsidRDefault="009A172B" w:rsidP="00D556A2">
      <w:pPr>
        <w:autoSpaceDE w:val="0"/>
        <w:autoSpaceDN w:val="0"/>
        <w:adjustRightInd w:val="0"/>
        <w:ind w:left="709"/>
        <w:rPr>
          <w:rFonts w:ascii="Arial" w:hAnsi="Arial" w:cs="Arial"/>
          <w:b/>
          <w:bCs/>
          <w:szCs w:val="22"/>
          <w:lang w:eastAsia="de-AT"/>
        </w:rPr>
      </w:pPr>
    </w:p>
    <w:p w:rsidR="00D556A2" w:rsidRPr="00D556A2" w:rsidRDefault="00D556A2" w:rsidP="009A172B">
      <w:pPr>
        <w:numPr>
          <w:ilvl w:val="0"/>
          <w:numId w:val="1"/>
        </w:numPr>
        <w:ind w:left="714" w:hanging="357"/>
        <w:jc w:val="both"/>
        <w:rPr>
          <w:rFonts w:ascii="Arial" w:hAnsi="Arial" w:cs="Arial"/>
          <w:b/>
        </w:rPr>
      </w:pPr>
      <w:r w:rsidRPr="00D556A2">
        <w:rPr>
          <w:rFonts w:ascii="Arial" w:hAnsi="Arial" w:cs="Arial"/>
          <w:b/>
        </w:rPr>
        <w:t>Gesundmeldung</w:t>
      </w:r>
    </w:p>
    <w:p w:rsidR="00D556A2" w:rsidRDefault="00D556A2" w:rsidP="00D556A2">
      <w:pPr>
        <w:autoSpaceDE w:val="0"/>
        <w:autoSpaceDN w:val="0"/>
        <w:adjustRightInd w:val="0"/>
        <w:ind w:left="709"/>
        <w:jc w:val="both"/>
        <w:rPr>
          <w:rFonts w:ascii="Arial" w:hAnsi="Arial" w:cs="Arial"/>
          <w:b/>
          <w:bCs/>
          <w:szCs w:val="22"/>
          <w:lang w:eastAsia="de-AT"/>
        </w:rPr>
      </w:pPr>
      <w:r>
        <w:rPr>
          <w:rFonts w:ascii="Arial" w:hAnsi="Arial" w:cs="Arial"/>
          <w:szCs w:val="22"/>
          <w:lang w:eastAsia="de-AT"/>
        </w:rPr>
        <w:t xml:space="preserve">Erfolgt am ersten Tag </w:t>
      </w:r>
      <w:r w:rsidR="00054471">
        <w:rPr>
          <w:rFonts w:ascii="Arial" w:hAnsi="Arial" w:cs="Arial"/>
          <w:szCs w:val="22"/>
          <w:lang w:eastAsia="de-AT"/>
        </w:rPr>
        <w:t xml:space="preserve">nach </w:t>
      </w:r>
      <w:r>
        <w:rPr>
          <w:rFonts w:ascii="Arial" w:hAnsi="Arial" w:cs="Arial"/>
          <w:szCs w:val="22"/>
          <w:lang w:eastAsia="de-AT"/>
        </w:rPr>
        <w:t xml:space="preserve">der Krankheit </w:t>
      </w:r>
      <w:r>
        <w:rPr>
          <w:rFonts w:ascii="Arial" w:hAnsi="Arial" w:cs="Arial"/>
          <w:b/>
          <w:bCs/>
          <w:szCs w:val="22"/>
          <w:lang w:eastAsia="de-AT"/>
        </w:rPr>
        <w:t xml:space="preserve">persönlich </w:t>
      </w:r>
      <w:r>
        <w:rPr>
          <w:rFonts w:ascii="Arial" w:hAnsi="Arial" w:cs="Arial"/>
          <w:szCs w:val="22"/>
          <w:lang w:eastAsia="de-AT"/>
        </w:rPr>
        <w:t xml:space="preserve">oder schriftlich </w:t>
      </w:r>
      <w:r>
        <w:rPr>
          <w:rFonts w:ascii="Arial" w:hAnsi="Arial" w:cs="Arial"/>
          <w:b/>
          <w:bCs/>
          <w:szCs w:val="22"/>
          <w:lang w:eastAsia="de-AT"/>
        </w:rPr>
        <w:t>vor Unterrichts- oder Praktikumsbeginn</w:t>
      </w:r>
      <w:r w:rsidR="000E6ACA">
        <w:rPr>
          <w:rFonts w:ascii="Arial" w:hAnsi="Arial" w:cs="Arial"/>
          <w:b/>
          <w:bCs/>
          <w:szCs w:val="22"/>
          <w:lang w:eastAsia="de-AT"/>
        </w:rPr>
        <w:t>.</w:t>
      </w:r>
      <w:r>
        <w:rPr>
          <w:rFonts w:ascii="Arial" w:hAnsi="Arial" w:cs="Arial"/>
          <w:b/>
          <w:bCs/>
          <w:szCs w:val="22"/>
          <w:lang w:eastAsia="de-AT"/>
        </w:rPr>
        <w:t xml:space="preserve"> </w:t>
      </w:r>
      <w:r w:rsidR="000E6ACA">
        <w:rPr>
          <w:rFonts w:ascii="Arial" w:hAnsi="Arial" w:cs="Arial"/>
          <w:b/>
          <w:bCs/>
          <w:szCs w:val="22"/>
          <w:lang w:eastAsia="de-AT"/>
        </w:rPr>
        <w:t xml:space="preserve">Eine </w:t>
      </w:r>
      <w:r>
        <w:rPr>
          <w:rFonts w:ascii="Arial" w:hAnsi="Arial" w:cs="Arial"/>
          <w:b/>
          <w:bCs/>
          <w:szCs w:val="22"/>
          <w:lang w:eastAsia="de-AT"/>
        </w:rPr>
        <w:t>ärztliche Bestätigung</w:t>
      </w:r>
      <w:r w:rsidR="000E6ACA">
        <w:rPr>
          <w:rFonts w:ascii="Arial" w:hAnsi="Arial" w:cs="Arial"/>
          <w:b/>
          <w:bCs/>
          <w:szCs w:val="22"/>
          <w:lang w:eastAsia="de-AT"/>
        </w:rPr>
        <w:t xml:space="preserve"> kann seitens der Schule eingefordert werden</w:t>
      </w:r>
      <w:r>
        <w:rPr>
          <w:rFonts w:ascii="Arial" w:hAnsi="Arial" w:cs="Arial"/>
          <w:b/>
          <w:bCs/>
          <w:szCs w:val="22"/>
          <w:lang w:eastAsia="de-AT"/>
        </w:rPr>
        <w:t>.</w:t>
      </w:r>
    </w:p>
    <w:p w:rsidR="00D556A2" w:rsidRDefault="00D556A2" w:rsidP="000E6ACA">
      <w:pPr>
        <w:autoSpaceDE w:val="0"/>
        <w:autoSpaceDN w:val="0"/>
        <w:adjustRightInd w:val="0"/>
        <w:ind w:left="709"/>
        <w:jc w:val="both"/>
        <w:rPr>
          <w:rFonts w:ascii="Arial" w:hAnsi="Arial" w:cs="Arial"/>
          <w:szCs w:val="22"/>
          <w:lang w:eastAsia="de-AT"/>
        </w:rPr>
      </w:pPr>
      <w:r>
        <w:rPr>
          <w:rFonts w:ascii="Arial" w:hAnsi="Arial" w:cs="Arial"/>
          <w:szCs w:val="22"/>
          <w:lang w:eastAsia="de-AT"/>
        </w:rPr>
        <w:t xml:space="preserve">Bei auswärtigen Praktika ist die Gesundmeldung </w:t>
      </w:r>
      <w:r w:rsidR="000E6ACA">
        <w:rPr>
          <w:rFonts w:ascii="Arial" w:hAnsi="Arial" w:cs="Arial"/>
          <w:bCs/>
          <w:szCs w:val="22"/>
          <w:lang w:eastAsia="de-AT"/>
        </w:rPr>
        <w:t>schriftlich oder telefonisch bei der Praxiskoordination einzubringen</w:t>
      </w:r>
      <w:r>
        <w:rPr>
          <w:rFonts w:ascii="Arial" w:hAnsi="Arial" w:cs="Arial"/>
          <w:szCs w:val="22"/>
          <w:lang w:eastAsia="de-AT"/>
        </w:rPr>
        <w:t>.</w:t>
      </w:r>
    </w:p>
    <w:p w:rsidR="00D556A2" w:rsidRDefault="00D556A2" w:rsidP="00D556A2">
      <w:pPr>
        <w:autoSpaceDE w:val="0"/>
        <w:autoSpaceDN w:val="0"/>
        <w:adjustRightInd w:val="0"/>
        <w:ind w:left="709"/>
        <w:jc w:val="both"/>
        <w:rPr>
          <w:rFonts w:ascii="Arial" w:hAnsi="Arial" w:cs="Arial"/>
          <w:szCs w:val="22"/>
          <w:lang w:eastAsia="de-AT"/>
        </w:rPr>
      </w:pPr>
      <w:r>
        <w:rPr>
          <w:rFonts w:ascii="Arial" w:hAnsi="Arial" w:cs="Arial"/>
          <w:szCs w:val="22"/>
          <w:lang w:eastAsia="de-AT"/>
        </w:rPr>
        <w:t>Für, von der Schule geforderte Bestätigungen gibt es keine Rückerstattung der möglicherweise anfallenden Kosten.</w:t>
      </w:r>
    </w:p>
    <w:p w:rsidR="009A172B" w:rsidRDefault="009A172B" w:rsidP="00A36D0B">
      <w:pPr>
        <w:ind w:left="709"/>
        <w:rPr>
          <w:rFonts w:ascii="Arial" w:hAnsi="Arial" w:cs="Arial"/>
          <w:b/>
        </w:rPr>
      </w:pPr>
    </w:p>
    <w:p w:rsidR="00DA6A4B" w:rsidRPr="009A172B" w:rsidRDefault="00DA6A4B" w:rsidP="009A172B">
      <w:pPr>
        <w:pStyle w:val="Listenabsatz"/>
        <w:numPr>
          <w:ilvl w:val="0"/>
          <w:numId w:val="14"/>
        </w:numPr>
        <w:ind w:left="714" w:hanging="357"/>
        <w:rPr>
          <w:rFonts w:ascii="Arial" w:hAnsi="Arial" w:cs="Arial"/>
          <w:b/>
        </w:rPr>
      </w:pPr>
      <w:r w:rsidRPr="009A172B">
        <w:rPr>
          <w:rFonts w:ascii="Arial" w:hAnsi="Arial" w:cs="Arial"/>
          <w:b/>
        </w:rPr>
        <w:t>Krank- bzw. Gesundmeldung bei Prüfungen:</w:t>
      </w:r>
    </w:p>
    <w:p w:rsidR="00D556A2" w:rsidRDefault="00D556A2" w:rsidP="004457F2">
      <w:pPr>
        <w:autoSpaceDE w:val="0"/>
        <w:autoSpaceDN w:val="0"/>
        <w:adjustRightInd w:val="0"/>
        <w:ind w:left="709"/>
        <w:rPr>
          <w:rFonts w:ascii="Arial" w:hAnsi="Arial" w:cs="Arial"/>
          <w:b/>
          <w:bCs/>
          <w:szCs w:val="22"/>
          <w:lang w:eastAsia="de-AT"/>
        </w:rPr>
      </w:pPr>
    </w:p>
    <w:p w:rsidR="00D556A2" w:rsidRPr="00D556A2" w:rsidRDefault="00DA6A4B" w:rsidP="00D556A2">
      <w:pPr>
        <w:autoSpaceDE w:val="0"/>
        <w:autoSpaceDN w:val="0"/>
        <w:adjustRightInd w:val="0"/>
        <w:ind w:left="709"/>
        <w:jc w:val="both"/>
        <w:rPr>
          <w:rFonts w:ascii="Arial" w:hAnsi="Arial" w:cs="Arial"/>
          <w:b/>
          <w:bCs/>
          <w:szCs w:val="22"/>
          <w:lang w:eastAsia="de-AT"/>
        </w:rPr>
      </w:pPr>
      <w:r>
        <w:rPr>
          <w:rFonts w:ascii="Arial" w:hAnsi="Arial" w:cs="Arial"/>
          <w:b/>
          <w:bCs/>
          <w:szCs w:val="22"/>
          <w:lang w:eastAsia="de-AT"/>
        </w:rPr>
        <w:t xml:space="preserve">Während eines Krankenstandes darf </w:t>
      </w:r>
      <w:r w:rsidR="009A172B">
        <w:rPr>
          <w:rFonts w:ascii="Arial" w:hAnsi="Arial" w:cs="Arial"/>
          <w:b/>
          <w:bCs/>
          <w:szCs w:val="22"/>
          <w:lang w:eastAsia="de-AT"/>
        </w:rPr>
        <w:t xml:space="preserve">grundsätzlich </w:t>
      </w:r>
      <w:r>
        <w:rPr>
          <w:rFonts w:ascii="Arial" w:hAnsi="Arial" w:cs="Arial"/>
          <w:b/>
          <w:bCs/>
          <w:szCs w:val="22"/>
          <w:lang w:eastAsia="de-AT"/>
        </w:rPr>
        <w:t>keine Prüfung absolviert werden!</w:t>
      </w:r>
    </w:p>
    <w:p w:rsidR="00D556A2" w:rsidRDefault="00D556A2" w:rsidP="00D556A2">
      <w:pPr>
        <w:autoSpaceDE w:val="0"/>
        <w:autoSpaceDN w:val="0"/>
        <w:adjustRightInd w:val="0"/>
        <w:ind w:left="709"/>
        <w:jc w:val="both"/>
        <w:rPr>
          <w:rFonts w:ascii="Arial" w:hAnsi="Arial" w:cs="Arial"/>
          <w:bCs/>
          <w:szCs w:val="22"/>
          <w:lang w:eastAsia="de-AT"/>
        </w:rPr>
      </w:pPr>
    </w:p>
    <w:p w:rsidR="004457F2" w:rsidRPr="004457F2" w:rsidRDefault="00DA6A4B" w:rsidP="00B6270D">
      <w:pPr>
        <w:autoSpaceDE w:val="0"/>
        <w:autoSpaceDN w:val="0"/>
        <w:adjustRightInd w:val="0"/>
        <w:ind w:left="709"/>
        <w:jc w:val="both"/>
        <w:rPr>
          <w:rFonts w:ascii="Arial" w:hAnsi="Arial" w:cs="Arial"/>
          <w:szCs w:val="22"/>
          <w:lang w:eastAsia="de-AT"/>
        </w:rPr>
      </w:pPr>
      <w:r w:rsidRPr="004457F2">
        <w:rPr>
          <w:rFonts w:ascii="Arial" w:hAnsi="Arial" w:cs="Arial"/>
          <w:bCs/>
          <w:szCs w:val="22"/>
          <w:lang w:eastAsia="de-AT"/>
        </w:rPr>
        <w:t xml:space="preserve">Die Krankmeldung </w:t>
      </w:r>
      <w:r w:rsidRPr="004457F2">
        <w:rPr>
          <w:rFonts w:ascii="Arial" w:hAnsi="Arial" w:cs="Arial"/>
          <w:szCs w:val="22"/>
          <w:lang w:eastAsia="de-AT"/>
        </w:rPr>
        <w:t xml:space="preserve">hat </w:t>
      </w:r>
      <w:r w:rsidRPr="004457F2">
        <w:rPr>
          <w:rFonts w:ascii="Arial" w:hAnsi="Arial" w:cs="Arial"/>
          <w:b/>
          <w:bCs/>
          <w:szCs w:val="22"/>
          <w:lang w:eastAsia="de-AT"/>
        </w:rPr>
        <w:t xml:space="preserve">vor </w:t>
      </w:r>
      <w:r w:rsidRPr="004457F2">
        <w:rPr>
          <w:rFonts w:ascii="Arial" w:hAnsi="Arial" w:cs="Arial"/>
          <w:b/>
          <w:szCs w:val="22"/>
          <w:lang w:eastAsia="de-AT"/>
        </w:rPr>
        <w:t>Absolvierung der Prüfung</w:t>
      </w:r>
      <w:r w:rsidRPr="004457F2">
        <w:rPr>
          <w:rFonts w:ascii="Arial" w:hAnsi="Arial" w:cs="Arial"/>
          <w:szCs w:val="22"/>
          <w:lang w:eastAsia="de-AT"/>
        </w:rPr>
        <w:t xml:space="preserve"> zu erfolgen, sonst</w:t>
      </w:r>
      <w:r w:rsidR="00B6270D">
        <w:rPr>
          <w:rFonts w:ascii="Arial" w:hAnsi="Arial" w:cs="Arial"/>
          <w:szCs w:val="22"/>
          <w:lang w:eastAsia="de-AT"/>
        </w:rPr>
        <w:t xml:space="preserve"> </w:t>
      </w:r>
      <w:r w:rsidRPr="004457F2">
        <w:rPr>
          <w:rFonts w:ascii="Arial" w:hAnsi="Arial" w:cs="Arial"/>
          <w:szCs w:val="22"/>
          <w:lang w:eastAsia="de-AT"/>
        </w:rPr>
        <w:t xml:space="preserve">wird die Prüfung wegen </w:t>
      </w:r>
      <w:r w:rsidR="00B6270D">
        <w:rPr>
          <w:rFonts w:ascii="Arial" w:hAnsi="Arial" w:cs="Arial"/>
          <w:szCs w:val="22"/>
          <w:lang w:eastAsia="de-AT"/>
        </w:rPr>
        <w:t>nichtgerechtfertigter  Abwesenheit</w:t>
      </w:r>
      <w:r w:rsidRPr="004457F2">
        <w:rPr>
          <w:rFonts w:ascii="Arial" w:hAnsi="Arial" w:cs="Arial"/>
          <w:szCs w:val="22"/>
          <w:lang w:eastAsia="de-AT"/>
        </w:rPr>
        <w:t xml:space="preserve"> negativ beurteilt.</w:t>
      </w:r>
    </w:p>
    <w:p w:rsidR="00DA6A4B" w:rsidRDefault="00DA6A4B" w:rsidP="00D556A2">
      <w:pPr>
        <w:autoSpaceDE w:val="0"/>
        <w:autoSpaceDN w:val="0"/>
        <w:adjustRightInd w:val="0"/>
        <w:ind w:left="709"/>
        <w:jc w:val="both"/>
        <w:rPr>
          <w:rFonts w:ascii="Arial" w:hAnsi="Arial" w:cs="Arial"/>
          <w:szCs w:val="22"/>
          <w:lang w:eastAsia="de-AT"/>
        </w:rPr>
      </w:pPr>
      <w:r>
        <w:rPr>
          <w:rFonts w:ascii="Arial" w:hAnsi="Arial" w:cs="Arial"/>
          <w:b/>
          <w:bCs/>
          <w:szCs w:val="22"/>
          <w:lang w:eastAsia="de-AT"/>
        </w:rPr>
        <w:t xml:space="preserve">Die Gesundmeldung </w:t>
      </w:r>
      <w:r>
        <w:rPr>
          <w:rFonts w:ascii="Arial" w:hAnsi="Arial" w:cs="Arial"/>
          <w:szCs w:val="22"/>
          <w:lang w:eastAsia="de-AT"/>
        </w:rPr>
        <w:t xml:space="preserve">hat </w:t>
      </w:r>
      <w:r>
        <w:rPr>
          <w:rFonts w:ascii="Arial" w:hAnsi="Arial" w:cs="Arial"/>
          <w:b/>
          <w:bCs/>
          <w:szCs w:val="22"/>
          <w:lang w:eastAsia="de-AT"/>
        </w:rPr>
        <w:t xml:space="preserve">vor </w:t>
      </w:r>
      <w:r>
        <w:rPr>
          <w:rFonts w:ascii="Arial" w:hAnsi="Arial" w:cs="Arial"/>
          <w:szCs w:val="22"/>
          <w:lang w:eastAsia="de-AT"/>
        </w:rPr>
        <w:t>Absolvierung der Prüfung</w:t>
      </w:r>
      <w:r w:rsidR="00B6270D">
        <w:rPr>
          <w:rFonts w:ascii="Arial" w:hAnsi="Arial" w:cs="Arial"/>
          <w:szCs w:val="22"/>
          <w:lang w:eastAsia="de-AT"/>
        </w:rPr>
        <w:t xml:space="preserve"> </w:t>
      </w:r>
      <w:r>
        <w:rPr>
          <w:rFonts w:ascii="Arial" w:hAnsi="Arial" w:cs="Arial"/>
          <w:szCs w:val="22"/>
          <w:lang w:eastAsia="de-AT"/>
        </w:rPr>
        <w:t>zu erfolgen, sonst</w:t>
      </w:r>
    </w:p>
    <w:p w:rsidR="00DA6A4B" w:rsidRDefault="00DA6A4B" w:rsidP="00D556A2">
      <w:pPr>
        <w:autoSpaceDE w:val="0"/>
        <w:autoSpaceDN w:val="0"/>
        <w:adjustRightInd w:val="0"/>
        <w:ind w:left="709"/>
        <w:jc w:val="both"/>
        <w:rPr>
          <w:rFonts w:ascii="Arial" w:hAnsi="Arial" w:cs="Arial"/>
          <w:szCs w:val="22"/>
          <w:lang w:eastAsia="de-AT"/>
        </w:rPr>
      </w:pPr>
      <w:r>
        <w:rPr>
          <w:rFonts w:ascii="Arial" w:hAnsi="Arial" w:cs="Arial"/>
          <w:szCs w:val="22"/>
          <w:lang w:eastAsia="de-AT"/>
        </w:rPr>
        <w:t>ist ein Antreten zur Prüfung nicht möglich.</w:t>
      </w:r>
    </w:p>
    <w:p w:rsidR="00DA6A4B" w:rsidRDefault="00DA6A4B" w:rsidP="00D556A2">
      <w:pPr>
        <w:autoSpaceDE w:val="0"/>
        <w:autoSpaceDN w:val="0"/>
        <w:adjustRightInd w:val="0"/>
        <w:ind w:left="709"/>
        <w:jc w:val="both"/>
        <w:rPr>
          <w:rFonts w:ascii="Arial" w:hAnsi="Arial" w:cs="Arial"/>
          <w:szCs w:val="22"/>
          <w:lang w:eastAsia="de-AT"/>
        </w:rPr>
      </w:pPr>
      <w:r>
        <w:rPr>
          <w:rFonts w:ascii="Arial" w:hAnsi="Arial" w:cs="Arial"/>
          <w:b/>
          <w:bCs/>
          <w:szCs w:val="22"/>
          <w:lang w:eastAsia="de-AT"/>
        </w:rPr>
        <w:t xml:space="preserve">Bei Langzeitkrankenstand und Mutterschutz </w:t>
      </w:r>
      <w:r>
        <w:rPr>
          <w:rFonts w:ascii="Arial" w:hAnsi="Arial" w:cs="Arial"/>
          <w:szCs w:val="22"/>
          <w:lang w:eastAsia="de-AT"/>
        </w:rPr>
        <w:t>ist eine Prüfung nur mittels Vorlage einer</w:t>
      </w:r>
    </w:p>
    <w:p w:rsidR="00691497" w:rsidRDefault="00DA6A4B" w:rsidP="00D556A2">
      <w:pPr>
        <w:pStyle w:val="Textkrper3"/>
        <w:tabs>
          <w:tab w:val="clear" w:pos="1080"/>
          <w:tab w:val="clear" w:pos="7920"/>
        </w:tabs>
        <w:ind w:left="709"/>
        <w:rPr>
          <w:rFonts w:ascii="Arial" w:hAnsi="Arial" w:cs="Arial"/>
          <w:szCs w:val="22"/>
          <w:lang w:eastAsia="de-AT"/>
        </w:rPr>
      </w:pPr>
      <w:r>
        <w:rPr>
          <w:rFonts w:ascii="Arial" w:hAnsi="Arial" w:cs="Arial"/>
          <w:szCs w:val="22"/>
          <w:lang w:eastAsia="de-AT"/>
        </w:rPr>
        <w:t>ärztlichen Zulassungsbestätigung vorab möglich.</w:t>
      </w:r>
    </w:p>
    <w:p w:rsidR="00D556A2" w:rsidRDefault="00D556A2" w:rsidP="00D556A2">
      <w:pPr>
        <w:pStyle w:val="Textkrper3"/>
        <w:tabs>
          <w:tab w:val="clear" w:pos="1080"/>
          <w:tab w:val="clear" w:pos="7920"/>
        </w:tabs>
        <w:ind w:left="709"/>
        <w:rPr>
          <w:rFonts w:ascii="Arial" w:hAnsi="Arial" w:cs="Arial"/>
          <w:szCs w:val="22"/>
          <w:lang w:eastAsia="de-AT"/>
        </w:rPr>
      </w:pPr>
    </w:p>
    <w:p w:rsidR="00D556A2" w:rsidRPr="00D556A2" w:rsidRDefault="00D556A2" w:rsidP="009A172B">
      <w:pPr>
        <w:numPr>
          <w:ilvl w:val="0"/>
          <w:numId w:val="1"/>
        </w:numPr>
        <w:ind w:left="714" w:hanging="357"/>
        <w:jc w:val="both"/>
        <w:rPr>
          <w:rFonts w:ascii="Arial" w:hAnsi="Arial" w:cs="Arial"/>
          <w:b/>
        </w:rPr>
      </w:pPr>
      <w:r w:rsidRPr="00D556A2">
        <w:rPr>
          <w:rFonts w:ascii="Arial" w:hAnsi="Arial" w:cs="Arial"/>
          <w:b/>
        </w:rPr>
        <w:t>Arztbesuche</w:t>
      </w:r>
    </w:p>
    <w:p w:rsidR="00D556A2" w:rsidRDefault="00D556A2" w:rsidP="00D556A2">
      <w:pPr>
        <w:autoSpaceDE w:val="0"/>
        <w:autoSpaceDN w:val="0"/>
        <w:adjustRightInd w:val="0"/>
        <w:ind w:left="709"/>
        <w:jc w:val="both"/>
        <w:rPr>
          <w:rFonts w:ascii="Arial" w:hAnsi="Arial" w:cs="Arial"/>
          <w:szCs w:val="22"/>
          <w:lang w:eastAsia="de-AT"/>
        </w:rPr>
      </w:pPr>
      <w:r>
        <w:rPr>
          <w:rFonts w:ascii="Arial" w:hAnsi="Arial" w:cs="Arial"/>
          <w:szCs w:val="22"/>
          <w:lang w:eastAsia="de-AT"/>
        </w:rPr>
        <w:t>Nicht akut notwendige Arztbesuche sind grundsätzlich in der Freizeit zu planen.</w:t>
      </w:r>
    </w:p>
    <w:p w:rsidR="00D556A2" w:rsidRDefault="00D556A2" w:rsidP="00D556A2">
      <w:pPr>
        <w:autoSpaceDE w:val="0"/>
        <w:autoSpaceDN w:val="0"/>
        <w:adjustRightInd w:val="0"/>
        <w:ind w:left="709"/>
        <w:jc w:val="both"/>
        <w:rPr>
          <w:rFonts w:ascii="Arial" w:hAnsi="Arial" w:cs="Arial"/>
          <w:szCs w:val="22"/>
          <w:lang w:eastAsia="de-AT"/>
        </w:rPr>
      </w:pPr>
      <w:r>
        <w:rPr>
          <w:rFonts w:ascii="Arial" w:hAnsi="Arial" w:cs="Arial"/>
          <w:szCs w:val="22"/>
          <w:lang w:eastAsia="de-AT"/>
        </w:rPr>
        <w:t>Sind Arztbesuche während der Unterrichts- bzw. Praktikumszeit notwendig, müssen die</w:t>
      </w:r>
    </w:p>
    <w:p w:rsidR="00D556A2" w:rsidRDefault="00530986" w:rsidP="00D556A2">
      <w:pPr>
        <w:autoSpaceDE w:val="0"/>
        <w:autoSpaceDN w:val="0"/>
        <w:adjustRightInd w:val="0"/>
        <w:ind w:left="709"/>
        <w:jc w:val="both"/>
        <w:rPr>
          <w:rFonts w:ascii="Arial" w:hAnsi="Arial" w:cs="Arial"/>
          <w:szCs w:val="22"/>
          <w:lang w:eastAsia="de-AT"/>
        </w:rPr>
      </w:pPr>
      <w:r>
        <w:rPr>
          <w:rFonts w:ascii="Arial" w:hAnsi="Arial" w:cs="Arial"/>
          <w:szCs w:val="22"/>
          <w:lang w:eastAsia="de-AT"/>
        </w:rPr>
        <w:lastRenderedPageBreak/>
        <w:t>vereinbarten</w:t>
      </w:r>
      <w:r w:rsidR="00D556A2">
        <w:rPr>
          <w:rFonts w:ascii="Arial" w:hAnsi="Arial" w:cs="Arial"/>
          <w:szCs w:val="22"/>
          <w:lang w:eastAsia="de-AT"/>
        </w:rPr>
        <w:t xml:space="preserve"> Arzttermine </w:t>
      </w:r>
      <w:r w:rsidR="00D556A2">
        <w:rPr>
          <w:rFonts w:ascii="Arial" w:hAnsi="Arial" w:cs="Arial"/>
          <w:b/>
          <w:bCs/>
          <w:szCs w:val="22"/>
          <w:lang w:eastAsia="de-AT"/>
        </w:rPr>
        <w:t xml:space="preserve">unverzüglich nach der Vereinbarung </w:t>
      </w:r>
      <w:r w:rsidR="00D556A2">
        <w:rPr>
          <w:rFonts w:ascii="Arial" w:hAnsi="Arial" w:cs="Arial"/>
          <w:szCs w:val="22"/>
          <w:lang w:eastAsia="de-AT"/>
        </w:rPr>
        <w:t>i</w:t>
      </w:r>
      <w:r w:rsidR="00994281">
        <w:rPr>
          <w:rFonts w:ascii="Arial" w:hAnsi="Arial" w:cs="Arial"/>
          <w:szCs w:val="22"/>
          <w:lang w:eastAsia="de-AT"/>
        </w:rPr>
        <w:t xml:space="preserve">n der Schule </w:t>
      </w:r>
      <w:r w:rsidR="00D556A2">
        <w:rPr>
          <w:rFonts w:ascii="Arial" w:hAnsi="Arial" w:cs="Arial"/>
          <w:szCs w:val="22"/>
          <w:lang w:eastAsia="de-AT"/>
        </w:rPr>
        <w:t xml:space="preserve"> </w:t>
      </w:r>
      <w:r w:rsidR="00D556A2">
        <w:rPr>
          <w:rFonts w:ascii="Arial" w:hAnsi="Arial" w:cs="Arial"/>
          <w:b/>
          <w:bCs/>
          <w:szCs w:val="22"/>
          <w:lang w:eastAsia="de-AT"/>
        </w:rPr>
        <w:t xml:space="preserve">und an der Praktikumsstelle </w:t>
      </w:r>
      <w:r w:rsidR="00D556A2">
        <w:rPr>
          <w:rFonts w:ascii="Arial" w:hAnsi="Arial" w:cs="Arial"/>
          <w:szCs w:val="22"/>
          <w:lang w:eastAsia="de-AT"/>
        </w:rPr>
        <w:t>gemeldet werden.</w:t>
      </w:r>
    </w:p>
    <w:p w:rsidR="00D556A2" w:rsidRDefault="00D556A2" w:rsidP="00D556A2">
      <w:pPr>
        <w:autoSpaceDE w:val="0"/>
        <w:autoSpaceDN w:val="0"/>
        <w:adjustRightInd w:val="0"/>
        <w:ind w:left="709"/>
        <w:jc w:val="both"/>
        <w:rPr>
          <w:rFonts w:ascii="Arial" w:hAnsi="Arial" w:cs="Arial"/>
          <w:szCs w:val="22"/>
          <w:lang w:eastAsia="de-AT"/>
        </w:rPr>
      </w:pPr>
      <w:r>
        <w:rPr>
          <w:rFonts w:ascii="Arial" w:hAnsi="Arial" w:cs="Arial"/>
          <w:szCs w:val="22"/>
          <w:lang w:eastAsia="de-AT"/>
        </w:rPr>
        <w:t xml:space="preserve">Die </w:t>
      </w:r>
      <w:r>
        <w:rPr>
          <w:rFonts w:ascii="Arial" w:hAnsi="Arial" w:cs="Arial"/>
          <w:b/>
          <w:bCs/>
          <w:szCs w:val="22"/>
          <w:lang w:eastAsia="de-AT"/>
        </w:rPr>
        <w:t xml:space="preserve">Arztbesuchsbestätigungen </w:t>
      </w:r>
      <w:r>
        <w:rPr>
          <w:rFonts w:ascii="Arial" w:hAnsi="Arial" w:cs="Arial"/>
          <w:szCs w:val="22"/>
          <w:lang w:eastAsia="de-AT"/>
        </w:rPr>
        <w:t xml:space="preserve">(werden beim Arzt ausgestellt) </w:t>
      </w:r>
      <w:r>
        <w:rPr>
          <w:rFonts w:ascii="Arial" w:hAnsi="Arial" w:cs="Arial"/>
          <w:b/>
          <w:bCs/>
          <w:szCs w:val="22"/>
          <w:lang w:eastAsia="de-AT"/>
        </w:rPr>
        <w:t xml:space="preserve">sind am ersten besuchten Schultag nach dem Arzttermin vollständig ausgefüllt, </w:t>
      </w:r>
      <w:r w:rsidR="00994281">
        <w:rPr>
          <w:rFonts w:ascii="Arial" w:hAnsi="Arial" w:cs="Arial"/>
          <w:szCs w:val="22"/>
          <w:lang w:eastAsia="de-AT"/>
        </w:rPr>
        <w:t>entsprechend an der Schule oder im Praktikum vorzulegen.</w:t>
      </w:r>
    </w:p>
    <w:p w:rsidR="00E17F6E" w:rsidRDefault="00E17F6E" w:rsidP="00E17F6E">
      <w:pPr>
        <w:ind w:left="360"/>
        <w:jc w:val="both"/>
        <w:rPr>
          <w:rFonts w:ascii="Arial" w:hAnsi="Arial" w:cs="Arial"/>
        </w:rPr>
      </w:pPr>
    </w:p>
    <w:p w:rsidR="00691497" w:rsidRPr="0074395C" w:rsidRDefault="00691497" w:rsidP="00B07903">
      <w:pPr>
        <w:numPr>
          <w:ilvl w:val="0"/>
          <w:numId w:val="1"/>
        </w:numPr>
        <w:jc w:val="both"/>
        <w:rPr>
          <w:rFonts w:ascii="Arial" w:hAnsi="Arial" w:cs="Arial"/>
        </w:rPr>
      </w:pPr>
      <w:r w:rsidRPr="00E17F6E">
        <w:rPr>
          <w:rFonts w:ascii="Arial" w:hAnsi="Arial" w:cs="Arial"/>
          <w:b/>
        </w:rPr>
        <w:t>Schwangerschaften</w:t>
      </w:r>
      <w:r w:rsidRPr="0074395C">
        <w:rPr>
          <w:rFonts w:ascii="Arial" w:hAnsi="Arial" w:cs="Arial"/>
        </w:rPr>
        <w:t xml:space="preserve"> sind </w:t>
      </w:r>
      <w:r w:rsidR="00E17F6E">
        <w:rPr>
          <w:rFonts w:ascii="Arial" w:hAnsi="Arial" w:cs="Arial"/>
        </w:rPr>
        <w:t>de</w:t>
      </w:r>
      <w:r w:rsidR="00B62234">
        <w:rPr>
          <w:rFonts w:ascii="Arial" w:hAnsi="Arial" w:cs="Arial"/>
        </w:rPr>
        <w:t>r</w:t>
      </w:r>
      <w:r w:rsidR="000E6ACA">
        <w:rPr>
          <w:rFonts w:ascii="Arial" w:hAnsi="Arial" w:cs="Arial"/>
        </w:rPr>
        <w:t xml:space="preserve"> </w:t>
      </w:r>
      <w:r w:rsidR="00B62234">
        <w:rPr>
          <w:rFonts w:ascii="Arial" w:hAnsi="Arial" w:cs="Arial"/>
        </w:rPr>
        <w:t>Schulleitung/Lehrgangsleitung</w:t>
      </w:r>
      <w:r w:rsidR="000E6ACA">
        <w:rPr>
          <w:rFonts w:ascii="Arial" w:hAnsi="Arial" w:cs="Arial"/>
        </w:rPr>
        <w:t xml:space="preserve"> </w:t>
      </w:r>
      <w:r w:rsidRPr="0074395C">
        <w:rPr>
          <w:rFonts w:ascii="Arial" w:hAnsi="Arial" w:cs="Arial"/>
        </w:rPr>
        <w:t>unverzüglich bekannt zu geben.</w:t>
      </w:r>
    </w:p>
    <w:p w:rsidR="004E32AD" w:rsidRPr="0074395C" w:rsidRDefault="004E32AD" w:rsidP="00D06BCA">
      <w:pPr>
        <w:ind w:left="360"/>
        <w:jc w:val="both"/>
        <w:rPr>
          <w:rFonts w:ascii="Arial" w:hAnsi="Arial" w:cs="Arial"/>
        </w:rPr>
      </w:pPr>
    </w:p>
    <w:p w:rsidR="00321BA1" w:rsidRPr="002E4C5E" w:rsidRDefault="00691497" w:rsidP="00DC50F2">
      <w:pPr>
        <w:pStyle w:val="Listenabsatz"/>
        <w:numPr>
          <w:ilvl w:val="0"/>
          <w:numId w:val="70"/>
        </w:numPr>
        <w:ind w:left="709" w:hanging="283"/>
        <w:rPr>
          <w:rFonts w:ascii="Arial" w:hAnsi="Arial" w:cs="Arial"/>
        </w:rPr>
      </w:pPr>
      <w:r w:rsidRPr="002E4C5E">
        <w:rPr>
          <w:rFonts w:ascii="Arial" w:hAnsi="Arial" w:cs="Arial"/>
        </w:rPr>
        <w:t xml:space="preserve">Die </w:t>
      </w:r>
      <w:r w:rsidR="00941EAB">
        <w:rPr>
          <w:rFonts w:ascii="Arial" w:hAnsi="Arial" w:cs="Arial"/>
        </w:rPr>
        <w:t>Auszubildenden</w:t>
      </w:r>
      <w:r w:rsidR="00941EAB" w:rsidRPr="00574A36">
        <w:rPr>
          <w:rFonts w:ascii="Arial" w:hAnsi="Arial" w:cs="Arial"/>
        </w:rPr>
        <w:t xml:space="preserve"> </w:t>
      </w:r>
      <w:r w:rsidRPr="002E4C5E">
        <w:rPr>
          <w:rFonts w:ascii="Arial" w:hAnsi="Arial" w:cs="Arial"/>
        </w:rPr>
        <w:t xml:space="preserve">haben die notwendigen Unterrichtsmittel in einem dem Unterricht entsprechenden Zustand zu erhalten. </w:t>
      </w:r>
      <w:r w:rsidR="002E4C5E">
        <w:rPr>
          <w:rFonts w:ascii="Arial" w:hAnsi="Arial" w:cs="Arial"/>
        </w:rPr>
        <w:br/>
      </w:r>
    </w:p>
    <w:p w:rsidR="00691497" w:rsidRPr="0074395C" w:rsidRDefault="00691497" w:rsidP="00B07903">
      <w:pPr>
        <w:numPr>
          <w:ilvl w:val="0"/>
          <w:numId w:val="1"/>
        </w:numPr>
        <w:jc w:val="both"/>
        <w:rPr>
          <w:rFonts w:ascii="Arial" w:hAnsi="Arial" w:cs="Arial"/>
        </w:rPr>
      </w:pPr>
      <w:r w:rsidRPr="0074395C">
        <w:rPr>
          <w:rFonts w:ascii="Arial" w:hAnsi="Arial" w:cs="Arial"/>
        </w:rPr>
        <w:t xml:space="preserve">Während des </w:t>
      </w:r>
      <w:r w:rsidR="00DE4A54" w:rsidRPr="0074395C">
        <w:rPr>
          <w:rFonts w:ascii="Arial" w:hAnsi="Arial" w:cs="Arial"/>
        </w:rPr>
        <w:t>theoreti</w:t>
      </w:r>
      <w:r w:rsidR="00321BA1" w:rsidRPr="0074395C">
        <w:rPr>
          <w:rFonts w:ascii="Arial" w:hAnsi="Arial" w:cs="Arial"/>
        </w:rPr>
        <w:t xml:space="preserve">schen und praktischen </w:t>
      </w:r>
      <w:r w:rsidRPr="0074395C">
        <w:rPr>
          <w:rFonts w:ascii="Arial" w:hAnsi="Arial" w:cs="Arial"/>
        </w:rPr>
        <w:t>Unterrichts</w:t>
      </w:r>
      <w:r w:rsidR="000E6ACA">
        <w:rPr>
          <w:rFonts w:ascii="Arial" w:hAnsi="Arial" w:cs="Arial"/>
        </w:rPr>
        <w:t xml:space="preserve"> ist die Benützung von Handys nur in dringenden Ausnahmefällen und in Rücksprache mit der unterrichtenden Lehrkraft oder </w:t>
      </w:r>
      <w:r w:rsidR="00695976">
        <w:rPr>
          <w:rFonts w:ascii="Arial" w:hAnsi="Arial" w:cs="Arial"/>
        </w:rPr>
        <w:t>der zuständigen Praxisstelle gestattet.</w:t>
      </w:r>
      <w:r w:rsidR="00321BA1" w:rsidRPr="0074395C">
        <w:rPr>
          <w:rFonts w:ascii="Arial" w:hAnsi="Arial" w:cs="Arial"/>
        </w:rPr>
        <w:t xml:space="preserve"> </w:t>
      </w:r>
      <w:r w:rsidR="00695976">
        <w:rPr>
          <w:rFonts w:ascii="Arial" w:hAnsi="Arial" w:cs="Arial"/>
        </w:rPr>
        <w:t>B</w:t>
      </w:r>
      <w:r w:rsidRPr="0074395C">
        <w:rPr>
          <w:rFonts w:ascii="Arial" w:hAnsi="Arial" w:cs="Arial"/>
        </w:rPr>
        <w:t>ei Prüfungen besteht generelles</w:t>
      </w:r>
      <w:r w:rsidRPr="0074395C">
        <w:rPr>
          <w:rFonts w:ascii="Arial" w:hAnsi="Arial" w:cs="Arial"/>
          <w:b/>
        </w:rPr>
        <w:t xml:space="preserve"> Handyverbot</w:t>
      </w:r>
      <w:r w:rsidRPr="0074395C">
        <w:rPr>
          <w:rFonts w:ascii="Arial" w:hAnsi="Arial" w:cs="Arial"/>
        </w:rPr>
        <w:t>.</w:t>
      </w:r>
    </w:p>
    <w:p w:rsidR="00321BA1" w:rsidRPr="0074395C" w:rsidRDefault="00321BA1" w:rsidP="00D06BCA">
      <w:pPr>
        <w:ind w:left="709"/>
        <w:jc w:val="both"/>
        <w:rPr>
          <w:rFonts w:ascii="Arial" w:hAnsi="Arial" w:cs="Arial"/>
        </w:rPr>
      </w:pPr>
    </w:p>
    <w:p w:rsidR="00691497" w:rsidRPr="006A36B8" w:rsidRDefault="00691497" w:rsidP="00B07903">
      <w:pPr>
        <w:numPr>
          <w:ilvl w:val="0"/>
          <w:numId w:val="1"/>
        </w:numPr>
        <w:jc w:val="both"/>
        <w:rPr>
          <w:rFonts w:ascii="Arial" w:hAnsi="Arial" w:cs="Arial"/>
        </w:rPr>
      </w:pPr>
      <w:r w:rsidRPr="006A36B8">
        <w:rPr>
          <w:rFonts w:ascii="Arial" w:hAnsi="Arial" w:cs="Arial"/>
        </w:rPr>
        <w:t>Die</w:t>
      </w:r>
      <w:r w:rsidR="007F340C" w:rsidRPr="006A36B8">
        <w:rPr>
          <w:rFonts w:ascii="Arial" w:hAnsi="Arial" w:cs="Arial"/>
        </w:rPr>
        <w:t xml:space="preserve"> </w:t>
      </w:r>
      <w:r w:rsidR="00941EAB">
        <w:rPr>
          <w:rFonts w:ascii="Arial" w:hAnsi="Arial" w:cs="Arial"/>
        </w:rPr>
        <w:t>Auszubildenden</w:t>
      </w:r>
      <w:r w:rsidR="00941EAB" w:rsidRPr="00574A36">
        <w:rPr>
          <w:rFonts w:ascii="Arial" w:hAnsi="Arial" w:cs="Arial"/>
        </w:rPr>
        <w:t xml:space="preserve"> </w:t>
      </w:r>
      <w:r w:rsidRPr="006A36B8">
        <w:rPr>
          <w:rFonts w:ascii="Arial" w:hAnsi="Arial" w:cs="Arial"/>
        </w:rPr>
        <w:t>haben die</w:t>
      </w:r>
      <w:r w:rsidRPr="006A36B8">
        <w:rPr>
          <w:rFonts w:ascii="Arial" w:hAnsi="Arial" w:cs="Arial"/>
          <w:b/>
        </w:rPr>
        <w:t xml:space="preserve"> Verschwiegenheitspflicht</w:t>
      </w:r>
      <w:r w:rsidRPr="006A36B8">
        <w:rPr>
          <w:rFonts w:ascii="Arial" w:hAnsi="Arial" w:cs="Arial"/>
        </w:rPr>
        <w:t xml:space="preserve"> zu wahren. Diese erstreckt sich auf alle im Rahmen der Berufsausbildung </w:t>
      </w:r>
      <w:r w:rsidR="008873A9">
        <w:rPr>
          <w:rFonts w:ascii="Arial" w:hAnsi="Arial" w:cs="Arial"/>
        </w:rPr>
        <w:t xml:space="preserve">und </w:t>
      </w:r>
      <w:r w:rsidRPr="006A36B8">
        <w:rPr>
          <w:rFonts w:ascii="Arial" w:hAnsi="Arial" w:cs="Arial"/>
        </w:rPr>
        <w:t>anvertrauten oder</w:t>
      </w:r>
      <w:r w:rsidR="00730907" w:rsidRPr="006A36B8">
        <w:rPr>
          <w:rFonts w:ascii="Arial" w:hAnsi="Arial" w:cs="Arial"/>
        </w:rPr>
        <w:t xml:space="preserve"> bekannt gewordenen Geheimnisse</w:t>
      </w:r>
      <w:r w:rsidRPr="006A36B8">
        <w:rPr>
          <w:rFonts w:ascii="Arial" w:hAnsi="Arial" w:cs="Arial"/>
        </w:rPr>
        <w:t xml:space="preserve"> in Bezug auf Diagnose, Ursache, Therapie, Pflege und sonstige Begleitumstände der Krankheit des Patienten.</w:t>
      </w:r>
      <w:r w:rsidR="006A36B8" w:rsidRPr="006A36B8">
        <w:rPr>
          <w:rFonts w:ascii="Arial" w:hAnsi="Arial" w:cs="Arial"/>
        </w:rPr>
        <w:t xml:space="preserve"> (siehe auch Anhang </w:t>
      </w:r>
      <w:r w:rsidR="00B62234">
        <w:rPr>
          <w:rFonts w:ascii="Arial" w:hAnsi="Arial" w:cs="Arial"/>
        </w:rPr>
        <w:t>6</w:t>
      </w:r>
      <w:r w:rsidR="007E67F6" w:rsidRPr="006A36B8">
        <w:rPr>
          <w:rFonts w:ascii="Arial" w:hAnsi="Arial" w:cs="Arial"/>
        </w:rPr>
        <w:t>)</w:t>
      </w:r>
    </w:p>
    <w:p w:rsidR="00321BA1" w:rsidRPr="006A36B8" w:rsidRDefault="00321BA1" w:rsidP="00D06BCA">
      <w:pPr>
        <w:jc w:val="both"/>
        <w:rPr>
          <w:rFonts w:ascii="Arial" w:hAnsi="Arial" w:cs="Arial"/>
        </w:rPr>
      </w:pPr>
    </w:p>
    <w:p w:rsidR="00FE3520" w:rsidRPr="006A36B8" w:rsidRDefault="00691497" w:rsidP="00B07903">
      <w:pPr>
        <w:numPr>
          <w:ilvl w:val="0"/>
          <w:numId w:val="1"/>
        </w:numPr>
        <w:jc w:val="both"/>
        <w:rPr>
          <w:rFonts w:ascii="Arial" w:hAnsi="Arial" w:cs="Arial"/>
        </w:rPr>
      </w:pPr>
      <w:r w:rsidRPr="006A36B8">
        <w:rPr>
          <w:rFonts w:ascii="Arial" w:hAnsi="Arial" w:cs="Arial"/>
        </w:rPr>
        <w:t xml:space="preserve">Den </w:t>
      </w:r>
      <w:r w:rsidR="00941EAB">
        <w:rPr>
          <w:rFonts w:ascii="Arial" w:hAnsi="Arial" w:cs="Arial"/>
        </w:rPr>
        <w:t>Auszubildenden</w:t>
      </w:r>
      <w:r w:rsidR="00941EAB" w:rsidRPr="00574A36">
        <w:rPr>
          <w:rFonts w:ascii="Arial" w:hAnsi="Arial" w:cs="Arial"/>
        </w:rPr>
        <w:t xml:space="preserve"> </w:t>
      </w:r>
      <w:r w:rsidRPr="006A36B8">
        <w:rPr>
          <w:rFonts w:ascii="Arial" w:hAnsi="Arial" w:cs="Arial"/>
        </w:rPr>
        <w:t xml:space="preserve">ist die </w:t>
      </w:r>
      <w:r w:rsidRPr="006A36B8">
        <w:rPr>
          <w:rFonts w:ascii="Arial" w:hAnsi="Arial" w:cs="Arial"/>
          <w:b/>
        </w:rPr>
        <w:t>Annahme von Geschenken und Geldbeträgen</w:t>
      </w:r>
      <w:r w:rsidRPr="006A36B8">
        <w:rPr>
          <w:rFonts w:ascii="Arial" w:hAnsi="Arial" w:cs="Arial"/>
        </w:rPr>
        <w:t xml:space="preserve"> untersagt. </w:t>
      </w:r>
    </w:p>
    <w:p w:rsidR="00FE3520" w:rsidRPr="0074395C" w:rsidRDefault="00FE3520" w:rsidP="00D06BCA">
      <w:pPr>
        <w:jc w:val="both"/>
        <w:rPr>
          <w:rFonts w:ascii="Arial" w:hAnsi="Arial" w:cs="Arial"/>
        </w:rPr>
      </w:pPr>
    </w:p>
    <w:p w:rsidR="00FE3520" w:rsidRPr="0074395C" w:rsidRDefault="00691497" w:rsidP="00B07903">
      <w:pPr>
        <w:numPr>
          <w:ilvl w:val="0"/>
          <w:numId w:val="1"/>
        </w:numPr>
        <w:jc w:val="both"/>
        <w:rPr>
          <w:rFonts w:ascii="Arial" w:hAnsi="Arial" w:cs="Arial"/>
        </w:rPr>
      </w:pPr>
      <w:r w:rsidRPr="0074395C">
        <w:rPr>
          <w:rFonts w:ascii="Arial" w:hAnsi="Arial" w:cs="Arial"/>
        </w:rPr>
        <w:t xml:space="preserve">Der </w:t>
      </w:r>
      <w:r w:rsidRPr="0074395C">
        <w:rPr>
          <w:rFonts w:ascii="Arial" w:hAnsi="Arial" w:cs="Arial"/>
          <w:b/>
        </w:rPr>
        <w:t xml:space="preserve">Konsum von Alkohol </w:t>
      </w:r>
      <w:r w:rsidR="00FE3520" w:rsidRPr="0074395C">
        <w:rPr>
          <w:rFonts w:ascii="Arial" w:hAnsi="Arial" w:cs="Arial"/>
        </w:rPr>
        <w:t xml:space="preserve">ist </w:t>
      </w:r>
      <w:r w:rsidRPr="0074395C">
        <w:rPr>
          <w:rFonts w:ascii="Arial" w:hAnsi="Arial" w:cs="Arial"/>
        </w:rPr>
        <w:t xml:space="preserve">im Bereich der Schule und aller Praktikumseinrichtungen verboten. </w:t>
      </w:r>
    </w:p>
    <w:p w:rsidR="00FE3520" w:rsidRPr="0074395C" w:rsidRDefault="00FE3520" w:rsidP="00D06BCA">
      <w:pPr>
        <w:jc w:val="both"/>
        <w:rPr>
          <w:rFonts w:ascii="Arial" w:hAnsi="Arial" w:cs="Arial"/>
        </w:rPr>
      </w:pPr>
    </w:p>
    <w:p w:rsidR="00FE3520" w:rsidRDefault="00691497" w:rsidP="00B07903">
      <w:pPr>
        <w:numPr>
          <w:ilvl w:val="0"/>
          <w:numId w:val="1"/>
        </w:numPr>
        <w:jc w:val="both"/>
        <w:rPr>
          <w:rFonts w:ascii="Arial" w:hAnsi="Arial" w:cs="Arial"/>
        </w:rPr>
      </w:pPr>
      <w:r w:rsidRPr="0074395C">
        <w:rPr>
          <w:rFonts w:ascii="Arial" w:hAnsi="Arial" w:cs="Arial"/>
        </w:rPr>
        <w:t xml:space="preserve">Der </w:t>
      </w:r>
      <w:r w:rsidRPr="0074395C">
        <w:rPr>
          <w:rFonts w:ascii="Arial" w:hAnsi="Arial" w:cs="Arial"/>
          <w:b/>
        </w:rPr>
        <w:t>Besitz und Konsum</w:t>
      </w:r>
      <w:r w:rsidRPr="0074395C">
        <w:rPr>
          <w:rFonts w:ascii="Arial" w:hAnsi="Arial" w:cs="Arial"/>
        </w:rPr>
        <w:t xml:space="preserve"> vo</w:t>
      </w:r>
      <w:r w:rsidR="009B5C38">
        <w:rPr>
          <w:rFonts w:ascii="Arial" w:hAnsi="Arial" w:cs="Arial"/>
        </w:rPr>
        <w:t>n Drogen ist generell verboten.</w:t>
      </w:r>
    </w:p>
    <w:p w:rsidR="009B5C38" w:rsidRDefault="009B5C38" w:rsidP="009B5C38">
      <w:pPr>
        <w:pStyle w:val="Listenabsatz"/>
        <w:rPr>
          <w:rFonts w:ascii="Arial" w:hAnsi="Arial" w:cs="Arial"/>
        </w:rPr>
      </w:pPr>
    </w:p>
    <w:p w:rsidR="00A571B6" w:rsidRPr="009B5C38" w:rsidRDefault="00106FE8" w:rsidP="00DC50F2">
      <w:pPr>
        <w:pStyle w:val="Listenabsatz"/>
        <w:numPr>
          <w:ilvl w:val="0"/>
          <w:numId w:val="70"/>
        </w:numPr>
        <w:ind w:left="765" w:hanging="425"/>
        <w:jc w:val="both"/>
        <w:rPr>
          <w:rFonts w:ascii="Arial" w:hAnsi="Arial" w:cs="Arial"/>
        </w:rPr>
      </w:pPr>
      <w:r w:rsidRPr="009B5C38">
        <w:rPr>
          <w:rFonts w:ascii="Arial" w:hAnsi="Arial" w:cs="Arial"/>
        </w:rPr>
        <w:t>Das Tragen</w:t>
      </w:r>
      <w:r w:rsidR="00A571B6" w:rsidRPr="009B5C38">
        <w:rPr>
          <w:rFonts w:ascii="Arial" w:hAnsi="Arial" w:cs="Arial"/>
        </w:rPr>
        <w:t xml:space="preserve"> von </w:t>
      </w:r>
      <w:r w:rsidR="00A571B6" w:rsidRPr="009B5C38">
        <w:rPr>
          <w:rFonts w:ascii="Arial" w:hAnsi="Arial" w:cs="Arial"/>
          <w:b/>
        </w:rPr>
        <w:t>Waffen</w:t>
      </w:r>
      <w:r w:rsidR="00A571B6" w:rsidRPr="009B5C38">
        <w:rPr>
          <w:rFonts w:ascii="Arial" w:hAnsi="Arial" w:cs="Arial"/>
        </w:rPr>
        <w:t xml:space="preserve"> ist im gesamten Ausbildungsbereich verboten.</w:t>
      </w:r>
      <w:r w:rsidR="006A1C8B" w:rsidRPr="009B5C38">
        <w:rPr>
          <w:rFonts w:ascii="Arial" w:hAnsi="Arial" w:cs="Arial"/>
        </w:rPr>
        <w:t xml:space="preserve"> Zuwiderhandeln ist als schwerwiegende Pflichtverletzung zu sehen und kann zum sofortigen Ausschluss von der Ausbildung führen.</w:t>
      </w:r>
    </w:p>
    <w:p w:rsidR="00FE3520" w:rsidRPr="0074395C" w:rsidRDefault="00FE3520" w:rsidP="00D06BCA">
      <w:pPr>
        <w:jc w:val="both"/>
        <w:rPr>
          <w:rFonts w:ascii="Arial" w:hAnsi="Arial" w:cs="Arial"/>
        </w:rPr>
      </w:pPr>
    </w:p>
    <w:p w:rsidR="00FE3520" w:rsidRPr="0074395C" w:rsidRDefault="00FE3520" w:rsidP="00B07903">
      <w:pPr>
        <w:numPr>
          <w:ilvl w:val="0"/>
          <w:numId w:val="1"/>
        </w:numPr>
        <w:jc w:val="both"/>
        <w:rPr>
          <w:rFonts w:ascii="Arial" w:hAnsi="Arial" w:cs="Arial"/>
          <w:b/>
        </w:rPr>
      </w:pPr>
      <w:r w:rsidRPr="0074395C">
        <w:rPr>
          <w:rFonts w:ascii="Arial" w:hAnsi="Arial" w:cs="Arial"/>
        </w:rPr>
        <w:t xml:space="preserve">In allen Räumen </w:t>
      </w:r>
      <w:r w:rsidR="00405987">
        <w:rPr>
          <w:rFonts w:ascii="Arial" w:hAnsi="Arial" w:cs="Arial"/>
        </w:rPr>
        <w:t xml:space="preserve">und auf der gesamten Schulliegenschaft </w:t>
      </w:r>
      <w:r w:rsidRPr="0074395C">
        <w:rPr>
          <w:rFonts w:ascii="Arial" w:hAnsi="Arial" w:cs="Arial"/>
        </w:rPr>
        <w:t xml:space="preserve">besteht </w:t>
      </w:r>
      <w:r w:rsidRPr="0074395C">
        <w:rPr>
          <w:rFonts w:ascii="Arial" w:hAnsi="Arial" w:cs="Arial"/>
          <w:b/>
        </w:rPr>
        <w:t>Rauchverbot.</w:t>
      </w:r>
    </w:p>
    <w:p w:rsidR="00FE3520" w:rsidRPr="0074395C" w:rsidRDefault="00FE3520" w:rsidP="00D06BCA">
      <w:pPr>
        <w:jc w:val="both"/>
        <w:rPr>
          <w:rFonts w:ascii="Arial" w:hAnsi="Arial" w:cs="Arial"/>
        </w:rPr>
      </w:pPr>
    </w:p>
    <w:p w:rsidR="00691497" w:rsidRPr="0054415F" w:rsidRDefault="00691497" w:rsidP="00B07903">
      <w:pPr>
        <w:numPr>
          <w:ilvl w:val="0"/>
          <w:numId w:val="1"/>
        </w:numPr>
        <w:jc w:val="both"/>
        <w:rPr>
          <w:rFonts w:ascii="Arial" w:hAnsi="Arial" w:cs="Arial"/>
        </w:rPr>
      </w:pPr>
      <w:r w:rsidRPr="0054415F">
        <w:rPr>
          <w:rFonts w:ascii="Arial" w:hAnsi="Arial" w:cs="Arial"/>
        </w:rPr>
        <w:t xml:space="preserve">Die </w:t>
      </w:r>
      <w:r w:rsidR="00941EAB">
        <w:rPr>
          <w:rFonts w:ascii="Arial" w:hAnsi="Arial" w:cs="Arial"/>
        </w:rPr>
        <w:t>Auszubildende</w:t>
      </w:r>
      <w:r w:rsidR="00AC5D04" w:rsidRPr="0054415F">
        <w:rPr>
          <w:rFonts w:ascii="Arial" w:hAnsi="Arial" w:cs="Arial"/>
        </w:rPr>
        <w:t xml:space="preserve"> </w:t>
      </w:r>
      <w:r w:rsidRPr="0054415F">
        <w:rPr>
          <w:rFonts w:ascii="Arial" w:hAnsi="Arial" w:cs="Arial"/>
        </w:rPr>
        <w:t xml:space="preserve">haben </w:t>
      </w:r>
      <w:r w:rsidR="00D556A2" w:rsidRPr="0054415F">
        <w:rPr>
          <w:rFonts w:ascii="Arial" w:hAnsi="Arial" w:cs="Arial"/>
        </w:rPr>
        <w:t xml:space="preserve">den </w:t>
      </w:r>
      <w:r w:rsidRPr="0054415F">
        <w:rPr>
          <w:rFonts w:ascii="Arial" w:hAnsi="Arial" w:cs="Arial"/>
        </w:rPr>
        <w:t xml:space="preserve">Anweisungen </w:t>
      </w:r>
      <w:r w:rsidR="00D556A2" w:rsidRPr="0054415F">
        <w:rPr>
          <w:rFonts w:ascii="Arial" w:hAnsi="Arial" w:cs="Arial"/>
        </w:rPr>
        <w:t xml:space="preserve">des </w:t>
      </w:r>
      <w:r w:rsidR="000D7007" w:rsidRPr="0054415F">
        <w:rPr>
          <w:rFonts w:ascii="Arial" w:hAnsi="Arial" w:cs="Arial"/>
        </w:rPr>
        <w:t>Lehrpersonals</w:t>
      </w:r>
      <w:r w:rsidR="00D556A2" w:rsidRPr="0054415F">
        <w:rPr>
          <w:rFonts w:ascii="Arial" w:hAnsi="Arial" w:cs="Arial"/>
        </w:rPr>
        <w:t xml:space="preserve"> bzw. </w:t>
      </w:r>
      <w:r w:rsidR="000D7007">
        <w:rPr>
          <w:rFonts w:ascii="Arial" w:hAnsi="Arial" w:cs="Arial"/>
        </w:rPr>
        <w:t>den Fachkräften der praktischen Ausbildung</w:t>
      </w:r>
      <w:r w:rsidR="005250C7" w:rsidRPr="0054415F">
        <w:rPr>
          <w:rFonts w:ascii="Arial" w:hAnsi="Arial" w:cs="Arial"/>
        </w:rPr>
        <w:t xml:space="preserve"> </w:t>
      </w:r>
      <w:r w:rsidR="0054415F" w:rsidRPr="0054415F">
        <w:rPr>
          <w:rFonts w:ascii="Arial" w:hAnsi="Arial" w:cs="Arial"/>
        </w:rPr>
        <w:t>im Rahmen der Erfordernisse der Ausbildung in Bezug auf die Schulorganisation bzw. den Dienstbetrie</w:t>
      </w:r>
      <w:r w:rsidR="000D7007">
        <w:rPr>
          <w:rFonts w:ascii="Arial" w:hAnsi="Arial" w:cs="Arial"/>
        </w:rPr>
        <w:t>b Folge zu leisten, soweit sie nicht gängigen Richtlinien, Verordnungen</w:t>
      </w:r>
      <w:r w:rsidR="006D6842">
        <w:rPr>
          <w:rFonts w:ascii="Arial" w:hAnsi="Arial" w:cs="Arial"/>
        </w:rPr>
        <w:t>,…</w:t>
      </w:r>
      <w:r w:rsidR="000D7007">
        <w:rPr>
          <w:rFonts w:ascii="Arial" w:hAnsi="Arial" w:cs="Arial"/>
        </w:rPr>
        <w:t xml:space="preserve"> widersprechen.</w:t>
      </w:r>
    </w:p>
    <w:p w:rsidR="00FE3520" w:rsidRPr="0074395C" w:rsidRDefault="00FE3520" w:rsidP="00D06BCA">
      <w:pPr>
        <w:jc w:val="both"/>
        <w:rPr>
          <w:rFonts w:ascii="Arial" w:hAnsi="Arial" w:cs="Arial"/>
        </w:rPr>
      </w:pPr>
    </w:p>
    <w:p w:rsidR="00691497" w:rsidRPr="0074395C" w:rsidRDefault="005F0F91" w:rsidP="00B07903">
      <w:pPr>
        <w:numPr>
          <w:ilvl w:val="0"/>
          <w:numId w:val="1"/>
        </w:numPr>
        <w:jc w:val="both"/>
        <w:rPr>
          <w:rFonts w:ascii="Arial" w:hAnsi="Arial" w:cs="Arial"/>
        </w:rPr>
      </w:pPr>
      <w:r w:rsidRPr="0074395C">
        <w:rPr>
          <w:rFonts w:ascii="Arial" w:hAnsi="Arial" w:cs="Arial"/>
        </w:rPr>
        <w:t xml:space="preserve">Die </w:t>
      </w:r>
      <w:r w:rsidRPr="0074395C">
        <w:rPr>
          <w:rFonts w:ascii="Arial" w:hAnsi="Arial" w:cs="Arial"/>
          <w:b/>
        </w:rPr>
        <w:t>Sach- und Verbrauchsgüter</w:t>
      </w:r>
      <w:r w:rsidR="00691497" w:rsidRPr="0074395C">
        <w:rPr>
          <w:rFonts w:ascii="Arial" w:hAnsi="Arial" w:cs="Arial"/>
        </w:rPr>
        <w:t xml:space="preserve"> einschl. der EDV-Einrichtungen im Schul- und Praktikumsbereich, sowie fremdes Eigentum sind schonungsvoll zu behandeln bzw. zweckmäßig einzusetzen.</w:t>
      </w:r>
    </w:p>
    <w:p w:rsidR="007F340C" w:rsidRPr="0074395C" w:rsidRDefault="007F340C" w:rsidP="00D06BCA">
      <w:pPr>
        <w:jc w:val="both"/>
        <w:rPr>
          <w:rFonts w:ascii="Arial" w:hAnsi="Arial" w:cs="Arial"/>
        </w:rPr>
      </w:pPr>
    </w:p>
    <w:p w:rsidR="00691497" w:rsidRPr="0074395C" w:rsidRDefault="00691497" w:rsidP="00B07903">
      <w:pPr>
        <w:numPr>
          <w:ilvl w:val="0"/>
          <w:numId w:val="1"/>
        </w:numPr>
        <w:jc w:val="both"/>
        <w:rPr>
          <w:rFonts w:ascii="Arial" w:hAnsi="Arial" w:cs="Arial"/>
        </w:rPr>
      </w:pPr>
      <w:r w:rsidRPr="0074395C">
        <w:rPr>
          <w:rFonts w:ascii="Arial" w:hAnsi="Arial" w:cs="Arial"/>
        </w:rPr>
        <w:t xml:space="preserve">Für mutwillig oder fahrlässig </w:t>
      </w:r>
      <w:r w:rsidRPr="0074395C">
        <w:rPr>
          <w:rFonts w:ascii="Arial" w:hAnsi="Arial" w:cs="Arial"/>
          <w:b/>
        </w:rPr>
        <w:t>angerichtete Schäden</w:t>
      </w:r>
      <w:r w:rsidRPr="0074395C">
        <w:rPr>
          <w:rFonts w:ascii="Arial" w:hAnsi="Arial" w:cs="Arial"/>
        </w:rPr>
        <w:t xml:space="preserve"> </w:t>
      </w:r>
      <w:r w:rsidR="00AB4E33">
        <w:rPr>
          <w:rFonts w:ascii="Arial" w:hAnsi="Arial" w:cs="Arial"/>
        </w:rPr>
        <w:t>werden</w:t>
      </w:r>
      <w:r w:rsidRPr="0074395C">
        <w:rPr>
          <w:rFonts w:ascii="Arial" w:hAnsi="Arial" w:cs="Arial"/>
        </w:rPr>
        <w:t xml:space="preserve"> die </w:t>
      </w:r>
      <w:r w:rsidR="00941EAB">
        <w:rPr>
          <w:rFonts w:ascii="Arial" w:hAnsi="Arial" w:cs="Arial"/>
        </w:rPr>
        <w:t>Auszubildenden</w:t>
      </w:r>
      <w:r w:rsidR="00941EAB" w:rsidRPr="00574A36">
        <w:rPr>
          <w:rFonts w:ascii="Arial" w:hAnsi="Arial" w:cs="Arial"/>
        </w:rPr>
        <w:t xml:space="preserve"> </w:t>
      </w:r>
      <w:r w:rsidRPr="0074395C">
        <w:rPr>
          <w:rFonts w:ascii="Arial" w:hAnsi="Arial" w:cs="Arial"/>
        </w:rPr>
        <w:t>zur Er</w:t>
      </w:r>
      <w:r w:rsidR="00AB4E33">
        <w:rPr>
          <w:rFonts w:ascii="Arial" w:hAnsi="Arial" w:cs="Arial"/>
        </w:rPr>
        <w:t>satzleistung herangezogen</w:t>
      </w:r>
      <w:r w:rsidRPr="0074395C">
        <w:rPr>
          <w:rFonts w:ascii="Arial" w:hAnsi="Arial" w:cs="Arial"/>
        </w:rPr>
        <w:t>.</w:t>
      </w:r>
    </w:p>
    <w:p w:rsidR="00FE3520" w:rsidRPr="0074395C" w:rsidRDefault="00FE3520" w:rsidP="00D06BCA">
      <w:pPr>
        <w:ind w:left="360"/>
        <w:jc w:val="both"/>
        <w:rPr>
          <w:rFonts w:ascii="Arial" w:hAnsi="Arial" w:cs="Arial"/>
        </w:rPr>
      </w:pPr>
    </w:p>
    <w:p w:rsidR="00691497" w:rsidRPr="0074395C" w:rsidRDefault="00691497" w:rsidP="00B07903">
      <w:pPr>
        <w:numPr>
          <w:ilvl w:val="0"/>
          <w:numId w:val="1"/>
        </w:numPr>
        <w:jc w:val="both"/>
        <w:rPr>
          <w:rFonts w:ascii="Arial" w:hAnsi="Arial" w:cs="Arial"/>
        </w:rPr>
      </w:pPr>
      <w:r w:rsidRPr="0074395C">
        <w:rPr>
          <w:rFonts w:ascii="Arial" w:hAnsi="Arial" w:cs="Arial"/>
        </w:rPr>
        <w:t xml:space="preserve">Für </w:t>
      </w:r>
      <w:r w:rsidRPr="0074395C">
        <w:rPr>
          <w:rFonts w:ascii="Arial" w:hAnsi="Arial" w:cs="Arial"/>
          <w:b/>
        </w:rPr>
        <w:t>abhanden gekommenes Eigentum</w:t>
      </w:r>
      <w:r w:rsidRPr="0074395C">
        <w:rPr>
          <w:rFonts w:ascii="Arial" w:hAnsi="Arial" w:cs="Arial"/>
        </w:rPr>
        <w:t xml:space="preserve"> übernehmen weder die Schulleitung noch der Rechtsträger die Verantwortung. Für Gard</w:t>
      </w:r>
      <w:r w:rsidR="00B62234">
        <w:rPr>
          <w:rFonts w:ascii="Arial" w:hAnsi="Arial" w:cs="Arial"/>
        </w:rPr>
        <w:t>erobe und Wertgegenstände bzw. p</w:t>
      </w:r>
      <w:r w:rsidRPr="0074395C">
        <w:rPr>
          <w:rFonts w:ascii="Arial" w:hAnsi="Arial" w:cs="Arial"/>
        </w:rPr>
        <w:t xml:space="preserve">ersönliche </w:t>
      </w:r>
      <w:r w:rsidR="00B62234">
        <w:rPr>
          <w:rFonts w:ascii="Arial" w:hAnsi="Arial" w:cs="Arial"/>
        </w:rPr>
        <w:t xml:space="preserve">Gegenstände </w:t>
      </w:r>
      <w:r w:rsidRPr="0074395C">
        <w:rPr>
          <w:rFonts w:ascii="Arial" w:hAnsi="Arial" w:cs="Arial"/>
        </w:rPr>
        <w:t>wird nicht gehaftet.</w:t>
      </w:r>
    </w:p>
    <w:p w:rsidR="00FE3520" w:rsidRPr="0074395C" w:rsidRDefault="00FE3520" w:rsidP="00D06BCA">
      <w:pPr>
        <w:jc w:val="both"/>
        <w:rPr>
          <w:rFonts w:ascii="Arial" w:hAnsi="Arial" w:cs="Arial"/>
        </w:rPr>
      </w:pPr>
    </w:p>
    <w:p w:rsidR="00E32096" w:rsidRPr="0074395C" w:rsidRDefault="00C06B7B" w:rsidP="00B07903">
      <w:pPr>
        <w:numPr>
          <w:ilvl w:val="0"/>
          <w:numId w:val="1"/>
        </w:numPr>
        <w:jc w:val="both"/>
        <w:rPr>
          <w:rFonts w:ascii="Arial" w:hAnsi="Arial" w:cs="Arial"/>
        </w:rPr>
      </w:pPr>
      <w:r w:rsidRPr="008610ED">
        <w:rPr>
          <w:rFonts w:ascii="Arial" w:hAnsi="Arial" w:cs="Arial"/>
          <w:szCs w:val="22"/>
        </w:rPr>
        <w:t>Bei der Kleidung, die Sie ihm Dienst tragen, achten Sie bitte auf ihre persönliche Sicherheit und Hygiene sowie auf die Richtlinien an der Praktikumsstelle.</w:t>
      </w:r>
      <w:r w:rsidRPr="000944D1">
        <w:rPr>
          <w:rFonts w:ascii="Arial" w:hAnsi="Arial" w:cs="Arial"/>
        </w:rPr>
        <w:t xml:space="preserve"> </w:t>
      </w:r>
      <w:r w:rsidR="00E32096" w:rsidRPr="0074395C">
        <w:rPr>
          <w:rFonts w:ascii="Arial" w:hAnsi="Arial" w:cs="Arial"/>
        </w:rPr>
        <w:t>Es wird empfohlen</w:t>
      </w:r>
      <w:r w:rsidR="00620F20" w:rsidRPr="0074395C">
        <w:rPr>
          <w:rFonts w:ascii="Arial" w:hAnsi="Arial" w:cs="Arial"/>
        </w:rPr>
        <w:t xml:space="preserve"> </w:t>
      </w:r>
      <w:r w:rsidR="00CF5702" w:rsidRPr="0074395C">
        <w:rPr>
          <w:rFonts w:ascii="Arial" w:hAnsi="Arial" w:cs="Arial"/>
        </w:rPr>
        <w:t xml:space="preserve">in der </w:t>
      </w:r>
      <w:r w:rsidR="00620F20" w:rsidRPr="0074395C">
        <w:rPr>
          <w:rFonts w:ascii="Arial" w:hAnsi="Arial" w:cs="Arial"/>
        </w:rPr>
        <w:t>praktische</w:t>
      </w:r>
      <w:r w:rsidR="00A571B6" w:rsidRPr="0074395C">
        <w:rPr>
          <w:rFonts w:ascii="Arial" w:hAnsi="Arial" w:cs="Arial"/>
        </w:rPr>
        <w:t>n</w:t>
      </w:r>
      <w:r w:rsidR="00620F20" w:rsidRPr="0074395C">
        <w:rPr>
          <w:rFonts w:ascii="Arial" w:hAnsi="Arial" w:cs="Arial"/>
        </w:rPr>
        <w:t xml:space="preserve"> Ausbildung </w:t>
      </w:r>
      <w:r w:rsidR="00620F20" w:rsidRPr="0074395C">
        <w:rPr>
          <w:rFonts w:ascii="Arial" w:hAnsi="Arial" w:cs="Arial"/>
          <w:b/>
        </w:rPr>
        <w:t>Schuhe</w:t>
      </w:r>
      <w:r w:rsidR="00620F20" w:rsidRPr="0074395C">
        <w:rPr>
          <w:rFonts w:ascii="Arial" w:hAnsi="Arial" w:cs="Arial"/>
        </w:rPr>
        <w:t xml:space="preserve"> </w:t>
      </w:r>
      <w:r w:rsidR="00E32096" w:rsidRPr="0074395C">
        <w:rPr>
          <w:rFonts w:ascii="Arial" w:hAnsi="Arial" w:cs="Arial"/>
        </w:rPr>
        <w:t>zu tragen</w:t>
      </w:r>
      <w:r w:rsidR="00695976">
        <w:rPr>
          <w:rFonts w:ascii="Arial" w:hAnsi="Arial" w:cs="Arial"/>
        </w:rPr>
        <w:t>,</w:t>
      </w:r>
      <w:r w:rsidR="00E32096" w:rsidRPr="0074395C">
        <w:rPr>
          <w:rFonts w:ascii="Arial" w:hAnsi="Arial" w:cs="Arial"/>
        </w:rPr>
        <w:t xml:space="preserve"> die den Sicherheitsbestimmungen der AUVA entsprechen.</w:t>
      </w:r>
    </w:p>
    <w:p w:rsidR="00E32096" w:rsidRPr="0074395C" w:rsidRDefault="00E32096" w:rsidP="00D06BCA">
      <w:pPr>
        <w:jc w:val="both"/>
        <w:rPr>
          <w:rFonts w:ascii="Arial" w:hAnsi="Arial" w:cs="Arial"/>
          <w:b/>
          <w:highlight w:val="yellow"/>
        </w:rPr>
      </w:pPr>
    </w:p>
    <w:p w:rsidR="00691497" w:rsidRPr="0074395C" w:rsidRDefault="00691497" w:rsidP="00B07903">
      <w:pPr>
        <w:numPr>
          <w:ilvl w:val="0"/>
          <w:numId w:val="1"/>
        </w:numPr>
        <w:jc w:val="both"/>
        <w:rPr>
          <w:rFonts w:ascii="Arial" w:hAnsi="Arial" w:cs="Arial"/>
        </w:rPr>
      </w:pPr>
      <w:r w:rsidRPr="0074395C">
        <w:rPr>
          <w:rFonts w:ascii="Arial" w:hAnsi="Arial" w:cs="Arial"/>
          <w:b/>
        </w:rPr>
        <w:lastRenderedPageBreak/>
        <w:t>Schriftliche Aufzeichnungen</w:t>
      </w:r>
      <w:r w:rsidRPr="0074395C">
        <w:rPr>
          <w:rFonts w:ascii="Arial" w:hAnsi="Arial" w:cs="Arial"/>
        </w:rPr>
        <w:t xml:space="preserve"> sind zum vereinbarten Termin </w:t>
      </w:r>
      <w:r w:rsidR="00FE21D0" w:rsidRPr="0074395C">
        <w:rPr>
          <w:rFonts w:ascii="Arial" w:hAnsi="Arial" w:cs="Arial"/>
        </w:rPr>
        <w:t xml:space="preserve">den Lehr- und Fachkräften </w:t>
      </w:r>
      <w:r w:rsidRPr="0074395C">
        <w:rPr>
          <w:rFonts w:ascii="Arial" w:hAnsi="Arial" w:cs="Arial"/>
        </w:rPr>
        <w:t>abzugeben</w:t>
      </w:r>
      <w:r w:rsidR="00E30740">
        <w:rPr>
          <w:rFonts w:ascii="Arial" w:hAnsi="Arial" w:cs="Arial"/>
        </w:rPr>
        <w:t>, wie z.B</w:t>
      </w:r>
      <w:r w:rsidR="00695976">
        <w:rPr>
          <w:rFonts w:ascii="Arial" w:hAnsi="Arial" w:cs="Arial"/>
        </w:rPr>
        <w:t>.</w:t>
      </w:r>
      <w:r w:rsidR="00E30740">
        <w:rPr>
          <w:rFonts w:ascii="Arial" w:hAnsi="Arial" w:cs="Arial"/>
        </w:rPr>
        <w:t xml:space="preserve"> praktische Le</w:t>
      </w:r>
      <w:r w:rsidR="00695976">
        <w:rPr>
          <w:rFonts w:ascii="Arial" w:hAnsi="Arial" w:cs="Arial"/>
        </w:rPr>
        <w:t>is</w:t>
      </w:r>
      <w:r w:rsidR="00E30740">
        <w:rPr>
          <w:rFonts w:ascii="Arial" w:hAnsi="Arial" w:cs="Arial"/>
        </w:rPr>
        <w:t>tungsbeurteilungen,..</w:t>
      </w:r>
      <w:r w:rsidRPr="0074395C">
        <w:rPr>
          <w:rFonts w:ascii="Arial" w:hAnsi="Arial" w:cs="Arial"/>
        </w:rPr>
        <w:t>.</w:t>
      </w:r>
    </w:p>
    <w:p w:rsidR="00FE21D0" w:rsidRPr="0074395C" w:rsidRDefault="00FE21D0" w:rsidP="00D06BCA">
      <w:pPr>
        <w:jc w:val="both"/>
        <w:rPr>
          <w:rFonts w:ascii="Arial" w:hAnsi="Arial" w:cs="Arial"/>
        </w:rPr>
      </w:pPr>
    </w:p>
    <w:p w:rsidR="00691497" w:rsidRDefault="00D06BCA" w:rsidP="00B07903">
      <w:pPr>
        <w:numPr>
          <w:ilvl w:val="0"/>
          <w:numId w:val="1"/>
        </w:numPr>
        <w:jc w:val="both"/>
        <w:rPr>
          <w:rFonts w:ascii="Arial" w:hAnsi="Arial" w:cs="Arial"/>
        </w:rPr>
      </w:pPr>
      <w:r w:rsidRPr="0074395C">
        <w:rPr>
          <w:rFonts w:ascii="Arial" w:hAnsi="Arial" w:cs="Arial"/>
        </w:rPr>
        <w:t>Dem</w:t>
      </w:r>
      <w:r w:rsidR="00691497" w:rsidRPr="0074395C">
        <w:rPr>
          <w:rFonts w:ascii="Arial" w:hAnsi="Arial" w:cs="Arial"/>
        </w:rPr>
        <w:t xml:space="preserve"> </w:t>
      </w:r>
      <w:r w:rsidR="00695976">
        <w:rPr>
          <w:rFonts w:ascii="Arial" w:hAnsi="Arial" w:cs="Arial"/>
        </w:rPr>
        <w:t>Lehrgangsleiter</w:t>
      </w:r>
      <w:r w:rsidR="00617FF2" w:rsidRPr="0074395C">
        <w:rPr>
          <w:rFonts w:ascii="Arial" w:hAnsi="Arial" w:cs="Arial"/>
        </w:rPr>
        <w:t xml:space="preserve">/der </w:t>
      </w:r>
      <w:r w:rsidR="00695976">
        <w:rPr>
          <w:rFonts w:ascii="Arial" w:hAnsi="Arial" w:cs="Arial"/>
        </w:rPr>
        <w:t>Lehrgangsleiterin</w:t>
      </w:r>
      <w:r w:rsidR="00695976" w:rsidRPr="0074395C">
        <w:rPr>
          <w:rFonts w:ascii="Arial" w:hAnsi="Arial" w:cs="Arial"/>
        </w:rPr>
        <w:t xml:space="preserve"> </w:t>
      </w:r>
      <w:r w:rsidR="00691497" w:rsidRPr="0074395C">
        <w:rPr>
          <w:rFonts w:ascii="Arial" w:hAnsi="Arial" w:cs="Arial"/>
        </w:rPr>
        <w:t xml:space="preserve">sind </w:t>
      </w:r>
      <w:r w:rsidR="00691497" w:rsidRPr="0074395C">
        <w:rPr>
          <w:rFonts w:ascii="Arial" w:hAnsi="Arial" w:cs="Arial"/>
          <w:b/>
        </w:rPr>
        <w:t>rechtskräftige Verurteilungen</w:t>
      </w:r>
      <w:r w:rsidR="00691497" w:rsidRPr="0074395C">
        <w:rPr>
          <w:rFonts w:ascii="Arial" w:hAnsi="Arial" w:cs="Arial"/>
        </w:rPr>
        <w:t xml:space="preserve"> </w:t>
      </w:r>
      <w:r w:rsidR="00F625B0">
        <w:rPr>
          <w:rFonts w:ascii="Arial" w:hAnsi="Arial" w:cs="Arial"/>
        </w:rPr>
        <w:t xml:space="preserve">unverzüglich </w:t>
      </w:r>
      <w:r w:rsidR="00691497" w:rsidRPr="0074395C">
        <w:rPr>
          <w:rFonts w:ascii="Arial" w:hAnsi="Arial" w:cs="Arial"/>
        </w:rPr>
        <w:t>mitzuteilen.</w:t>
      </w:r>
    </w:p>
    <w:p w:rsidR="00106FE8" w:rsidRDefault="00106FE8" w:rsidP="00106FE8">
      <w:pPr>
        <w:pStyle w:val="Listenabsatz"/>
        <w:rPr>
          <w:rFonts w:ascii="Arial" w:hAnsi="Arial" w:cs="Arial"/>
        </w:rPr>
      </w:pPr>
    </w:p>
    <w:p w:rsidR="00106FE8" w:rsidRDefault="00AC5D04" w:rsidP="00106FE8">
      <w:pPr>
        <w:numPr>
          <w:ilvl w:val="0"/>
          <w:numId w:val="1"/>
        </w:numPr>
        <w:jc w:val="both"/>
        <w:rPr>
          <w:rFonts w:ascii="Arial" w:hAnsi="Arial" w:cs="Arial"/>
        </w:rPr>
      </w:pPr>
      <w:r w:rsidRPr="0044210E">
        <w:rPr>
          <w:rFonts w:ascii="Arial" w:hAnsi="Arial" w:cs="Arial"/>
        </w:rPr>
        <w:t>Die</w:t>
      </w:r>
      <w:r w:rsidR="00AC00B7" w:rsidRPr="0044210E">
        <w:rPr>
          <w:rFonts w:ascii="Arial" w:hAnsi="Arial" w:cs="Arial"/>
        </w:rPr>
        <w:t xml:space="preserve"> </w:t>
      </w:r>
      <w:r w:rsidR="00941EAB">
        <w:rPr>
          <w:rFonts w:ascii="Arial" w:hAnsi="Arial" w:cs="Arial"/>
        </w:rPr>
        <w:t>Auszubildenden</w:t>
      </w:r>
      <w:r w:rsidR="00941EAB" w:rsidRPr="00574A36">
        <w:rPr>
          <w:rFonts w:ascii="Arial" w:hAnsi="Arial" w:cs="Arial"/>
        </w:rPr>
        <w:t xml:space="preserve"> </w:t>
      </w:r>
      <w:r w:rsidR="00AC00B7" w:rsidRPr="0044210E">
        <w:rPr>
          <w:rFonts w:ascii="Arial" w:hAnsi="Arial" w:cs="Arial"/>
        </w:rPr>
        <w:t xml:space="preserve">stimmen der </w:t>
      </w:r>
      <w:r w:rsidR="00AC00B7" w:rsidRPr="0044210E">
        <w:rPr>
          <w:rFonts w:ascii="Arial" w:hAnsi="Arial" w:cs="Arial"/>
          <w:b/>
        </w:rPr>
        <w:t xml:space="preserve">Verarbeitung </w:t>
      </w:r>
      <w:r w:rsidR="00D65FBC" w:rsidRPr="0044210E">
        <w:rPr>
          <w:rFonts w:ascii="Arial" w:hAnsi="Arial" w:cs="Arial"/>
          <w:b/>
        </w:rPr>
        <w:t>von</w:t>
      </w:r>
      <w:r w:rsidR="00AC00B7" w:rsidRPr="0044210E">
        <w:rPr>
          <w:rFonts w:ascii="Arial" w:hAnsi="Arial" w:cs="Arial"/>
          <w:b/>
        </w:rPr>
        <w:t xml:space="preserve"> persönlichen Daten</w:t>
      </w:r>
      <w:r w:rsidR="00AC00B7" w:rsidRPr="0044210E">
        <w:rPr>
          <w:rFonts w:ascii="Arial" w:hAnsi="Arial" w:cs="Arial"/>
        </w:rPr>
        <w:t xml:space="preserve"> in </w:t>
      </w:r>
      <w:r w:rsidR="00AC00B7" w:rsidRPr="0044210E">
        <w:rPr>
          <w:rFonts w:ascii="Arial" w:hAnsi="Arial" w:cs="Arial"/>
          <w:b/>
        </w:rPr>
        <w:t>elektronischer Form</w:t>
      </w:r>
      <w:r w:rsidR="00AC00B7" w:rsidRPr="0044210E">
        <w:rPr>
          <w:rFonts w:ascii="Arial" w:hAnsi="Arial" w:cs="Arial"/>
        </w:rPr>
        <w:t xml:space="preserve"> zur Dokumentation </w:t>
      </w:r>
      <w:r w:rsidR="00D65FBC" w:rsidRPr="0044210E">
        <w:rPr>
          <w:rFonts w:ascii="Arial" w:hAnsi="Arial" w:cs="Arial"/>
        </w:rPr>
        <w:t xml:space="preserve">und Organisation </w:t>
      </w:r>
      <w:r w:rsidR="0044210E" w:rsidRPr="0044210E">
        <w:rPr>
          <w:rFonts w:ascii="Arial" w:hAnsi="Arial" w:cs="Arial"/>
        </w:rPr>
        <w:t>der Ausbildung zu.</w:t>
      </w:r>
      <w:r w:rsidR="00AC00B7" w:rsidRPr="0044210E">
        <w:rPr>
          <w:rFonts w:ascii="Arial" w:hAnsi="Arial" w:cs="Arial"/>
        </w:rPr>
        <w:t xml:space="preserve"> </w:t>
      </w:r>
    </w:p>
    <w:p w:rsidR="0044210E" w:rsidRPr="0044210E" w:rsidRDefault="0044210E" w:rsidP="0044210E">
      <w:pPr>
        <w:ind w:left="360"/>
        <w:jc w:val="both"/>
        <w:rPr>
          <w:rFonts w:ascii="Arial" w:hAnsi="Arial" w:cs="Arial"/>
        </w:rPr>
      </w:pPr>
    </w:p>
    <w:p w:rsidR="00106FE8" w:rsidRPr="005512E2" w:rsidRDefault="00106FE8" w:rsidP="00B07903">
      <w:pPr>
        <w:numPr>
          <w:ilvl w:val="0"/>
          <w:numId w:val="1"/>
        </w:numPr>
        <w:jc w:val="both"/>
        <w:rPr>
          <w:rFonts w:ascii="Arial" w:hAnsi="Arial" w:cs="Arial"/>
        </w:rPr>
      </w:pPr>
      <w:r w:rsidRPr="005512E2">
        <w:rPr>
          <w:rFonts w:ascii="Arial" w:hAnsi="Arial" w:cs="Arial"/>
        </w:rPr>
        <w:t xml:space="preserve">Die Auszubildenden informieren </w:t>
      </w:r>
      <w:r w:rsidR="00695976">
        <w:rPr>
          <w:rFonts w:ascii="Arial" w:hAnsi="Arial" w:cs="Arial"/>
        </w:rPr>
        <w:t>die Studienkoordinatorin/den Studienkoordinator</w:t>
      </w:r>
      <w:r w:rsidRPr="005512E2">
        <w:rPr>
          <w:rFonts w:ascii="Arial" w:hAnsi="Arial" w:cs="Arial"/>
        </w:rPr>
        <w:t xml:space="preserve"> umgehend bei </w:t>
      </w:r>
      <w:r w:rsidRPr="005512E2">
        <w:rPr>
          <w:rFonts w:ascii="Arial" w:hAnsi="Arial" w:cs="Arial"/>
          <w:b/>
        </w:rPr>
        <w:t>Namensänderungen</w:t>
      </w:r>
      <w:r w:rsidRPr="005512E2">
        <w:rPr>
          <w:rFonts w:ascii="Arial" w:hAnsi="Arial" w:cs="Arial"/>
        </w:rPr>
        <w:t xml:space="preserve"> sowie </w:t>
      </w:r>
      <w:r w:rsidRPr="005512E2">
        <w:rPr>
          <w:rFonts w:ascii="Arial" w:hAnsi="Arial" w:cs="Arial"/>
          <w:b/>
        </w:rPr>
        <w:t>Änderungen</w:t>
      </w:r>
      <w:r w:rsidRPr="005512E2">
        <w:rPr>
          <w:rFonts w:ascii="Arial" w:hAnsi="Arial" w:cs="Arial"/>
        </w:rPr>
        <w:t xml:space="preserve"> </w:t>
      </w:r>
      <w:r w:rsidRPr="005512E2">
        <w:rPr>
          <w:rFonts w:ascii="Arial" w:hAnsi="Arial" w:cs="Arial"/>
          <w:b/>
        </w:rPr>
        <w:t>von anderen persönlichen Daten</w:t>
      </w:r>
      <w:r w:rsidRPr="005512E2">
        <w:rPr>
          <w:rFonts w:ascii="Arial" w:hAnsi="Arial" w:cs="Arial"/>
        </w:rPr>
        <w:t xml:space="preserve"> wie Adressen, </w:t>
      </w:r>
      <w:r w:rsidR="0079160F">
        <w:rPr>
          <w:rFonts w:ascii="Arial" w:hAnsi="Arial" w:cs="Arial"/>
        </w:rPr>
        <w:t>Telefonnummern, E-Mail-Adressen, Familienstand.</w:t>
      </w:r>
    </w:p>
    <w:p w:rsidR="00AC00B7" w:rsidRPr="005512E2" w:rsidRDefault="00AC00B7" w:rsidP="00AC00B7">
      <w:pPr>
        <w:pStyle w:val="Listenabsatz"/>
        <w:rPr>
          <w:rFonts w:ascii="Arial" w:hAnsi="Arial" w:cs="Arial"/>
        </w:rPr>
      </w:pPr>
    </w:p>
    <w:p w:rsidR="00392143" w:rsidRDefault="00AC00B7" w:rsidP="00392143">
      <w:pPr>
        <w:numPr>
          <w:ilvl w:val="0"/>
          <w:numId w:val="1"/>
        </w:numPr>
        <w:jc w:val="both"/>
        <w:rPr>
          <w:rFonts w:ascii="Arial" w:hAnsi="Arial" w:cs="Arial"/>
        </w:rPr>
      </w:pPr>
      <w:r w:rsidRPr="001A1C78">
        <w:rPr>
          <w:rFonts w:ascii="Arial" w:hAnsi="Arial" w:cs="Arial"/>
        </w:rPr>
        <w:t xml:space="preserve">Die </w:t>
      </w:r>
      <w:r w:rsidR="00941EAB">
        <w:rPr>
          <w:rFonts w:ascii="Arial" w:hAnsi="Arial" w:cs="Arial"/>
        </w:rPr>
        <w:t>Auszubildenden</w:t>
      </w:r>
      <w:r w:rsidR="00941EAB" w:rsidRPr="00574A36">
        <w:rPr>
          <w:rFonts w:ascii="Arial" w:hAnsi="Arial" w:cs="Arial"/>
        </w:rPr>
        <w:t xml:space="preserve"> </w:t>
      </w:r>
      <w:r w:rsidR="0044210E" w:rsidRPr="001A1C78">
        <w:rPr>
          <w:rFonts w:ascii="Arial" w:hAnsi="Arial" w:cs="Arial"/>
        </w:rPr>
        <w:t>beteiligen</w:t>
      </w:r>
      <w:r w:rsidRPr="001A1C78">
        <w:rPr>
          <w:rFonts w:ascii="Arial" w:hAnsi="Arial" w:cs="Arial"/>
        </w:rPr>
        <w:t xml:space="preserve"> sich, am Angebot der </w:t>
      </w:r>
      <w:r w:rsidRPr="001A1C78">
        <w:rPr>
          <w:rFonts w:ascii="Arial" w:hAnsi="Arial" w:cs="Arial"/>
          <w:b/>
        </w:rPr>
        <w:t>Unterrichts- und Praktikumsevaluation</w:t>
      </w:r>
      <w:r w:rsidRPr="001A1C78">
        <w:rPr>
          <w:rFonts w:ascii="Arial" w:hAnsi="Arial" w:cs="Arial"/>
        </w:rPr>
        <w:t xml:space="preserve"> und </w:t>
      </w:r>
      <w:r w:rsidR="007D20C9" w:rsidRPr="001A1C78">
        <w:rPr>
          <w:rFonts w:ascii="Arial" w:hAnsi="Arial" w:cs="Arial"/>
        </w:rPr>
        <w:t>tragen somit zur Weiterentwicklung aktiv bei</w:t>
      </w:r>
      <w:r w:rsidRPr="001A1C78">
        <w:rPr>
          <w:rFonts w:ascii="Arial" w:hAnsi="Arial" w:cs="Arial"/>
        </w:rPr>
        <w:t>.</w:t>
      </w:r>
      <w:r w:rsidR="00F17378" w:rsidRPr="001A1C78">
        <w:rPr>
          <w:rFonts w:ascii="Arial" w:hAnsi="Arial" w:cs="Arial"/>
        </w:rPr>
        <w:t xml:space="preserve"> </w:t>
      </w:r>
    </w:p>
    <w:p w:rsidR="001A1C78" w:rsidRPr="001A1C78" w:rsidRDefault="001A1C78" w:rsidP="001A1C78">
      <w:pPr>
        <w:ind w:left="360"/>
        <w:jc w:val="both"/>
        <w:rPr>
          <w:rFonts w:ascii="Arial" w:hAnsi="Arial" w:cs="Arial"/>
        </w:rPr>
      </w:pPr>
    </w:p>
    <w:p w:rsidR="00392143" w:rsidRPr="005512E2" w:rsidRDefault="00392143" w:rsidP="00B07903">
      <w:pPr>
        <w:numPr>
          <w:ilvl w:val="0"/>
          <w:numId w:val="1"/>
        </w:numPr>
        <w:jc w:val="both"/>
        <w:rPr>
          <w:rFonts w:ascii="Arial" w:hAnsi="Arial" w:cs="Arial"/>
        </w:rPr>
      </w:pPr>
      <w:r w:rsidRPr="005512E2">
        <w:rPr>
          <w:rFonts w:ascii="Arial" w:hAnsi="Arial" w:cs="Arial"/>
        </w:rPr>
        <w:t xml:space="preserve">Die </w:t>
      </w:r>
      <w:r w:rsidR="00941EAB">
        <w:rPr>
          <w:rFonts w:ascii="Arial" w:hAnsi="Arial" w:cs="Arial"/>
        </w:rPr>
        <w:t>Auszubildenden</w:t>
      </w:r>
      <w:r w:rsidR="00941EAB" w:rsidRPr="00574A36">
        <w:rPr>
          <w:rFonts w:ascii="Arial" w:hAnsi="Arial" w:cs="Arial"/>
        </w:rPr>
        <w:t xml:space="preserve"> </w:t>
      </w:r>
      <w:r w:rsidRPr="005512E2">
        <w:rPr>
          <w:rFonts w:ascii="Arial" w:hAnsi="Arial" w:cs="Arial"/>
        </w:rPr>
        <w:t xml:space="preserve">stimmen der </w:t>
      </w:r>
      <w:r w:rsidRPr="005512E2">
        <w:rPr>
          <w:rFonts w:ascii="Arial" w:hAnsi="Arial" w:cs="Arial"/>
          <w:b/>
        </w:rPr>
        <w:t>Veröffentlichung von Fotos</w:t>
      </w:r>
      <w:r w:rsidRPr="005512E2">
        <w:rPr>
          <w:rFonts w:ascii="Arial" w:hAnsi="Arial" w:cs="Arial"/>
        </w:rPr>
        <w:t>, welche im Rahmen des Unterrichts oder der Abschlussfeiern gefertigt werden, zu. Sollte dies nicht gewünscht werden ist ein schriftlicher Widerspruch in der Direktion bzw. Lehrgangsleitung abzugeben.</w:t>
      </w:r>
    </w:p>
    <w:p w:rsidR="00E529E5" w:rsidRPr="005512E2" w:rsidRDefault="00E529E5" w:rsidP="00E529E5">
      <w:pPr>
        <w:pStyle w:val="Listenabsatz"/>
        <w:rPr>
          <w:rFonts w:ascii="Arial" w:hAnsi="Arial" w:cs="Arial"/>
        </w:rPr>
      </w:pPr>
    </w:p>
    <w:p w:rsidR="00392143" w:rsidRPr="005512E2" w:rsidRDefault="00392143" w:rsidP="00392143">
      <w:pPr>
        <w:pStyle w:val="Listenabsatz"/>
        <w:rPr>
          <w:rFonts w:ascii="Arial" w:hAnsi="Arial" w:cs="Arial"/>
        </w:rPr>
      </w:pPr>
    </w:p>
    <w:p w:rsidR="007072FA" w:rsidRDefault="00392143" w:rsidP="007072FA">
      <w:pPr>
        <w:numPr>
          <w:ilvl w:val="0"/>
          <w:numId w:val="1"/>
        </w:numPr>
        <w:jc w:val="both"/>
        <w:rPr>
          <w:rFonts w:ascii="Arial" w:hAnsi="Arial" w:cs="Arial"/>
        </w:rPr>
      </w:pPr>
      <w:r w:rsidRPr="001A1C78">
        <w:rPr>
          <w:rFonts w:ascii="Arial" w:hAnsi="Arial" w:cs="Arial"/>
        </w:rPr>
        <w:t xml:space="preserve">Der </w:t>
      </w:r>
      <w:r w:rsidRPr="001A1C78">
        <w:rPr>
          <w:rFonts w:ascii="Arial" w:hAnsi="Arial" w:cs="Arial"/>
          <w:b/>
        </w:rPr>
        <w:t>Impfempfehlung</w:t>
      </w:r>
      <w:r w:rsidRPr="001A1C78">
        <w:rPr>
          <w:rFonts w:ascii="Arial" w:hAnsi="Arial" w:cs="Arial"/>
        </w:rPr>
        <w:t xml:space="preserve"> (Masern, Mu</w:t>
      </w:r>
      <w:r w:rsidR="00B62234">
        <w:rPr>
          <w:rFonts w:ascii="Arial" w:hAnsi="Arial" w:cs="Arial"/>
        </w:rPr>
        <w:t xml:space="preserve">mps, Varizellen, </w:t>
      </w:r>
      <w:r w:rsidR="007208BC">
        <w:rPr>
          <w:rFonts w:ascii="Arial" w:hAnsi="Arial" w:cs="Arial"/>
        </w:rPr>
        <w:t>Hepatitis</w:t>
      </w:r>
      <w:r w:rsidR="00B62234">
        <w:rPr>
          <w:rFonts w:ascii="Arial" w:hAnsi="Arial" w:cs="Arial"/>
        </w:rPr>
        <w:t>) des</w:t>
      </w:r>
      <w:r w:rsidRPr="001A1C78">
        <w:rPr>
          <w:rFonts w:ascii="Arial" w:hAnsi="Arial" w:cs="Arial"/>
        </w:rPr>
        <w:t xml:space="preserve"> </w:t>
      </w:r>
      <w:r w:rsidR="00B62234">
        <w:rPr>
          <w:rFonts w:ascii="Arial" w:hAnsi="Arial" w:cs="Arial"/>
        </w:rPr>
        <w:t>Bundesministeriums für Gesundheit</w:t>
      </w:r>
      <w:r w:rsidRPr="001A1C78">
        <w:rPr>
          <w:rFonts w:ascii="Arial" w:hAnsi="Arial" w:cs="Arial"/>
        </w:rPr>
        <w:t xml:space="preserve"> sollte </w:t>
      </w:r>
      <w:r w:rsidR="00B62234">
        <w:rPr>
          <w:rFonts w:ascii="Arial" w:hAnsi="Arial" w:cs="Arial"/>
        </w:rPr>
        <w:t>zum Schutz der PatientInnen, BewohnerInnen und KlientI</w:t>
      </w:r>
      <w:r w:rsidR="001A1C78" w:rsidRPr="001A1C78">
        <w:rPr>
          <w:rFonts w:ascii="Arial" w:hAnsi="Arial" w:cs="Arial"/>
        </w:rPr>
        <w:t xml:space="preserve">nnen </w:t>
      </w:r>
      <w:r w:rsidR="00E61C64">
        <w:rPr>
          <w:rFonts w:ascii="Arial" w:hAnsi="Arial" w:cs="Arial"/>
        </w:rPr>
        <w:t xml:space="preserve">und zum eigenen Schutz </w:t>
      </w:r>
      <w:r w:rsidRPr="001A1C78">
        <w:rPr>
          <w:rFonts w:ascii="Arial" w:hAnsi="Arial" w:cs="Arial"/>
        </w:rPr>
        <w:t xml:space="preserve">Folge geleistet werden. </w:t>
      </w:r>
    </w:p>
    <w:p w:rsidR="00C06B7B" w:rsidRDefault="00C06B7B" w:rsidP="008610ED">
      <w:pPr>
        <w:pStyle w:val="Listenabsatz"/>
        <w:rPr>
          <w:rFonts w:ascii="Arial" w:hAnsi="Arial" w:cs="Arial"/>
        </w:rPr>
      </w:pPr>
    </w:p>
    <w:p w:rsidR="00C06B7B" w:rsidRPr="00C06B7B" w:rsidRDefault="00C06B7B" w:rsidP="007072FA">
      <w:pPr>
        <w:numPr>
          <w:ilvl w:val="0"/>
          <w:numId w:val="1"/>
        </w:numPr>
        <w:jc w:val="both"/>
        <w:rPr>
          <w:rFonts w:ascii="Arial" w:hAnsi="Arial" w:cs="Arial"/>
        </w:rPr>
      </w:pPr>
      <w:r w:rsidRPr="00005E18">
        <w:rPr>
          <w:rFonts w:ascii="Arial" w:hAnsi="Arial" w:cs="Arial"/>
          <w:szCs w:val="22"/>
        </w:rPr>
        <w:t xml:space="preserve">Es braucht immer jemanden </w:t>
      </w:r>
      <w:r>
        <w:rPr>
          <w:rFonts w:ascii="Arial" w:hAnsi="Arial" w:cs="Arial"/>
          <w:szCs w:val="22"/>
        </w:rPr>
        <w:t>der die Verantwortung übernimmt. D</w:t>
      </w:r>
      <w:r w:rsidRPr="00005E18">
        <w:rPr>
          <w:rFonts w:ascii="Arial" w:hAnsi="Arial" w:cs="Arial"/>
          <w:szCs w:val="22"/>
        </w:rPr>
        <w:t xml:space="preserve">aher gibt es einen zuständigen Klassendienst, der auf die </w:t>
      </w:r>
      <w:r w:rsidRPr="008610ED">
        <w:rPr>
          <w:rFonts w:ascii="Arial" w:hAnsi="Arial" w:cs="Arial"/>
          <w:b/>
          <w:szCs w:val="22"/>
        </w:rPr>
        <w:t>Ordnung in der Klasse</w:t>
      </w:r>
      <w:r w:rsidRPr="00005E18">
        <w:rPr>
          <w:rFonts w:ascii="Arial" w:hAnsi="Arial" w:cs="Arial"/>
          <w:szCs w:val="22"/>
        </w:rPr>
        <w:t xml:space="preserve"> achtet und beim Bereitstellen und Zurückbringen von Unterrichtsmedien unterstützt. </w:t>
      </w:r>
    </w:p>
    <w:p w:rsidR="00C06B7B" w:rsidRDefault="00C06B7B" w:rsidP="008610ED">
      <w:pPr>
        <w:pStyle w:val="Listenabsatz"/>
        <w:rPr>
          <w:rFonts w:ascii="Arial" w:hAnsi="Arial" w:cs="Arial"/>
        </w:rPr>
      </w:pPr>
    </w:p>
    <w:p w:rsidR="00C06B7B" w:rsidRDefault="00CD3D50" w:rsidP="008610ED">
      <w:pPr>
        <w:pStyle w:val="StandardWeb"/>
        <w:numPr>
          <w:ilvl w:val="0"/>
          <w:numId w:val="1"/>
        </w:numPr>
        <w:spacing w:line="180" w:lineRule="atLeast"/>
        <w:rPr>
          <w:rFonts w:ascii="Arial" w:hAnsi="Arial" w:cs="Arial"/>
          <w:sz w:val="22"/>
          <w:szCs w:val="22"/>
        </w:rPr>
      </w:pPr>
      <w:r w:rsidRPr="00005E18">
        <w:rPr>
          <w:rFonts w:ascii="Arial" w:hAnsi="Arial" w:cs="Arial"/>
          <w:sz w:val="22"/>
          <w:szCs w:val="22"/>
        </w:rPr>
        <w:t>Praktikumsb</w:t>
      </w:r>
      <w:r w:rsidR="00B62234">
        <w:rPr>
          <w:rFonts w:ascii="Arial" w:hAnsi="Arial" w:cs="Arial"/>
          <w:sz w:val="22"/>
          <w:szCs w:val="22"/>
        </w:rPr>
        <w:t>egleitlehrerI</w:t>
      </w:r>
      <w:r>
        <w:rPr>
          <w:rFonts w:ascii="Arial" w:hAnsi="Arial" w:cs="Arial"/>
          <w:sz w:val="22"/>
          <w:szCs w:val="22"/>
        </w:rPr>
        <w:t>nnen sind Ansprechpartner</w:t>
      </w:r>
      <w:r w:rsidRPr="00005E18">
        <w:rPr>
          <w:rFonts w:ascii="Arial" w:hAnsi="Arial" w:cs="Arial"/>
          <w:sz w:val="22"/>
          <w:szCs w:val="22"/>
        </w:rPr>
        <w:t xml:space="preserve"> für </w:t>
      </w:r>
      <w:r>
        <w:rPr>
          <w:rFonts w:ascii="Arial" w:hAnsi="Arial" w:cs="Arial"/>
          <w:sz w:val="22"/>
          <w:szCs w:val="22"/>
        </w:rPr>
        <w:t xml:space="preserve">die </w:t>
      </w:r>
      <w:r w:rsidR="00190934">
        <w:rPr>
          <w:rFonts w:ascii="Arial" w:hAnsi="Arial" w:cs="Arial"/>
          <w:sz w:val="22"/>
          <w:szCs w:val="22"/>
        </w:rPr>
        <w:t>Auszubildenden</w:t>
      </w:r>
      <w:r w:rsidRPr="00005E18">
        <w:rPr>
          <w:rFonts w:ascii="Arial" w:hAnsi="Arial" w:cs="Arial"/>
          <w:sz w:val="22"/>
          <w:szCs w:val="22"/>
        </w:rPr>
        <w:t xml:space="preserve"> und für die Praktikumsstelle</w:t>
      </w:r>
      <w:r>
        <w:rPr>
          <w:rFonts w:ascii="Arial" w:hAnsi="Arial" w:cs="Arial"/>
          <w:sz w:val="22"/>
          <w:szCs w:val="22"/>
        </w:rPr>
        <w:t>n</w:t>
      </w:r>
      <w:r w:rsidRPr="00005E18">
        <w:rPr>
          <w:rFonts w:ascii="Arial" w:hAnsi="Arial" w:cs="Arial"/>
          <w:sz w:val="22"/>
          <w:szCs w:val="22"/>
        </w:rPr>
        <w:t>. Sie sind sogen</w:t>
      </w:r>
      <w:r w:rsidR="00B62234">
        <w:rPr>
          <w:rFonts w:ascii="Arial" w:hAnsi="Arial" w:cs="Arial"/>
          <w:sz w:val="22"/>
          <w:szCs w:val="22"/>
        </w:rPr>
        <w:t>annte SchnittstellenmangerI</w:t>
      </w:r>
      <w:r w:rsidRPr="00005E18">
        <w:rPr>
          <w:rFonts w:ascii="Arial" w:hAnsi="Arial" w:cs="Arial"/>
          <w:sz w:val="22"/>
          <w:szCs w:val="22"/>
        </w:rPr>
        <w:t xml:space="preserve">nnen im Rahmen der theoretischen und praktischen Ausbildung und fördern </w:t>
      </w:r>
      <w:r>
        <w:rPr>
          <w:rFonts w:ascii="Arial" w:hAnsi="Arial" w:cs="Arial"/>
          <w:sz w:val="22"/>
          <w:szCs w:val="22"/>
        </w:rPr>
        <w:t>den</w:t>
      </w:r>
      <w:r w:rsidRPr="00005E18">
        <w:rPr>
          <w:rFonts w:ascii="Arial" w:hAnsi="Arial" w:cs="Arial"/>
          <w:sz w:val="22"/>
          <w:szCs w:val="22"/>
        </w:rPr>
        <w:t xml:space="preserve"> Entwicklungsprozess</w:t>
      </w:r>
      <w:r>
        <w:rPr>
          <w:rFonts w:ascii="Arial" w:hAnsi="Arial" w:cs="Arial"/>
          <w:sz w:val="22"/>
          <w:szCs w:val="22"/>
        </w:rPr>
        <w:t xml:space="preserve"> der </w:t>
      </w:r>
      <w:r w:rsidR="00190934">
        <w:rPr>
          <w:rFonts w:ascii="Arial" w:hAnsi="Arial" w:cs="Arial"/>
          <w:sz w:val="22"/>
          <w:szCs w:val="22"/>
        </w:rPr>
        <w:t>Auszubildenden</w:t>
      </w:r>
      <w:r w:rsidRPr="00005E18">
        <w:rPr>
          <w:rFonts w:ascii="Arial" w:hAnsi="Arial" w:cs="Arial"/>
          <w:sz w:val="22"/>
          <w:szCs w:val="22"/>
        </w:rPr>
        <w:t>.</w:t>
      </w:r>
      <w:r>
        <w:rPr>
          <w:rFonts w:ascii="Arial" w:hAnsi="Arial" w:cs="Arial"/>
          <w:sz w:val="22"/>
          <w:szCs w:val="22"/>
        </w:rPr>
        <w:t xml:space="preserve"> </w:t>
      </w:r>
      <w:r w:rsidR="00C06B7B" w:rsidRPr="00C06B7B">
        <w:rPr>
          <w:rFonts w:ascii="Arial" w:hAnsi="Arial" w:cs="Arial"/>
          <w:sz w:val="22"/>
          <w:szCs w:val="22"/>
        </w:rPr>
        <w:t xml:space="preserve">Vor der </w:t>
      </w:r>
      <w:r w:rsidR="00C06B7B" w:rsidRPr="008610ED">
        <w:rPr>
          <w:rFonts w:ascii="Arial" w:hAnsi="Arial" w:cs="Arial"/>
          <w:b/>
          <w:sz w:val="22"/>
          <w:szCs w:val="22"/>
        </w:rPr>
        <w:t>Kontaktaufnahme mit einer Praktikumsstelle</w:t>
      </w:r>
      <w:r w:rsidR="00C06B7B" w:rsidRPr="00C06B7B">
        <w:rPr>
          <w:rFonts w:ascii="Arial" w:hAnsi="Arial" w:cs="Arial"/>
          <w:sz w:val="22"/>
          <w:szCs w:val="22"/>
        </w:rPr>
        <w:t xml:space="preserve"> ist Rücksprache mit der Praktikumskoordinatorin oder dem Praktiku</w:t>
      </w:r>
      <w:r w:rsidR="00C06B7B" w:rsidRPr="00FC0BCB">
        <w:rPr>
          <w:rFonts w:ascii="Arial" w:hAnsi="Arial" w:cs="Arial"/>
          <w:sz w:val="22"/>
          <w:szCs w:val="22"/>
        </w:rPr>
        <w:t xml:space="preserve">mskoordinator zu halten. Bei der Planung der Praktika sind </w:t>
      </w:r>
      <w:r w:rsidR="00C06B7B" w:rsidRPr="008610ED">
        <w:rPr>
          <w:rFonts w:ascii="Arial" w:hAnsi="Arial" w:cs="Arial"/>
          <w:b/>
          <w:sz w:val="22"/>
          <w:szCs w:val="22"/>
        </w:rPr>
        <w:t>Gespräche mit den Koordinatoren</w:t>
      </w:r>
      <w:r w:rsidR="00C06B7B" w:rsidRPr="00FC0BCB">
        <w:rPr>
          <w:rFonts w:ascii="Arial" w:hAnsi="Arial" w:cs="Arial"/>
          <w:sz w:val="22"/>
          <w:szCs w:val="22"/>
        </w:rPr>
        <w:t xml:space="preserve"> und bei Unklarheiten im Rahmen der Sozialbetreuung mit der </w:t>
      </w:r>
      <w:r w:rsidR="00C06B7B" w:rsidRPr="00CD3D50">
        <w:rPr>
          <w:rFonts w:ascii="Arial" w:hAnsi="Arial" w:cs="Arial"/>
          <w:sz w:val="22"/>
          <w:szCs w:val="22"/>
        </w:rPr>
        <w:t>Bereichsleitung, im Rahmen der Pflegeassistenz mit der Leitung der Pflegeassistenzausbildung zu führen.</w:t>
      </w:r>
    </w:p>
    <w:p w:rsidR="00C06B7B" w:rsidRDefault="00C06B7B" w:rsidP="00A36D0B">
      <w:pPr>
        <w:ind w:left="360"/>
        <w:jc w:val="both"/>
        <w:rPr>
          <w:rFonts w:ascii="Arial" w:hAnsi="Arial" w:cs="Arial"/>
        </w:rPr>
      </w:pPr>
    </w:p>
    <w:p w:rsidR="00503B4E" w:rsidRDefault="00503B4E" w:rsidP="00503B4E">
      <w:pPr>
        <w:jc w:val="both"/>
        <w:rPr>
          <w:rFonts w:ascii="Arial" w:hAnsi="Arial" w:cs="Arial"/>
        </w:rPr>
      </w:pPr>
    </w:p>
    <w:p w:rsidR="009E00FF" w:rsidRPr="009E00FF" w:rsidRDefault="009E00FF" w:rsidP="00571B67">
      <w:pPr>
        <w:pStyle w:val="berschrift1"/>
        <w:tabs>
          <w:tab w:val="left" w:pos="567"/>
        </w:tabs>
        <w:ind w:left="567" w:hanging="567"/>
      </w:pPr>
      <w:bookmarkStart w:id="136" w:name="_Toc486414192"/>
      <w:bookmarkStart w:id="137" w:name="_Ref489962029"/>
      <w:bookmarkStart w:id="138" w:name="_Toc491186254"/>
      <w:bookmarkStart w:id="139" w:name="_Toc47289191"/>
      <w:bookmarkStart w:id="140" w:name="_Toc317586072"/>
      <w:bookmarkStart w:id="141" w:name="_Toc483390511"/>
      <w:r w:rsidRPr="009E00FF">
        <w:t xml:space="preserve">Konsequenzen bei </w:t>
      </w:r>
      <w:r w:rsidR="004A3930">
        <w:t xml:space="preserve">Pflichtverletzungen durch </w:t>
      </w:r>
      <w:r w:rsidR="009B5C38" w:rsidRPr="00797D21">
        <w:t>Auszubildende</w:t>
      </w:r>
      <w:r w:rsidR="009B5C38">
        <w:t xml:space="preserve"> </w:t>
      </w:r>
      <w:r w:rsidR="004A3930">
        <w:t xml:space="preserve">im Rahmen der Ausbildung und bei </w:t>
      </w:r>
      <w:r w:rsidRPr="009E00FF">
        <w:t xml:space="preserve">Verstoß gegen die </w:t>
      </w:r>
      <w:r w:rsidR="005F52AD">
        <w:t>Schulordnung</w:t>
      </w:r>
      <w:r w:rsidRPr="009E00FF">
        <w:t xml:space="preserve"> /</w:t>
      </w:r>
      <w:r>
        <w:rPr>
          <w:sz w:val="32"/>
        </w:rPr>
        <w:t xml:space="preserve"> </w:t>
      </w:r>
      <w:r w:rsidRPr="009E00FF">
        <w:t>Lehrgangsordnung</w:t>
      </w:r>
      <w:bookmarkEnd w:id="136"/>
      <w:bookmarkEnd w:id="137"/>
      <w:bookmarkEnd w:id="138"/>
      <w:bookmarkEnd w:id="139"/>
    </w:p>
    <w:p w:rsidR="009A172B" w:rsidRDefault="009A172B" w:rsidP="009E00FF">
      <w:pPr>
        <w:jc w:val="both"/>
        <w:rPr>
          <w:rFonts w:ascii="Arial" w:hAnsi="Arial" w:cs="Arial"/>
        </w:rPr>
      </w:pPr>
    </w:p>
    <w:p w:rsidR="009E00FF" w:rsidRDefault="00845DF4" w:rsidP="009E00FF">
      <w:pPr>
        <w:pStyle w:val="Kopfzeile"/>
        <w:tabs>
          <w:tab w:val="clear" w:pos="4536"/>
          <w:tab w:val="clear" w:pos="9072"/>
        </w:tabs>
        <w:jc w:val="both"/>
      </w:pPr>
      <w:r>
        <w:t xml:space="preserve">Bei Pflichtverletzungen durch </w:t>
      </w:r>
      <w:r w:rsidR="00190934">
        <w:rPr>
          <w:rFonts w:cs="Arial"/>
          <w:szCs w:val="22"/>
        </w:rPr>
        <w:t>Auszubildende</w:t>
      </w:r>
      <w:r>
        <w:t xml:space="preserve"> im Rahmen der </w:t>
      </w:r>
      <w:r w:rsidR="000F0A21">
        <w:t xml:space="preserve">theoretischen oder praktischen </w:t>
      </w:r>
      <w:r>
        <w:t xml:space="preserve">Ausbildung und bei </w:t>
      </w:r>
      <w:r w:rsidRPr="00AA1A34">
        <w:t>Verstößen</w:t>
      </w:r>
      <w:r w:rsidR="009E00FF" w:rsidRPr="00AA1A34">
        <w:t xml:space="preserve"> gegen die </w:t>
      </w:r>
      <w:r w:rsidR="005F52AD">
        <w:rPr>
          <w:rFonts w:cs="Arial"/>
          <w:szCs w:val="22"/>
        </w:rPr>
        <w:t>Schulordnung</w:t>
      </w:r>
      <w:r w:rsidR="00DD63B8" w:rsidRPr="005C026B">
        <w:rPr>
          <w:rFonts w:cs="Arial"/>
          <w:szCs w:val="22"/>
        </w:rPr>
        <w:t xml:space="preserve"> </w:t>
      </w:r>
      <w:r w:rsidR="009E00FF" w:rsidRPr="00AA1A34">
        <w:t>/Lehrgangsordnung können mit folgenden Maßnahmen, durch den Schuldirektor/in bzw. Lehrgangsleiter/in, geahndet werden:</w:t>
      </w:r>
    </w:p>
    <w:p w:rsidR="005E564B" w:rsidRPr="00AA1A34" w:rsidRDefault="005E564B" w:rsidP="009E00FF">
      <w:pPr>
        <w:pStyle w:val="Kopfzeile"/>
        <w:tabs>
          <w:tab w:val="clear" w:pos="4536"/>
          <w:tab w:val="clear" w:pos="9072"/>
        </w:tabs>
        <w:jc w:val="both"/>
      </w:pPr>
    </w:p>
    <w:p w:rsidR="009E00FF" w:rsidRPr="00AA1A34" w:rsidRDefault="009E00FF" w:rsidP="00DC50F2">
      <w:pPr>
        <w:pStyle w:val="Kopfzeile"/>
        <w:numPr>
          <w:ilvl w:val="0"/>
          <w:numId w:val="63"/>
        </w:numPr>
        <w:tabs>
          <w:tab w:val="clear" w:pos="4536"/>
          <w:tab w:val="clear" w:pos="9072"/>
        </w:tabs>
        <w:jc w:val="both"/>
      </w:pPr>
      <w:r w:rsidRPr="00AA1A34">
        <w:t>Ermahnung</w:t>
      </w:r>
    </w:p>
    <w:p w:rsidR="009E00FF" w:rsidRPr="00AA1A34" w:rsidRDefault="009E00FF" w:rsidP="00DC50F2">
      <w:pPr>
        <w:pStyle w:val="Kopfzeile"/>
        <w:numPr>
          <w:ilvl w:val="0"/>
          <w:numId w:val="63"/>
        </w:numPr>
        <w:tabs>
          <w:tab w:val="clear" w:pos="4536"/>
          <w:tab w:val="clear" w:pos="9072"/>
        </w:tabs>
        <w:jc w:val="both"/>
      </w:pPr>
      <w:r w:rsidRPr="00AA1A34">
        <w:t>Erste Verwarnung (schriftlich)</w:t>
      </w:r>
    </w:p>
    <w:p w:rsidR="009E00FF" w:rsidRPr="00AA1A34" w:rsidRDefault="009E00FF" w:rsidP="00DC50F2">
      <w:pPr>
        <w:pStyle w:val="Kopfzeile"/>
        <w:numPr>
          <w:ilvl w:val="0"/>
          <w:numId w:val="63"/>
        </w:numPr>
        <w:tabs>
          <w:tab w:val="clear" w:pos="4536"/>
          <w:tab w:val="clear" w:pos="9072"/>
        </w:tabs>
        <w:jc w:val="both"/>
      </w:pPr>
      <w:r w:rsidRPr="00AA1A34">
        <w:t>Zweite Verwarnung (schriftlich)</w:t>
      </w:r>
    </w:p>
    <w:p w:rsidR="009E00FF" w:rsidRPr="00AA1A34" w:rsidRDefault="009E00FF" w:rsidP="00DC50F2">
      <w:pPr>
        <w:pStyle w:val="Kopfzeile"/>
        <w:numPr>
          <w:ilvl w:val="0"/>
          <w:numId w:val="63"/>
        </w:numPr>
        <w:tabs>
          <w:tab w:val="clear" w:pos="4536"/>
          <w:tab w:val="clear" w:pos="9072"/>
        </w:tabs>
        <w:jc w:val="both"/>
      </w:pPr>
      <w:r w:rsidRPr="00AA1A34">
        <w:t>Ausschluss vom weiteren Ausbildungsbesuch.</w:t>
      </w:r>
    </w:p>
    <w:p w:rsidR="006F1EE7" w:rsidRDefault="006F1EE7" w:rsidP="009E00FF">
      <w:pPr>
        <w:pStyle w:val="Kopfzeile"/>
        <w:tabs>
          <w:tab w:val="clear" w:pos="4536"/>
          <w:tab w:val="clear" w:pos="9072"/>
        </w:tabs>
        <w:jc w:val="both"/>
      </w:pPr>
    </w:p>
    <w:p w:rsidR="0022238D" w:rsidRDefault="006F1EE7" w:rsidP="009E00FF">
      <w:pPr>
        <w:pStyle w:val="Kopfzeile"/>
        <w:tabs>
          <w:tab w:val="clear" w:pos="4536"/>
          <w:tab w:val="clear" w:pos="9072"/>
        </w:tabs>
        <w:jc w:val="both"/>
      </w:pPr>
      <w:r>
        <w:lastRenderedPageBreak/>
        <w:t xml:space="preserve">Bei schwerwiegenden Pflichtverletzungen durch </w:t>
      </w:r>
      <w:r w:rsidR="00941EAB">
        <w:rPr>
          <w:rFonts w:cs="Arial"/>
        </w:rPr>
        <w:t>Auszubildende</w:t>
      </w:r>
      <w:r w:rsidR="00941EAB" w:rsidRPr="00574A36">
        <w:rPr>
          <w:rFonts w:cs="Arial"/>
        </w:rPr>
        <w:t xml:space="preserve"> </w:t>
      </w:r>
      <w:r>
        <w:t xml:space="preserve">im Rahmen der theoretischen oder praktischen Ausbildung und bei schwerwiegenden </w:t>
      </w:r>
      <w:r w:rsidRPr="00AA1A34">
        <w:t xml:space="preserve">Verstößen gegen die </w:t>
      </w:r>
      <w:r w:rsidR="005F52AD">
        <w:t>Schulordnung</w:t>
      </w:r>
      <w:r w:rsidRPr="00AA1A34">
        <w:t xml:space="preserve">/Lehrgangsordnung muss </w:t>
      </w:r>
      <w:r>
        <w:t xml:space="preserve">diese </w:t>
      </w:r>
      <w:r w:rsidR="009E00FF" w:rsidRPr="00AA1A34">
        <w:t>Reihenfolge nicht eingehalten werden. Bei Gefahr in Verzug kann vom Schuldirektor die sofortige Susp</w:t>
      </w:r>
      <w:r w:rsidR="0022238D" w:rsidRPr="00AA1A34">
        <w:t>endierung ausgesprochen werden.</w:t>
      </w:r>
    </w:p>
    <w:p w:rsidR="000F0A21" w:rsidRPr="00AA1A34" w:rsidRDefault="000F0A21" w:rsidP="009E00FF">
      <w:pPr>
        <w:pStyle w:val="Kopfzeile"/>
        <w:tabs>
          <w:tab w:val="clear" w:pos="4536"/>
          <w:tab w:val="clear" w:pos="9072"/>
        </w:tabs>
        <w:jc w:val="both"/>
      </w:pPr>
    </w:p>
    <w:p w:rsidR="004E114F" w:rsidRDefault="0022238D">
      <w:pPr>
        <w:rPr>
          <w:rFonts w:ascii="Arial" w:hAnsi="Arial" w:cs="Arial"/>
          <w:color w:val="000000"/>
          <w:szCs w:val="20"/>
          <w:lang w:eastAsia="de-AT"/>
        </w:rPr>
      </w:pPr>
      <w:r w:rsidRPr="0022238D">
        <w:rPr>
          <w:rFonts w:ascii="Arial" w:hAnsi="Arial" w:cs="Arial"/>
          <w:color w:val="000000"/>
          <w:szCs w:val="20"/>
          <w:lang w:eastAsia="de-AT"/>
        </w:rPr>
        <w:t xml:space="preserve">Über den Ausschluss gemäß </w:t>
      </w:r>
      <w:r>
        <w:rPr>
          <w:rFonts w:ascii="Arial" w:hAnsi="Arial" w:cs="Arial"/>
          <w:color w:val="000000"/>
          <w:szCs w:val="20"/>
          <w:lang w:eastAsia="de-AT"/>
        </w:rPr>
        <w:t xml:space="preserve">PA-PFA-AV § 14 </w:t>
      </w:r>
      <w:r w:rsidRPr="0022238D">
        <w:rPr>
          <w:rFonts w:ascii="Arial" w:hAnsi="Arial" w:cs="Arial"/>
          <w:color w:val="000000"/>
          <w:szCs w:val="20"/>
          <w:lang w:eastAsia="de-AT"/>
        </w:rPr>
        <w:t xml:space="preserve">Abs. </w:t>
      </w:r>
      <w:r>
        <w:rPr>
          <w:rFonts w:ascii="Arial" w:hAnsi="Arial" w:cs="Arial"/>
          <w:color w:val="000000"/>
          <w:szCs w:val="20"/>
          <w:lang w:eastAsia="de-AT"/>
        </w:rPr>
        <w:t>2</w:t>
      </w:r>
      <w:r w:rsidRPr="0022238D">
        <w:rPr>
          <w:rFonts w:ascii="Arial" w:hAnsi="Arial" w:cs="Arial"/>
          <w:color w:val="000000"/>
          <w:szCs w:val="20"/>
          <w:lang w:eastAsia="de-AT"/>
        </w:rPr>
        <w:t xml:space="preserve"> entscheidet </w:t>
      </w:r>
    </w:p>
    <w:p w:rsidR="00A36D0B" w:rsidRDefault="004E114F">
      <w:pPr>
        <w:rPr>
          <w:rFonts w:ascii="Arial" w:hAnsi="Arial" w:cs="Arial"/>
          <w:color w:val="000000"/>
          <w:szCs w:val="20"/>
          <w:lang w:eastAsia="de-AT"/>
        </w:rPr>
      </w:pPr>
      <w:r>
        <w:rPr>
          <w:rFonts w:ascii="Arial" w:hAnsi="Arial" w:cs="Arial"/>
          <w:color w:val="000000"/>
          <w:szCs w:val="20"/>
          <w:lang w:eastAsia="de-AT"/>
        </w:rPr>
        <w:t>1. bei PA-Ausbildungen der/die LeiterI</w:t>
      </w:r>
      <w:r w:rsidR="0022238D" w:rsidRPr="0022238D">
        <w:rPr>
          <w:rFonts w:ascii="Arial" w:hAnsi="Arial" w:cs="Arial"/>
          <w:color w:val="000000"/>
          <w:szCs w:val="20"/>
          <w:lang w:eastAsia="de-AT"/>
        </w:rPr>
        <w:t>n des PA-Lehrgangs im Einvernehmen mit dem Rechtsträger</w:t>
      </w:r>
      <w:r w:rsidR="00F625B0">
        <w:rPr>
          <w:rFonts w:ascii="Arial" w:hAnsi="Arial" w:cs="Arial"/>
          <w:color w:val="000000"/>
          <w:szCs w:val="20"/>
          <w:lang w:eastAsia="de-AT"/>
        </w:rPr>
        <w:t>.</w:t>
      </w:r>
    </w:p>
    <w:p w:rsidR="00A36D0B" w:rsidRDefault="00A36D0B">
      <w:pPr>
        <w:rPr>
          <w:rFonts w:ascii="Arial" w:hAnsi="Arial" w:cs="Arial"/>
          <w:color w:val="000000"/>
          <w:szCs w:val="20"/>
          <w:lang w:eastAsia="de-AT"/>
        </w:rPr>
      </w:pPr>
    </w:p>
    <w:p w:rsidR="00A36D0B" w:rsidRDefault="00A36D0B">
      <w:pPr>
        <w:rPr>
          <w:rFonts w:ascii="Arial" w:hAnsi="Arial" w:cs="Arial"/>
          <w:color w:val="000000"/>
          <w:szCs w:val="20"/>
          <w:lang w:eastAsia="de-AT"/>
        </w:rPr>
      </w:pPr>
    </w:p>
    <w:p w:rsidR="00691497" w:rsidRPr="008E1A8C" w:rsidRDefault="00691497" w:rsidP="003E0374">
      <w:pPr>
        <w:pStyle w:val="berschrift1"/>
        <w:tabs>
          <w:tab w:val="clear" w:pos="720"/>
          <w:tab w:val="left" w:pos="567"/>
        </w:tabs>
        <w:ind w:left="567" w:hanging="567"/>
      </w:pPr>
      <w:bookmarkStart w:id="142" w:name="_Toc491186255"/>
      <w:bookmarkStart w:id="143" w:name="_Toc47289192"/>
      <w:r w:rsidRPr="008E1A8C">
        <w:t>Vorgangsweise bei Kontakt mit potentiell infektiösem Material</w:t>
      </w:r>
      <w:bookmarkEnd w:id="140"/>
      <w:bookmarkEnd w:id="141"/>
      <w:bookmarkEnd w:id="142"/>
      <w:bookmarkEnd w:id="143"/>
    </w:p>
    <w:p w:rsidR="00B136C7" w:rsidRDefault="00B136C7" w:rsidP="00B136C7">
      <w:pPr>
        <w:pStyle w:val="Default"/>
        <w:rPr>
          <w:rFonts w:ascii="Calibri" w:hAnsi="Calibri"/>
          <w:b/>
          <w:sz w:val="28"/>
          <w:szCs w:val="28"/>
        </w:rPr>
      </w:pPr>
    </w:p>
    <w:p w:rsidR="00691497" w:rsidRPr="00A36D0B" w:rsidRDefault="00CD3D50" w:rsidP="007072FA">
      <w:pPr>
        <w:pStyle w:val="Textkrper"/>
        <w:rPr>
          <w:rFonts w:ascii="Arial" w:hAnsi="Arial" w:cs="Arial"/>
          <w:szCs w:val="22"/>
        </w:rPr>
      </w:pPr>
      <w:r w:rsidRPr="00A36D0B">
        <w:rPr>
          <w:rFonts w:ascii="Arial" w:hAnsi="Arial" w:cs="Arial"/>
          <w:szCs w:val="22"/>
        </w:rPr>
        <w:t xml:space="preserve">Die Gesundheit zu fördern, Krankheiten zu verhindern ist für </w:t>
      </w:r>
      <w:r w:rsidR="00C42421">
        <w:rPr>
          <w:rFonts w:ascii="Arial" w:hAnsi="Arial" w:cs="Arial"/>
          <w:szCs w:val="22"/>
        </w:rPr>
        <w:t xml:space="preserve">Auszubildende </w:t>
      </w:r>
      <w:r w:rsidRPr="00A36D0B">
        <w:rPr>
          <w:rFonts w:ascii="Arial" w:hAnsi="Arial" w:cs="Arial"/>
          <w:szCs w:val="22"/>
        </w:rPr>
        <w:t xml:space="preserve">und die zu betreuenden Personen eine Grundvoraussetzung. </w:t>
      </w:r>
      <w:r w:rsidR="005B26E1" w:rsidRPr="00A36D0B">
        <w:rPr>
          <w:rFonts w:ascii="Arial" w:hAnsi="Arial" w:cs="Arial"/>
          <w:szCs w:val="22"/>
        </w:rPr>
        <w:t>Bei Kontakt mit potentiell infektiösem Material ist die sofortige Kontaktaufnahme mit der zuständigen Leitung der Praxisstelle</w:t>
      </w:r>
      <w:r w:rsidR="006063B7" w:rsidRPr="00A36D0B">
        <w:rPr>
          <w:rFonts w:ascii="Arial" w:hAnsi="Arial" w:cs="Arial"/>
          <w:szCs w:val="22"/>
        </w:rPr>
        <w:t>, bzw. Hygienefachkraft</w:t>
      </w:r>
      <w:r w:rsidR="005B26E1" w:rsidRPr="00A36D0B">
        <w:rPr>
          <w:rFonts w:ascii="Arial" w:hAnsi="Arial" w:cs="Arial"/>
          <w:szCs w:val="22"/>
        </w:rPr>
        <w:t xml:space="preserve"> notwendig, wo – entsprechend der </w:t>
      </w:r>
      <w:r w:rsidR="00FB7E9D" w:rsidRPr="00A36D0B">
        <w:rPr>
          <w:rFonts w:ascii="Arial" w:hAnsi="Arial" w:cs="Arial"/>
          <w:szCs w:val="22"/>
        </w:rPr>
        <w:t xml:space="preserve">vorliegenden </w:t>
      </w:r>
      <w:r w:rsidR="002D578B" w:rsidRPr="00A36D0B">
        <w:rPr>
          <w:rFonts w:ascii="Arial" w:hAnsi="Arial" w:cs="Arial"/>
          <w:szCs w:val="22"/>
        </w:rPr>
        <w:t>Hygiene</w:t>
      </w:r>
      <w:r w:rsidR="00FB7E9D" w:rsidRPr="00A36D0B">
        <w:rPr>
          <w:rFonts w:ascii="Arial" w:hAnsi="Arial" w:cs="Arial"/>
          <w:szCs w:val="22"/>
        </w:rPr>
        <w:t>mappe</w:t>
      </w:r>
      <w:r w:rsidR="005B26E1" w:rsidRPr="00A36D0B">
        <w:rPr>
          <w:rFonts w:ascii="Arial" w:hAnsi="Arial" w:cs="Arial"/>
          <w:szCs w:val="22"/>
        </w:rPr>
        <w:t xml:space="preserve"> – die weiteren Schritte festgelegt werden. In weiterer F</w:t>
      </w:r>
      <w:r w:rsidR="00387FC2">
        <w:rPr>
          <w:rFonts w:ascii="Arial" w:hAnsi="Arial" w:cs="Arial"/>
          <w:szCs w:val="22"/>
        </w:rPr>
        <w:t>olge ist der/die PraxisbetreuerI</w:t>
      </w:r>
      <w:r w:rsidR="005B26E1" w:rsidRPr="00A36D0B">
        <w:rPr>
          <w:rFonts w:ascii="Arial" w:hAnsi="Arial" w:cs="Arial"/>
          <w:szCs w:val="22"/>
        </w:rPr>
        <w:t xml:space="preserve">n </w:t>
      </w:r>
      <w:r w:rsidR="00FB7E9D" w:rsidRPr="00A36D0B">
        <w:rPr>
          <w:rFonts w:ascii="Arial" w:hAnsi="Arial" w:cs="Arial"/>
          <w:szCs w:val="22"/>
        </w:rPr>
        <w:t xml:space="preserve">der Schule </w:t>
      </w:r>
      <w:r w:rsidR="005B26E1" w:rsidRPr="00A36D0B">
        <w:rPr>
          <w:rFonts w:ascii="Arial" w:hAnsi="Arial" w:cs="Arial"/>
          <w:szCs w:val="22"/>
        </w:rPr>
        <w:t xml:space="preserve">davon in Kenntnis zu setzen. Im Bedarfsfall hat </w:t>
      </w:r>
      <w:r w:rsidR="00FB7E9D" w:rsidRPr="00A36D0B">
        <w:rPr>
          <w:rFonts w:ascii="Arial" w:hAnsi="Arial" w:cs="Arial"/>
          <w:szCs w:val="22"/>
        </w:rPr>
        <w:t xml:space="preserve">diese </w:t>
      </w:r>
      <w:r w:rsidR="005B26E1" w:rsidRPr="00A36D0B">
        <w:rPr>
          <w:rFonts w:ascii="Arial" w:hAnsi="Arial" w:cs="Arial"/>
          <w:szCs w:val="22"/>
        </w:rPr>
        <w:t xml:space="preserve">eine entsprechende Unfallmeldung an die AUVA </w:t>
      </w:r>
      <w:r w:rsidR="00FB7E9D" w:rsidRPr="00A36D0B">
        <w:rPr>
          <w:rFonts w:ascii="Arial" w:hAnsi="Arial" w:cs="Arial"/>
          <w:szCs w:val="22"/>
        </w:rPr>
        <w:t>durchzuführen.</w:t>
      </w:r>
    </w:p>
    <w:p w:rsidR="006D29A0" w:rsidRDefault="006D29A0" w:rsidP="00211624">
      <w:pPr>
        <w:pStyle w:val="Textkrper"/>
        <w:spacing w:after="120"/>
        <w:rPr>
          <w:rFonts w:ascii="Arial" w:hAnsi="Arial" w:cs="Arial"/>
          <w:sz w:val="24"/>
        </w:rPr>
      </w:pPr>
    </w:p>
    <w:p w:rsidR="006D29A0" w:rsidRDefault="006D29A0" w:rsidP="00211624">
      <w:pPr>
        <w:pStyle w:val="Textkrper"/>
        <w:spacing w:after="120"/>
        <w:rPr>
          <w:rFonts w:ascii="Arial" w:hAnsi="Arial" w:cs="Arial"/>
          <w:sz w:val="24"/>
        </w:rPr>
      </w:pPr>
    </w:p>
    <w:p w:rsidR="00EF16F9" w:rsidRPr="008E1A8C" w:rsidRDefault="00FF0D07" w:rsidP="003E0374">
      <w:pPr>
        <w:pStyle w:val="berschrift1"/>
        <w:tabs>
          <w:tab w:val="clear" w:pos="720"/>
          <w:tab w:val="left" w:pos="567"/>
        </w:tabs>
        <w:ind w:left="567" w:hanging="567"/>
      </w:pPr>
      <w:bookmarkStart w:id="144" w:name="_Toc483390512"/>
      <w:bookmarkStart w:id="145" w:name="_Toc491186256"/>
      <w:bookmarkStart w:id="146" w:name="_Toc47289193"/>
      <w:r w:rsidRPr="008E1A8C">
        <w:t xml:space="preserve">Vertretung </w:t>
      </w:r>
      <w:r w:rsidR="008B7258">
        <w:t xml:space="preserve">der </w:t>
      </w:r>
      <w:r w:rsidR="00C42421" w:rsidRPr="00C42421">
        <w:t>Auszubildenden</w:t>
      </w:r>
      <w:r w:rsidRPr="008E1A8C">
        <w:t xml:space="preserve"> </w:t>
      </w:r>
      <w:r w:rsidR="006C198F">
        <w:t>–</w:t>
      </w:r>
      <w:r w:rsidRPr="008E1A8C">
        <w:t xml:space="preserve"> Regelungen</w:t>
      </w:r>
      <w:bookmarkEnd w:id="144"/>
      <w:bookmarkEnd w:id="145"/>
      <w:bookmarkEnd w:id="146"/>
      <w:r w:rsidR="006C198F">
        <w:t xml:space="preserve"> </w:t>
      </w:r>
    </w:p>
    <w:p w:rsidR="00FF0D07" w:rsidRDefault="00FF0D07" w:rsidP="00EF16F9">
      <w:pPr>
        <w:rPr>
          <w:rFonts w:ascii="Arial" w:hAnsi="Arial" w:cs="Arial"/>
        </w:rPr>
      </w:pPr>
    </w:p>
    <w:p w:rsidR="000D2A4F" w:rsidRPr="000B6FFE" w:rsidRDefault="000D2A4F" w:rsidP="006D29A0">
      <w:pPr>
        <w:jc w:val="both"/>
        <w:rPr>
          <w:rFonts w:ascii="Arial" w:hAnsi="Arial" w:cs="Arial"/>
          <w:color w:val="000000"/>
        </w:rPr>
      </w:pPr>
      <w:r w:rsidRPr="000B6FFE">
        <w:rPr>
          <w:rFonts w:ascii="Arial" w:hAnsi="Arial" w:cs="Arial"/>
          <w:color w:val="000000"/>
          <w:sz w:val="24"/>
        </w:rPr>
        <w:t>Auf Basis des § 9 Abs. 2  Z.3 GuK PA u. PFA VA</w:t>
      </w:r>
      <w:r w:rsidR="006A41DB">
        <w:rPr>
          <w:rFonts w:ascii="Arial" w:hAnsi="Arial" w:cs="Arial"/>
          <w:color w:val="000000"/>
          <w:sz w:val="24"/>
        </w:rPr>
        <w:t>; bzw. § 56 ff SchUG-BKV oder § 59 SchUG</w:t>
      </w:r>
      <w:r w:rsidR="008B7258">
        <w:rPr>
          <w:rFonts w:ascii="Arial" w:hAnsi="Arial" w:cs="Arial"/>
          <w:color w:val="000000"/>
          <w:sz w:val="24"/>
        </w:rPr>
        <w:t xml:space="preserve"> </w:t>
      </w:r>
      <w:r w:rsidRPr="000B6FFE">
        <w:rPr>
          <w:rFonts w:ascii="Arial" w:hAnsi="Arial" w:cs="Arial"/>
          <w:color w:val="000000"/>
          <w:sz w:val="24"/>
        </w:rPr>
        <w:t xml:space="preserve">ist innerhalb von fünf Wochen ein/eine Vertreter/in und Stellvertreter/in der </w:t>
      </w:r>
      <w:r w:rsidR="00C42421">
        <w:rPr>
          <w:rFonts w:ascii="Arial" w:hAnsi="Arial" w:cs="Arial"/>
          <w:szCs w:val="22"/>
        </w:rPr>
        <w:t>Auszubildenden</w:t>
      </w:r>
      <w:r w:rsidRPr="000B6FFE">
        <w:rPr>
          <w:rFonts w:ascii="Arial" w:hAnsi="Arial" w:cs="Arial"/>
          <w:color w:val="000000"/>
          <w:sz w:val="24"/>
        </w:rPr>
        <w:t xml:space="preserve"> für jede </w:t>
      </w:r>
      <w:r w:rsidR="004E5A09">
        <w:rPr>
          <w:rFonts w:ascii="Arial" w:hAnsi="Arial" w:cs="Arial"/>
          <w:color w:val="000000"/>
          <w:sz w:val="24"/>
        </w:rPr>
        <w:t>Klasse</w:t>
      </w:r>
      <w:r w:rsidRPr="000B6FFE">
        <w:rPr>
          <w:rFonts w:ascii="Arial" w:hAnsi="Arial" w:cs="Arial"/>
          <w:color w:val="000000"/>
          <w:sz w:val="24"/>
        </w:rPr>
        <w:t xml:space="preserve"> von den Teilnehmern/-innen zu wählen.</w:t>
      </w:r>
    </w:p>
    <w:p w:rsidR="00F42CB5" w:rsidRPr="000B6FFE" w:rsidRDefault="00F42CB5" w:rsidP="006D29A0">
      <w:pPr>
        <w:jc w:val="both"/>
        <w:rPr>
          <w:rFonts w:ascii="Arial" w:hAnsi="Arial" w:cs="Arial"/>
          <w:color w:val="000000"/>
          <w:sz w:val="24"/>
        </w:rPr>
      </w:pPr>
    </w:p>
    <w:p w:rsidR="000D2A4F" w:rsidRPr="000B6FFE" w:rsidRDefault="000D2A4F" w:rsidP="006D29A0">
      <w:pPr>
        <w:autoSpaceDE w:val="0"/>
        <w:autoSpaceDN w:val="0"/>
        <w:adjustRightInd w:val="0"/>
        <w:jc w:val="both"/>
        <w:rPr>
          <w:rFonts w:ascii="Arial" w:hAnsi="Arial" w:cs="Arial"/>
          <w:color w:val="000000"/>
          <w:sz w:val="24"/>
          <w:lang w:eastAsia="de-AT"/>
        </w:rPr>
      </w:pPr>
      <w:r w:rsidRPr="000B6FFE">
        <w:rPr>
          <w:rFonts w:ascii="Arial" w:hAnsi="Arial" w:cs="Arial"/>
          <w:color w:val="000000"/>
          <w:sz w:val="24"/>
          <w:lang w:eastAsia="de-AT"/>
        </w:rPr>
        <w:t xml:space="preserve">Die </w:t>
      </w:r>
      <w:r w:rsidR="002525D9" w:rsidRPr="000B6FFE">
        <w:rPr>
          <w:rFonts w:ascii="Arial" w:hAnsi="Arial" w:cs="Arial"/>
          <w:color w:val="000000"/>
          <w:sz w:val="24"/>
        </w:rPr>
        <w:t xml:space="preserve">Vertreter/innen und Stellvertreter/innen der </w:t>
      </w:r>
      <w:r w:rsidR="00C42421">
        <w:rPr>
          <w:rFonts w:ascii="Arial" w:hAnsi="Arial" w:cs="Arial"/>
          <w:szCs w:val="22"/>
        </w:rPr>
        <w:t>Auszubildenden</w:t>
      </w:r>
      <w:r w:rsidR="002525D9" w:rsidRPr="000B6FFE">
        <w:rPr>
          <w:rFonts w:ascii="Arial" w:hAnsi="Arial" w:cs="Arial"/>
          <w:color w:val="000000"/>
          <w:sz w:val="24"/>
        </w:rPr>
        <w:t xml:space="preserve"> </w:t>
      </w:r>
      <w:r w:rsidRPr="000B6FFE">
        <w:rPr>
          <w:rFonts w:ascii="Arial" w:hAnsi="Arial" w:cs="Arial"/>
          <w:color w:val="000000"/>
          <w:sz w:val="24"/>
          <w:lang w:eastAsia="de-AT"/>
        </w:rPr>
        <w:t>haben aus ihrer Mitte einen Schulsprecher, sowie</w:t>
      </w:r>
      <w:r w:rsidR="002525D9" w:rsidRPr="000B6FFE">
        <w:rPr>
          <w:rFonts w:ascii="Arial" w:hAnsi="Arial" w:cs="Arial"/>
          <w:color w:val="000000"/>
          <w:sz w:val="24"/>
          <w:lang w:eastAsia="de-AT"/>
        </w:rPr>
        <w:t xml:space="preserve"> </w:t>
      </w:r>
      <w:r w:rsidRPr="000B6FFE">
        <w:rPr>
          <w:rFonts w:ascii="Arial" w:hAnsi="Arial" w:cs="Arial"/>
          <w:color w:val="000000"/>
          <w:sz w:val="24"/>
          <w:lang w:eastAsia="de-AT"/>
        </w:rPr>
        <w:t>einen Stellvertreter zu wählen.</w:t>
      </w:r>
    </w:p>
    <w:p w:rsidR="002525D9" w:rsidRPr="000B6FFE" w:rsidRDefault="002525D9" w:rsidP="006D29A0">
      <w:pPr>
        <w:autoSpaceDE w:val="0"/>
        <w:autoSpaceDN w:val="0"/>
        <w:adjustRightInd w:val="0"/>
        <w:jc w:val="both"/>
        <w:rPr>
          <w:rFonts w:ascii="Arial" w:hAnsi="Arial" w:cs="Arial"/>
          <w:color w:val="000000"/>
          <w:sz w:val="24"/>
          <w:lang w:eastAsia="de-AT"/>
        </w:rPr>
      </w:pPr>
    </w:p>
    <w:p w:rsidR="000D2A4F" w:rsidRPr="000B6FFE" w:rsidRDefault="002525D9" w:rsidP="006D29A0">
      <w:pPr>
        <w:autoSpaceDE w:val="0"/>
        <w:autoSpaceDN w:val="0"/>
        <w:adjustRightInd w:val="0"/>
        <w:jc w:val="both"/>
        <w:rPr>
          <w:rFonts w:ascii="Arial" w:hAnsi="Arial" w:cs="Arial"/>
          <w:color w:val="000000"/>
          <w:sz w:val="24"/>
          <w:lang w:eastAsia="de-AT"/>
        </w:rPr>
      </w:pPr>
      <w:r w:rsidRPr="000B6FFE">
        <w:rPr>
          <w:rFonts w:ascii="Arial" w:hAnsi="Arial" w:cs="Arial"/>
          <w:color w:val="000000"/>
          <w:sz w:val="24"/>
          <w:lang w:eastAsia="de-AT"/>
        </w:rPr>
        <w:t>Dem/der</w:t>
      </w:r>
      <w:r w:rsidR="000D2A4F" w:rsidRPr="000B6FFE">
        <w:rPr>
          <w:rFonts w:ascii="Arial" w:hAnsi="Arial" w:cs="Arial"/>
          <w:color w:val="000000"/>
          <w:sz w:val="24"/>
          <w:lang w:eastAsia="de-AT"/>
        </w:rPr>
        <w:t xml:space="preserve"> </w:t>
      </w:r>
      <w:r w:rsidRPr="000B6FFE">
        <w:rPr>
          <w:rFonts w:ascii="Arial" w:hAnsi="Arial" w:cs="Arial"/>
          <w:color w:val="000000"/>
          <w:sz w:val="24"/>
        </w:rPr>
        <w:t xml:space="preserve">Vertreter/in der </w:t>
      </w:r>
      <w:r w:rsidR="00C42421">
        <w:rPr>
          <w:rFonts w:ascii="Arial" w:hAnsi="Arial" w:cs="Arial"/>
          <w:szCs w:val="22"/>
        </w:rPr>
        <w:t>Auszubildenden</w:t>
      </w:r>
      <w:r w:rsidRPr="000B6FFE">
        <w:rPr>
          <w:rFonts w:ascii="Arial" w:hAnsi="Arial" w:cs="Arial"/>
          <w:color w:val="000000"/>
          <w:sz w:val="24"/>
        </w:rPr>
        <w:t xml:space="preserve"> </w:t>
      </w:r>
      <w:r w:rsidR="000D2A4F" w:rsidRPr="000B6FFE">
        <w:rPr>
          <w:rFonts w:ascii="Arial" w:hAnsi="Arial" w:cs="Arial"/>
          <w:color w:val="000000"/>
          <w:sz w:val="24"/>
          <w:lang w:eastAsia="de-AT"/>
        </w:rPr>
        <w:t>obliegt die Mitgestaltung und Mitbestimmung am Schulleben.</w:t>
      </w:r>
    </w:p>
    <w:p w:rsidR="000D2A4F" w:rsidRPr="000B6FFE" w:rsidRDefault="000D2A4F" w:rsidP="006D29A0">
      <w:pPr>
        <w:autoSpaceDE w:val="0"/>
        <w:autoSpaceDN w:val="0"/>
        <w:adjustRightInd w:val="0"/>
        <w:jc w:val="both"/>
        <w:rPr>
          <w:rFonts w:ascii="Arial" w:hAnsi="Arial" w:cs="Arial"/>
          <w:color w:val="000000"/>
          <w:sz w:val="24"/>
          <w:lang w:eastAsia="de-AT"/>
        </w:rPr>
      </w:pPr>
      <w:r w:rsidRPr="000B6FFE">
        <w:rPr>
          <w:rFonts w:ascii="Arial" w:hAnsi="Arial" w:cs="Arial"/>
          <w:color w:val="000000"/>
          <w:sz w:val="24"/>
          <w:lang w:eastAsia="de-AT"/>
        </w:rPr>
        <w:t xml:space="preserve">Die Mitbestimmungsrechte </w:t>
      </w:r>
      <w:r w:rsidR="002525D9" w:rsidRPr="000B6FFE">
        <w:rPr>
          <w:rFonts w:ascii="Arial" w:hAnsi="Arial" w:cs="Arial"/>
          <w:color w:val="000000"/>
          <w:sz w:val="24"/>
          <w:lang w:eastAsia="de-AT"/>
        </w:rPr>
        <w:t>des/</w:t>
      </w:r>
      <w:r w:rsidRPr="000B6FFE">
        <w:rPr>
          <w:rFonts w:ascii="Arial" w:hAnsi="Arial" w:cs="Arial"/>
          <w:color w:val="000000"/>
          <w:sz w:val="24"/>
          <w:lang w:eastAsia="de-AT"/>
        </w:rPr>
        <w:t xml:space="preserve">der </w:t>
      </w:r>
      <w:r w:rsidR="002525D9" w:rsidRPr="000B6FFE">
        <w:rPr>
          <w:rFonts w:ascii="Arial" w:hAnsi="Arial" w:cs="Arial"/>
          <w:color w:val="000000"/>
          <w:sz w:val="24"/>
        </w:rPr>
        <w:t xml:space="preserve">Vertreters/in der </w:t>
      </w:r>
      <w:r w:rsidR="00C42421">
        <w:rPr>
          <w:rFonts w:ascii="Arial" w:hAnsi="Arial" w:cs="Arial"/>
          <w:szCs w:val="22"/>
        </w:rPr>
        <w:t>Auszubildenden</w:t>
      </w:r>
      <w:r w:rsidR="002525D9" w:rsidRPr="000B6FFE">
        <w:rPr>
          <w:rFonts w:ascii="Arial" w:hAnsi="Arial" w:cs="Arial"/>
          <w:color w:val="000000"/>
          <w:sz w:val="24"/>
        </w:rPr>
        <w:t xml:space="preserve"> </w:t>
      </w:r>
      <w:r w:rsidRPr="000B6FFE">
        <w:rPr>
          <w:rFonts w:ascii="Arial" w:hAnsi="Arial" w:cs="Arial"/>
          <w:color w:val="000000"/>
          <w:sz w:val="24"/>
          <w:lang w:eastAsia="de-AT"/>
        </w:rPr>
        <w:t>umfassen insbesondere</w:t>
      </w:r>
      <w:r w:rsidR="002525D9" w:rsidRPr="000B6FFE">
        <w:rPr>
          <w:rFonts w:ascii="Arial" w:hAnsi="Arial" w:cs="Arial"/>
          <w:color w:val="000000"/>
          <w:sz w:val="24"/>
          <w:lang w:eastAsia="de-AT"/>
        </w:rPr>
        <w:t>:</w:t>
      </w:r>
      <w:r w:rsidRPr="000B6FFE">
        <w:rPr>
          <w:rFonts w:ascii="Arial" w:hAnsi="Arial" w:cs="Arial"/>
          <w:color w:val="000000"/>
          <w:sz w:val="24"/>
          <w:lang w:eastAsia="de-AT"/>
        </w:rPr>
        <w:t xml:space="preserve"> </w:t>
      </w:r>
    </w:p>
    <w:p w:rsidR="000D2A4F" w:rsidRPr="000B6FFE" w:rsidRDefault="000D2A4F" w:rsidP="00DC50F2">
      <w:pPr>
        <w:numPr>
          <w:ilvl w:val="0"/>
          <w:numId w:val="59"/>
        </w:numPr>
        <w:autoSpaceDE w:val="0"/>
        <w:autoSpaceDN w:val="0"/>
        <w:adjustRightInd w:val="0"/>
        <w:jc w:val="both"/>
        <w:rPr>
          <w:rFonts w:ascii="Arial" w:hAnsi="Arial" w:cs="Arial"/>
          <w:color w:val="000000"/>
          <w:sz w:val="24"/>
          <w:lang w:eastAsia="de-AT"/>
        </w:rPr>
      </w:pPr>
      <w:r w:rsidRPr="000B6FFE">
        <w:rPr>
          <w:rFonts w:ascii="Arial" w:hAnsi="Arial" w:cs="Arial"/>
          <w:color w:val="000000"/>
          <w:sz w:val="24"/>
          <w:lang w:eastAsia="de-AT"/>
        </w:rPr>
        <w:t>das Recht auf Anhörung,</w:t>
      </w:r>
    </w:p>
    <w:p w:rsidR="000D2A4F" w:rsidRPr="000B6FFE" w:rsidRDefault="000D2A4F" w:rsidP="00DC50F2">
      <w:pPr>
        <w:numPr>
          <w:ilvl w:val="0"/>
          <w:numId w:val="59"/>
        </w:numPr>
        <w:autoSpaceDE w:val="0"/>
        <w:autoSpaceDN w:val="0"/>
        <w:adjustRightInd w:val="0"/>
        <w:jc w:val="both"/>
        <w:rPr>
          <w:rFonts w:ascii="Arial" w:hAnsi="Arial" w:cs="Arial"/>
          <w:color w:val="000000"/>
          <w:sz w:val="24"/>
          <w:lang w:eastAsia="de-AT"/>
        </w:rPr>
      </w:pPr>
      <w:r w:rsidRPr="000B6FFE">
        <w:rPr>
          <w:rFonts w:ascii="Arial" w:hAnsi="Arial" w:cs="Arial"/>
          <w:color w:val="000000"/>
          <w:sz w:val="24"/>
          <w:lang w:eastAsia="de-AT"/>
        </w:rPr>
        <w:t>das Recht auf Information und Abgabe von Vorschlägen und Stellungnahmen über alle</w:t>
      </w:r>
      <w:r w:rsidR="002525D9" w:rsidRPr="000B6FFE">
        <w:rPr>
          <w:rFonts w:ascii="Arial" w:hAnsi="Arial" w:cs="Arial"/>
          <w:color w:val="000000"/>
          <w:lang w:eastAsia="de-AT"/>
        </w:rPr>
        <w:t xml:space="preserve"> </w:t>
      </w:r>
      <w:r w:rsidRPr="000B6FFE">
        <w:rPr>
          <w:rFonts w:ascii="Arial" w:hAnsi="Arial" w:cs="Arial"/>
          <w:color w:val="000000"/>
          <w:sz w:val="24"/>
          <w:lang w:eastAsia="de-AT"/>
        </w:rPr>
        <w:t xml:space="preserve">Angelegenheiten, die die </w:t>
      </w:r>
      <w:r w:rsidR="00C42421">
        <w:rPr>
          <w:rFonts w:ascii="Arial" w:hAnsi="Arial" w:cs="Arial"/>
          <w:szCs w:val="22"/>
        </w:rPr>
        <w:t>Auszubildenden</w:t>
      </w:r>
      <w:r w:rsidR="00C42421" w:rsidRPr="000B6FFE">
        <w:rPr>
          <w:rFonts w:ascii="Arial" w:hAnsi="Arial" w:cs="Arial"/>
          <w:color w:val="000000"/>
          <w:sz w:val="24"/>
          <w:lang w:eastAsia="de-AT"/>
        </w:rPr>
        <w:t xml:space="preserve"> </w:t>
      </w:r>
      <w:r w:rsidRPr="000B6FFE">
        <w:rPr>
          <w:rFonts w:ascii="Arial" w:hAnsi="Arial" w:cs="Arial"/>
          <w:color w:val="000000"/>
          <w:sz w:val="24"/>
          <w:lang w:eastAsia="de-AT"/>
        </w:rPr>
        <w:t>allgemein betreffen,</w:t>
      </w:r>
    </w:p>
    <w:p w:rsidR="000D2A4F" w:rsidRPr="000B6FFE" w:rsidRDefault="000D2A4F" w:rsidP="00DC50F2">
      <w:pPr>
        <w:numPr>
          <w:ilvl w:val="0"/>
          <w:numId w:val="59"/>
        </w:numPr>
        <w:autoSpaceDE w:val="0"/>
        <w:autoSpaceDN w:val="0"/>
        <w:adjustRightInd w:val="0"/>
        <w:jc w:val="both"/>
        <w:rPr>
          <w:rFonts w:ascii="Arial" w:hAnsi="Arial" w:cs="Arial"/>
          <w:color w:val="000000"/>
          <w:sz w:val="24"/>
          <w:lang w:eastAsia="de-AT"/>
        </w:rPr>
      </w:pPr>
      <w:r w:rsidRPr="000B6FFE">
        <w:rPr>
          <w:rFonts w:ascii="Arial" w:hAnsi="Arial" w:cs="Arial"/>
          <w:color w:val="000000"/>
          <w:sz w:val="24"/>
          <w:lang w:eastAsia="de-AT"/>
        </w:rPr>
        <w:t>das Vorschlagsrecht bei der Wahl der Unterrichtsmittel und</w:t>
      </w:r>
    </w:p>
    <w:p w:rsidR="000D2A4F" w:rsidRPr="000B6FFE" w:rsidRDefault="000D2A4F" w:rsidP="00DC50F2">
      <w:pPr>
        <w:numPr>
          <w:ilvl w:val="0"/>
          <w:numId w:val="59"/>
        </w:numPr>
        <w:autoSpaceDE w:val="0"/>
        <w:autoSpaceDN w:val="0"/>
        <w:adjustRightInd w:val="0"/>
        <w:jc w:val="both"/>
        <w:rPr>
          <w:rFonts w:ascii="Arial" w:hAnsi="Arial" w:cs="Arial"/>
          <w:color w:val="000000"/>
          <w:sz w:val="24"/>
          <w:lang w:eastAsia="de-AT"/>
        </w:rPr>
      </w:pPr>
      <w:r w:rsidRPr="000B6FFE">
        <w:rPr>
          <w:rFonts w:ascii="Arial" w:hAnsi="Arial" w:cs="Arial"/>
          <w:color w:val="000000"/>
          <w:sz w:val="24"/>
          <w:lang w:eastAsia="de-AT"/>
        </w:rPr>
        <w:t>das Recht auf Teilnahme an Konferenzen der Lehr- und Fachkräfte.</w:t>
      </w:r>
    </w:p>
    <w:p w:rsidR="000D2A4F" w:rsidRPr="000B6FFE" w:rsidRDefault="000D2A4F" w:rsidP="00DC50F2">
      <w:pPr>
        <w:numPr>
          <w:ilvl w:val="0"/>
          <w:numId w:val="59"/>
        </w:numPr>
        <w:autoSpaceDE w:val="0"/>
        <w:autoSpaceDN w:val="0"/>
        <w:adjustRightInd w:val="0"/>
        <w:jc w:val="both"/>
        <w:rPr>
          <w:rFonts w:ascii="Arial" w:hAnsi="Arial" w:cs="Arial"/>
          <w:color w:val="000000"/>
          <w:sz w:val="24"/>
          <w:lang w:eastAsia="de-AT"/>
        </w:rPr>
      </w:pPr>
      <w:r w:rsidRPr="000B6FFE">
        <w:rPr>
          <w:rFonts w:ascii="Arial" w:hAnsi="Arial" w:cs="Arial"/>
          <w:color w:val="000000"/>
          <w:sz w:val="24"/>
          <w:lang w:eastAsia="de-AT"/>
        </w:rPr>
        <w:t>Ausgenommen sind Beratungen und Beschlussfassungen über Angelegenheiten der</w:t>
      </w:r>
      <w:r w:rsidR="002525D9" w:rsidRPr="000B6FFE">
        <w:rPr>
          <w:rFonts w:ascii="Arial" w:hAnsi="Arial" w:cs="Arial"/>
          <w:color w:val="000000"/>
          <w:lang w:eastAsia="de-AT"/>
        </w:rPr>
        <w:t xml:space="preserve"> </w:t>
      </w:r>
      <w:r w:rsidRPr="000B6FFE">
        <w:rPr>
          <w:rFonts w:ascii="Arial" w:hAnsi="Arial" w:cs="Arial"/>
          <w:color w:val="000000"/>
          <w:sz w:val="24"/>
          <w:lang w:eastAsia="de-AT"/>
        </w:rPr>
        <w:t>Leistungsbeurteilung der Schüler, sowie über Angelegenheiten, die ausschließlich die Lehr</w:t>
      </w:r>
      <w:r w:rsidR="002525D9" w:rsidRPr="000B6FFE">
        <w:rPr>
          <w:rFonts w:ascii="Arial" w:hAnsi="Arial" w:cs="Arial"/>
          <w:color w:val="000000"/>
          <w:sz w:val="24"/>
          <w:lang w:eastAsia="de-AT"/>
        </w:rPr>
        <w:t xml:space="preserve">- </w:t>
      </w:r>
      <w:r w:rsidRPr="000B6FFE">
        <w:rPr>
          <w:rFonts w:ascii="Arial" w:hAnsi="Arial" w:cs="Arial"/>
          <w:color w:val="000000"/>
          <w:sz w:val="24"/>
          <w:lang w:eastAsia="de-AT"/>
        </w:rPr>
        <w:t>und</w:t>
      </w:r>
      <w:r w:rsidR="002525D9" w:rsidRPr="000B6FFE">
        <w:rPr>
          <w:rFonts w:ascii="Arial" w:hAnsi="Arial" w:cs="Arial"/>
          <w:color w:val="000000"/>
          <w:lang w:eastAsia="de-AT"/>
        </w:rPr>
        <w:t xml:space="preserve"> </w:t>
      </w:r>
      <w:r w:rsidRPr="000B6FFE">
        <w:rPr>
          <w:rFonts w:ascii="Arial" w:hAnsi="Arial" w:cs="Arial"/>
          <w:color w:val="000000"/>
          <w:sz w:val="24"/>
          <w:lang w:eastAsia="de-AT"/>
        </w:rPr>
        <w:t>Fachkräfte betreffen.</w:t>
      </w:r>
    </w:p>
    <w:p w:rsidR="002525D9" w:rsidRPr="009B5C38" w:rsidRDefault="002525D9" w:rsidP="006D29A0">
      <w:pPr>
        <w:jc w:val="both"/>
        <w:rPr>
          <w:rFonts w:ascii="Arial" w:hAnsi="Arial" w:cs="Arial"/>
        </w:rPr>
      </w:pPr>
    </w:p>
    <w:p w:rsidR="007A1C34" w:rsidRDefault="007A1C34" w:rsidP="006D29A0">
      <w:pPr>
        <w:autoSpaceDE w:val="0"/>
        <w:autoSpaceDN w:val="0"/>
        <w:adjustRightInd w:val="0"/>
        <w:jc w:val="both"/>
        <w:rPr>
          <w:rFonts w:ascii="Arial" w:hAnsi="Arial" w:cs="Arial"/>
          <w:color w:val="000000"/>
          <w:szCs w:val="20"/>
          <w:lang w:eastAsia="de-AT"/>
        </w:rPr>
      </w:pPr>
      <w:r w:rsidRPr="00F42CB5">
        <w:rPr>
          <w:rFonts w:ascii="Arial" w:hAnsi="Arial" w:cs="Arial"/>
          <w:color w:val="000000"/>
          <w:sz w:val="24"/>
          <w:szCs w:val="20"/>
          <w:lang w:eastAsia="de-AT"/>
        </w:rPr>
        <w:t xml:space="preserve">Alle </w:t>
      </w:r>
      <w:r w:rsidR="009B5C38" w:rsidRPr="00797D21">
        <w:rPr>
          <w:rFonts w:ascii="Arial" w:hAnsi="Arial" w:cs="Arial"/>
        </w:rPr>
        <w:t>Auszubildende</w:t>
      </w:r>
      <w:r w:rsidR="009B5C38">
        <w:rPr>
          <w:rFonts w:ascii="Arial" w:hAnsi="Arial" w:cs="Arial"/>
          <w:color w:val="000000"/>
          <w:sz w:val="24"/>
          <w:szCs w:val="20"/>
          <w:lang w:eastAsia="de-AT"/>
        </w:rPr>
        <w:t xml:space="preserve"> </w:t>
      </w:r>
      <w:r w:rsidR="006A41DB">
        <w:rPr>
          <w:rFonts w:ascii="Arial" w:hAnsi="Arial" w:cs="Arial"/>
          <w:color w:val="000000"/>
          <w:sz w:val="24"/>
          <w:szCs w:val="20"/>
          <w:lang w:eastAsia="de-AT"/>
        </w:rPr>
        <w:t xml:space="preserve">an Schulen, an denen das SchUG anzuwenden ist, </w:t>
      </w:r>
      <w:r w:rsidRPr="00F42CB5">
        <w:rPr>
          <w:rFonts w:ascii="Arial" w:hAnsi="Arial" w:cs="Arial"/>
          <w:color w:val="000000"/>
          <w:sz w:val="24"/>
          <w:szCs w:val="20"/>
          <w:lang w:eastAsia="de-AT"/>
        </w:rPr>
        <w:t>sind aktiv und passiv wahlberechtigt.</w:t>
      </w:r>
      <w:r w:rsidR="006A41DB">
        <w:rPr>
          <w:rFonts w:ascii="Arial" w:hAnsi="Arial" w:cs="Arial"/>
          <w:color w:val="000000"/>
          <w:sz w:val="24"/>
          <w:szCs w:val="20"/>
          <w:lang w:eastAsia="de-AT"/>
        </w:rPr>
        <w:t xml:space="preserve"> </w:t>
      </w:r>
    </w:p>
    <w:p w:rsidR="004953D1" w:rsidRDefault="004953D1" w:rsidP="006D29A0">
      <w:pPr>
        <w:autoSpaceDE w:val="0"/>
        <w:autoSpaceDN w:val="0"/>
        <w:adjustRightInd w:val="0"/>
        <w:jc w:val="both"/>
        <w:rPr>
          <w:rFonts w:ascii="Arial" w:hAnsi="Arial" w:cs="Arial"/>
          <w:color w:val="000000"/>
          <w:szCs w:val="20"/>
          <w:lang w:eastAsia="de-AT"/>
        </w:rPr>
      </w:pPr>
      <w:r w:rsidRPr="004953D1">
        <w:rPr>
          <w:rFonts w:ascii="Arial" w:hAnsi="Arial" w:cs="Arial"/>
          <w:color w:val="000000"/>
          <w:sz w:val="24"/>
          <w:szCs w:val="20"/>
          <w:lang w:eastAsia="de-AT"/>
        </w:rPr>
        <w:t xml:space="preserve">Die Leitung der Wahl obliegt einer </w:t>
      </w:r>
      <w:r w:rsidR="00631DEC">
        <w:rPr>
          <w:rFonts w:ascii="Arial" w:hAnsi="Arial" w:cs="Arial"/>
          <w:color w:val="000000"/>
          <w:sz w:val="24"/>
          <w:szCs w:val="20"/>
          <w:lang w:eastAsia="de-AT"/>
        </w:rPr>
        <w:t>von der Direktion</w:t>
      </w:r>
      <w:r w:rsidRPr="004953D1">
        <w:rPr>
          <w:rFonts w:ascii="Arial" w:hAnsi="Arial" w:cs="Arial"/>
          <w:color w:val="000000"/>
          <w:sz w:val="24"/>
          <w:szCs w:val="20"/>
          <w:lang w:eastAsia="de-AT"/>
        </w:rPr>
        <w:t xml:space="preserve"> bestimmten Lehrkraft</w:t>
      </w:r>
      <w:r>
        <w:rPr>
          <w:rFonts w:ascii="Arial" w:hAnsi="Arial" w:cs="Arial"/>
          <w:color w:val="000000"/>
          <w:szCs w:val="20"/>
          <w:lang w:eastAsia="de-AT"/>
        </w:rPr>
        <w:t>.</w:t>
      </w:r>
    </w:p>
    <w:p w:rsidR="006D29A0" w:rsidRDefault="006D29A0" w:rsidP="006D29A0">
      <w:pPr>
        <w:autoSpaceDE w:val="0"/>
        <w:autoSpaceDN w:val="0"/>
        <w:adjustRightInd w:val="0"/>
        <w:jc w:val="both"/>
        <w:rPr>
          <w:rFonts w:ascii="Arial" w:hAnsi="Arial" w:cs="Arial"/>
          <w:color w:val="000000"/>
          <w:sz w:val="24"/>
          <w:szCs w:val="20"/>
          <w:lang w:eastAsia="de-AT"/>
        </w:rPr>
      </w:pPr>
    </w:p>
    <w:p w:rsidR="0062629C" w:rsidRPr="0062629C" w:rsidRDefault="0062629C" w:rsidP="006D29A0">
      <w:pPr>
        <w:autoSpaceDE w:val="0"/>
        <w:autoSpaceDN w:val="0"/>
        <w:adjustRightInd w:val="0"/>
        <w:jc w:val="both"/>
        <w:rPr>
          <w:rFonts w:ascii="Arial" w:hAnsi="Arial" w:cs="Arial"/>
          <w:color w:val="000000"/>
          <w:sz w:val="24"/>
          <w:szCs w:val="20"/>
          <w:lang w:eastAsia="de-AT"/>
        </w:rPr>
      </w:pPr>
      <w:r w:rsidRPr="0062629C">
        <w:rPr>
          <w:rFonts w:ascii="Arial" w:hAnsi="Arial" w:cs="Arial"/>
          <w:color w:val="000000"/>
          <w:sz w:val="24"/>
          <w:szCs w:val="20"/>
          <w:lang w:eastAsia="de-AT"/>
        </w:rPr>
        <w:t xml:space="preserve">Die Wahlen haben in gleicher, unmittelbarer, geheimer und persönlicher Wahl zu erfolgen. </w:t>
      </w:r>
    </w:p>
    <w:p w:rsidR="0062629C" w:rsidRPr="0062629C" w:rsidRDefault="0062629C" w:rsidP="006D29A0">
      <w:pPr>
        <w:autoSpaceDE w:val="0"/>
        <w:autoSpaceDN w:val="0"/>
        <w:adjustRightInd w:val="0"/>
        <w:jc w:val="both"/>
        <w:rPr>
          <w:rFonts w:ascii="Arial" w:hAnsi="Arial" w:cs="Arial"/>
          <w:color w:val="000000"/>
          <w:sz w:val="24"/>
          <w:szCs w:val="20"/>
          <w:lang w:eastAsia="de-AT"/>
        </w:rPr>
      </w:pPr>
      <w:r w:rsidRPr="0062629C">
        <w:rPr>
          <w:rFonts w:ascii="Arial" w:hAnsi="Arial" w:cs="Arial"/>
          <w:color w:val="000000"/>
          <w:sz w:val="24"/>
          <w:szCs w:val="20"/>
          <w:lang w:eastAsia="de-AT"/>
        </w:rPr>
        <w:t xml:space="preserve">Gewählt ist, auf wen mehr als die Hälfte der abgegebenen gültigen Stimmen entfallen. Kann die erforderliche Mehrheit von keinem </w:t>
      </w:r>
      <w:r w:rsidR="00C42421">
        <w:rPr>
          <w:rFonts w:ascii="Arial" w:hAnsi="Arial" w:cs="Arial"/>
          <w:szCs w:val="22"/>
        </w:rPr>
        <w:t>Auszubildenden</w:t>
      </w:r>
      <w:r w:rsidR="006D29A0">
        <w:rPr>
          <w:rFonts w:ascii="Arial" w:hAnsi="Arial" w:cs="Arial"/>
          <w:color w:val="000000"/>
          <w:sz w:val="24"/>
          <w:szCs w:val="20"/>
          <w:lang w:eastAsia="de-AT"/>
        </w:rPr>
        <w:t xml:space="preserve"> </w:t>
      </w:r>
      <w:r w:rsidRPr="0062629C">
        <w:rPr>
          <w:rFonts w:ascii="Arial" w:hAnsi="Arial" w:cs="Arial"/>
          <w:color w:val="000000"/>
          <w:sz w:val="24"/>
          <w:szCs w:val="20"/>
          <w:lang w:eastAsia="de-AT"/>
        </w:rPr>
        <w:t xml:space="preserve">erreicht werden, ist eine Stichwahl zwischen jenen beiden </w:t>
      </w:r>
      <w:r w:rsidR="00C42421">
        <w:rPr>
          <w:rFonts w:ascii="Arial" w:hAnsi="Arial" w:cs="Arial"/>
          <w:szCs w:val="22"/>
        </w:rPr>
        <w:t>Auszubildenden</w:t>
      </w:r>
      <w:r w:rsidRPr="0062629C">
        <w:rPr>
          <w:rFonts w:ascii="Arial" w:hAnsi="Arial" w:cs="Arial"/>
          <w:color w:val="000000"/>
          <w:sz w:val="24"/>
          <w:szCs w:val="20"/>
          <w:lang w:eastAsia="de-AT"/>
        </w:rPr>
        <w:t xml:space="preserve"> durchzuführen, die im ersten Wahlgang die meisten Stimmen erhalten haben. Bei Stimmengleichheit im zweiten Wahlgang entscheidet das Los. </w:t>
      </w:r>
    </w:p>
    <w:p w:rsidR="006D29A0" w:rsidRDefault="0062629C" w:rsidP="006D29A0">
      <w:pPr>
        <w:jc w:val="both"/>
        <w:rPr>
          <w:rFonts w:ascii="Arial" w:hAnsi="Arial" w:cs="Arial"/>
          <w:color w:val="000000"/>
          <w:sz w:val="24"/>
          <w:szCs w:val="20"/>
          <w:lang w:eastAsia="de-AT"/>
        </w:rPr>
      </w:pPr>
      <w:r w:rsidRPr="004953D1">
        <w:rPr>
          <w:rFonts w:ascii="Arial" w:hAnsi="Arial" w:cs="Arial"/>
          <w:color w:val="000000"/>
          <w:sz w:val="24"/>
          <w:szCs w:val="20"/>
          <w:lang w:eastAsia="de-AT"/>
        </w:rPr>
        <w:lastRenderedPageBreak/>
        <w:t xml:space="preserve">Die Funktionen </w:t>
      </w:r>
      <w:r w:rsidR="004953D1" w:rsidRPr="008610ED">
        <w:rPr>
          <w:rFonts w:ascii="Arial" w:hAnsi="Arial" w:cs="Arial"/>
          <w:color w:val="000000"/>
          <w:sz w:val="24"/>
          <w:szCs w:val="20"/>
          <w:lang w:eastAsia="de-AT"/>
        </w:rPr>
        <w:t>des/der</w:t>
      </w:r>
      <w:r w:rsidR="004953D1" w:rsidRPr="000B6FFE">
        <w:rPr>
          <w:rFonts w:ascii="Arial" w:hAnsi="Arial" w:cs="Arial"/>
          <w:color w:val="000000"/>
        </w:rPr>
        <w:t xml:space="preserve"> </w:t>
      </w:r>
      <w:r w:rsidR="004953D1" w:rsidRPr="008610ED">
        <w:rPr>
          <w:rFonts w:ascii="Arial" w:hAnsi="Arial" w:cs="Arial"/>
          <w:color w:val="000000"/>
          <w:sz w:val="24"/>
          <w:szCs w:val="20"/>
          <w:lang w:eastAsia="de-AT"/>
        </w:rPr>
        <w:t>Vertreters/in und Stellvertreters/in der</w:t>
      </w:r>
      <w:r w:rsidR="004953D1" w:rsidRPr="004953D1">
        <w:rPr>
          <w:rFonts w:ascii="Arial" w:hAnsi="Arial" w:cs="Arial"/>
          <w:color w:val="000000"/>
          <w:sz w:val="24"/>
        </w:rPr>
        <w:t xml:space="preserve"> </w:t>
      </w:r>
      <w:r w:rsidR="009B5C38" w:rsidRPr="00797D21">
        <w:rPr>
          <w:rFonts w:ascii="Arial" w:hAnsi="Arial" w:cs="Arial"/>
        </w:rPr>
        <w:t>Auszubildende</w:t>
      </w:r>
      <w:r w:rsidR="009B5C38">
        <w:rPr>
          <w:rFonts w:ascii="Arial" w:hAnsi="Arial" w:cs="Arial"/>
        </w:rPr>
        <w:t>n</w:t>
      </w:r>
      <w:r w:rsidR="009B5C38" w:rsidRPr="004953D1">
        <w:rPr>
          <w:rFonts w:ascii="Arial" w:hAnsi="Arial" w:cs="Arial"/>
          <w:color w:val="000000"/>
          <w:sz w:val="24"/>
          <w:szCs w:val="20"/>
          <w:lang w:eastAsia="de-AT"/>
        </w:rPr>
        <w:t xml:space="preserve"> </w:t>
      </w:r>
      <w:r w:rsidRPr="004953D1">
        <w:rPr>
          <w:rFonts w:ascii="Arial" w:hAnsi="Arial" w:cs="Arial"/>
          <w:color w:val="000000"/>
          <w:sz w:val="24"/>
          <w:szCs w:val="20"/>
          <w:lang w:eastAsia="de-AT"/>
        </w:rPr>
        <w:t xml:space="preserve">enden durch Zeitablauf, Ausscheiden aus </w:t>
      </w:r>
      <w:r w:rsidR="004953D1" w:rsidRPr="00631DEC">
        <w:rPr>
          <w:rFonts w:ascii="Arial" w:hAnsi="Arial" w:cs="Arial"/>
          <w:color w:val="000000"/>
          <w:sz w:val="24"/>
          <w:szCs w:val="20"/>
          <w:lang w:eastAsia="de-AT"/>
        </w:rPr>
        <w:t>der Ausbildung</w:t>
      </w:r>
      <w:r w:rsidRPr="004953D1">
        <w:rPr>
          <w:rFonts w:ascii="Arial" w:hAnsi="Arial" w:cs="Arial"/>
          <w:color w:val="000000"/>
          <w:sz w:val="24"/>
          <w:szCs w:val="20"/>
          <w:lang w:eastAsia="de-AT"/>
        </w:rPr>
        <w:t xml:space="preserve">, Rücktritt oder Abwahl. </w:t>
      </w:r>
    </w:p>
    <w:p w:rsidR="002525D9" w:rsidRPr="009B5C38" w:rsidRDefault="0062629C" w:rsidP="006D29A0">
      <w:pPr>
        <w:jc w:val="both"/>
        <w:rPr>
          <w:rFonts w:ascii="Arial" w:hAnsi="Arial" w:cs="Arial"/>
          <w:sz w:val="32"/>
        </w:rPr>
      </w:pPr>
      <w:r w:rsidRPr="004953D1">
        <w:rPr>
          <w:rFonts w:ascii="Arial" w:hAnsi="Arial" w:cs="Arial"/>
          <w:color w:val="000000"/>
          <w:sz w:val="24"/>
          <w:szCs w:val="20"/>
          <w:lang w:eastAsia="de-AT"/>
        </w:rPr>
        <w:t>Die jeweilige Wahlleitung hat die Wahlberechtigten zur Abwahl und Neuwahl einzuberufen, wenn ein Drittel der Wahlberechtigten dies verlangt.</w:t>
      </w:r>
    </w:p>
    <w:p w:rsidR="002525D9" w:rsidRPr="009B5C38" w:rsidRDefault="002525D9" w:rsidP="006D29A0">
      <w:pPr>
        <w:jc w:val="both"/>
        <w:rPr>
          <w:rFonts w:ascii="Arial" w:hAnsi="Arial" w:cs="Arial"/>
        </w:rPr>
      </w:pPr>
    </w:p>
    <w:p w:rsidR="00691497" w:rsidRDefault="005B6A0A" w:rsidP="006D29A0">
      <w:pPr>
        <w:pStyle w:val="Textkrper"/>
        <w:jc w:val="both"/>
        <w:rPr>
          <w:rFonts w:ascii="Arial" w:hAnsi="Arial" w:cs="Arial"/>
          <w:sz w:val="24"/>
        </w:rPr>
      </w:pPr>
      <w:r>
        <w:rPr>
          <w:rFonts w:ascii="Arial" w:hAnsi="Arial" w:cs="Arial"/>
          <w:sz w:val="24"/>
        </w:rPr>
        <w:br w:type="page"/>
      </w:r>
    </w:p>
    <w:p w:rsidR="00BB4662" w:rsidRPr="008E1A8C" w:rsidRDefault="00BB4662" w:rsidP="003E0374">
      <w:pPr>
        <w:pStyle w:val="berschrift1"/>
        <w:tabs>
          <w:tab w:val="clear" w:pos="720"/>
          <w:tab w:val="left" w:pos="567"/>
        </w:tabs>
        <w:ind w:left="567" w:hanging="567"/>
      </w:pPr>
      <w:bookmarkStart w:id="147" w:name="_Toc483390513"/>
      <w:bookmarkStart w:id="148" w:name="_Toc491186257"/>
      <w:bookmarkStart w:id="149" w:name="_Toc47289194"/>
      <w:r w:rsidRPr="008E1A8C">
        <w:lastRenderedPageBreak/>
        <w:t>Pausenregelung</w:t>
      </w:r>
      <w:bookmarkEnd w:id="147"/>
      <w:bookmarkEnd w:id="148"/>
      <w:bookmarkEnd w:id="149"/>
    </w:p>
    <w:p w:rsidR="00DD06A2" w:rsidRPr="00DD06A2" w:rsidRDefault="00DD06A2" w:rsidP="00DD06A2">
      <w:pPr>
        <w:spacing w:line="360" w:lineRule="auto"/>
        <w:jc w:val="both"/>
        <w:rPr>
          <w:rFonts w:ascii="Arial" w:eastAsia="Calibri" w:hAnsi="Arial"/>
          <w:noProof/>
          <w:sz w:val="24"/>
          <w:szCs w:val="22"/>
          <w:lang w:eastAsia="de-AT"/>
        </w:rPr>
      </w:pPr>
    </w:p>
    <w:p w:rsidR="00781B8E" w:rsidRPr="00781B8E" w:rsidRDefault="00781B8E" w:rsidP="00781B8E">
      <w:pPr>
        <w:pStyle w:val="berschrift1"/>
        <w:numPr>
          <w:ilvl w:val="0"/>
          <w:numId w:val="0"/>
        </w:numPr>
        <w:tabs>
          <w:tab w:val="left" w:pos="567"/>
        </w:tabs>
        <w:jc w:val="center"/>
        <w:rPr>
          <w:sz w:val="40"/>
          <w:szCs w:val="40"/>
        </w:rPr>
      </w:pPr>
      <w:r w:rsidRPr="00781B8E">
        <w:rPr>
          <w:sz w:val="40"/>
          <w:szCs w:val="40"/>
        </w:rPr>
        <w:t>Unterrichtszeiten</w:t>
      </w:r>
    </w:p>
    <w:p w:rsidR="00781B8E" w:rsidRPr="00781B8E" w:rsidRDefault="00781B8E" w:rsidP="00781B8E">
      <w:pPr>
        <w:spacing w:line="360" w:lineRule="auto"/>
        <w:jc w:val="both"/>
        <w:rPr>
          <w:rFonts w:ascii="Arial" w:eastAsia="Calibri" w:hAnsi="Arial"/>
          <w:noProof/>
          <w:sz w:val="24"/>
          <w:lang w:eastAsia="de-AT"/>
        </w:rPr>
      </w:pPr>
    </w:p>
    <w:tbl>
      <w:tblPr>
        <w:tblStyle w:val="Tabellenraster1"/>
        <w:tblW w:w="0" w:type="auto"/>
        <w:jc w:val="center"/>
        <w:tblLook w:val="04A0" w:firstRow="1" w:lastRow="0" w:firstColumn="1" w:lastColumn="0" w:noHBand="0" w:noVBand="1"/>
      </w:tblPr>
      <w:tblGrid>
        <w:gridCol w:w="3970"/>
        <w:gridCol w:w="4814"/>
      </w:tblGrid>
      <w:tr w:rsidR="00781B8E" w:rsidRPr="007E0985" w:rsidTr="00420BD0">
        <w:trPr>
          <w:jc w:val="center"/>
        </w:trPr>
        <w:tc>
          <w:tcPr>
            <w:tcW w:w="3970" w:type="dxa"/>
            <w:tcBorders>
              <w:top w:val="single" w:sz="4" w:space="0" w:color="auto"/>
              <w:left w:val="single" w:sz="4" w:space="0" w:color="auto"/>
              <w:bottom w:val="single" w:sz="4" w:space="0" w:color="auto"/>
              <w:right w:val="single" w:sz="4" w:space="0" w:color="auto"/>
            </w:tcBorders>
            <w:shd w:val="clear" w:color="auto" w:fill="D9D9D9"/>
            <w:hideMark/>
          </w:tcPr>
          <w:p w:rsidR="00781B8E" w:rsidRPr="00781B8E" w:rsidRDefault="00781B8E" w:rsidP="00420BD0">
            <w:pPr>
              <w:spacing w:line="360" w:lineRule="auto"/>
              <w:rPr>
                <w:noProof/>
                <w:sz w:val="40"/>
                <w:szCs w:val="40"/>
                <w:lang w:eastAsia="de-AT"/>
              </w:rPr>
            </w:pPr>
            <w:r w:rsidRPr="00781B8E">
              <w:rPr>
                <w:noProof/>
                <w:sz w:val="40"/>
                <w:szCs w:val="40"/>
                <w:lang w:eastAsia="de-AT"/>
              </w:rPr>
              <w:t>UE</w:t>
            </w:r>
          </w:p>
        </w:tc>
        <w:tc>
          <w:tcPr>
            <w:tcW w:w="4814" w:type="dxa"/>
            <w:tcBorders>
              <w:top w:val="single" w:sz="4" w:space="0" w:color="auto"/>
              <w:left w:val="single" w:sz="4" w:space="0" w:color="auto"/>
              <w:bottom w:val="single" w:sz="4" w:space="0" w:color="auto"/>
              <w:right w:val="single" w:sz="4" w:space="0" w:color="auto"/>
            </w:tcBorders>
            <w:shd w:val="clear" w:color="auto" w:fill="D9D9D9"/>
            <w:hideMark/>
          </w:tcPr>
          <w:p w:rsidR="00781B8E" w:rsidRPr="00781B8E" w:rsidRDefault="00781B8E" w:rsidP="00420BD0">
            <w:pPr>
              <w:spacing w:line="360" w:lineRule="auto"/>
              <w:rPr>
                <w:noProof/>
                <w:sz w:val="40"/>
                <w:szCs w:val="40"/>
                <w:lang w:eastAsia="de-AT"/>
              </w:rPr>
            </w:pPr>
            <w:r w:rsidRPr="00781B8E">
              <w:rPr>
                <w:noProof/>
                <w:sz w:val="40"/>
                <w:szCs w:val="40"/>
                <w:lang w:eastAsia="de-AT"/>
              </w:rPr>
              <w:t>Unterrichtszeiten</w:t>
            </w:r>
          </w:p>
        </w:tc>
      </w:tr>
      <w:tr w:rsidR="00781B8E" w:rsidRPr="007E0985" w:rsidTr="00420BD0">
        <w:trPr>
          <w:jc w:val="center"/>
        </w:trPr>
        <w:tc>
          <w:tcPr>
            <w:tcW w:w="3970"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1</w:t>
            </w:r>
          </w:p>
        </w:tc>
        <w:tc>
          <w:tcPr>
            <w:tcW w:w="4814"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8:15 – 9:00</w:t>
            </w:r>
          </w:p>
        </w:tc>
      </w:tr>
      <w:tr w:rsidR="00781B8E" w:rsidRPr="007E0985" w:rsidTr="00420BD0">
        <w:trPr>
          <w:jc w:val="center"/>
        </w:trPr>
        <w:tc>
          <w:tcPr>
            <w:tcW w:w="3970"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2</w:t>
            </w:r>
          </w:p>
        </w:tc>
        <w:tc>
          <w:tcPr>
            <w:tcW w:w="4814"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9:00 – 9:45</w:t>
            </w:r>
          </w:p>
        </w:tc>
      </w:tr>
      <w:tr w:rsidR="00781B8E" w:rsidRPr="007E0985" w:rsidTr="00781B8E">
        <w:trPr>
          <w:jc w:val="center"/>
        </w:trPr>
        <w:tc>
          <w:tcPr>
            <w:tcW w:w="39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81B8E" w:rsidRPr="00781B8E" w:rsidRDefault="00781B8E" w:rsidP="00420BD0">
            <w:pPr>
              <w:spacing w:line="360" w:lineRule="auto"/>
              <w:rPr>
                <w:noProof/>
                <w:sz w:val="40"/>
                <w:szCs w:val="40"/>
                <w:lang w:eastAsia="de-AT"/>
              </w:rPr>
            </w:pPr>
            <w:r w:rsidRPr="00781B8E">
              <w:rPr>
                <w:noProof/>
                <w:sz w:val="40"/>
                <w:szCs w:val="40"/>
                <w:lang w:eastAsia="de-AT"/>
              </w:rPr>
              <w:t>Pause</w:t>
            </w:r>
          </w:p>
        </w:tc>
        <w:tc>
          <w:tcPr>
            <w:tcW w:w="481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81B8E" w:rsidRPr="00781B8E" w:rsidRDefault="00781B8E" w:rsidP="00420BD0">
            <w:pPr>
              <w:spacing w:line="360" w:lineRule="auto"/>
              <w:rPr>
                <w:noProof/>
                <w:sz w:val="40"/>
                <w:szCs w:val="40"/>
                <w:lang w:eastAsia="de-AT"/>
              </w:rPr>
            </w:pPr>
            <w:r w:rsidRPr="00781B8E">
              <w:rPr>
                <w:noProof/>
                <w:sz w:val="40"/>
                <w:szCs w:val="40"/>
                <w:lang w:eastAsia="de-AT"/>
              </w:rPr>
              <w:t xml:space="preserve">9:45 – 10:00 </w:t>
            </w:r>
          </w:p>
        </w:tc>
      </w:tr>
      <w:tr w:rsidR="00781B8E" w:rsidRPr="007E0985" w:rsidTr="00420BD0">
        <w:trPr>
          <w:jc w:val="center"/>
        </w:trPr>
        <w:tc>
          <w:tcPr>
            <w:tcW w:w="3970"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3</w:t>
            </w:r>
          </w:p>
        </w:tc>
        <w:tc>
          <w:tcPr>
            <w:tcW w:w="4814"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10:00 – 10:45</w:t>
            </w:r>
          </w:p>
        </w:tc>
      </w:tr>
      <w:tr w:rsidR="00781B8E" w:rsidRPr="007E0985" w:rsidTr="00420BD0">
        <w:trPr>
          <w:jc w:val="center"/>
        </w:trPr>
        <w:tc>
          <w:tcPr>
            <w:tcW w:w="3970"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4</w:t>
            </w:r>
          </w:p>
        </w:tc>
        <w:tc>
          <w:tcPr>
            <w:tcW w:w="4814"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10:45 – 11: 30</w:t>
            </w:r>
          </w:p>
        </w:tc>
      </w:tr>
      <w:tr w:rsidR="00781B8E" w:rsidRPr="007E0985" w:rsidTr="00420BD0">
        <w:trPr>
          <w:jc w:val="center"/>
        </w:trPr>
        <w:tc>
          <w:tcPr>
            <w:tcW w:w="3970"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5</w:t>
            </w:r>
          </w:p>
        </w:tc>
        <w:tc>
          <w:tcPr>
            <w:tcW w:w="4814"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11:30 – 12:15</w:t>
            </w:r>
          </w:p>
        </w:tc>
      </w:tr>
      <w:tr w:rsidR="00781B8E" w:rsidRPr="007E0985" w:rsidTr="00781B8E">
        <w:trPr>
          <w:jc w:val="center"/>
        </w:trPr>
        <w:tc>
          <w:tcPr>
            <w:tcW w:w="39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81B8E" w:rsidRPr="00781B8E" w:rsidRDefault="00781B8E" w:rsidP="00420BD0">
            <w:pPr>
              <w:spacing w:line="360" w:lineRule="auto"/>
              <w:rPr>
                <w:noProof/>
                <w:sz w:val="40"/>
                <w:szCs w:val="40"/>
                <w:lang w:eastAsia="de-AT"/>
              </w:rPr>
            </w:pPr>
            <w:r w:rsidRPr="00781B8E">
              <w:rPr>
                <w:noProof/>
                <w:sz w:val="40"/>
                <w:szCs w:val="40"/>
                <w:lang w:eastAsia="de-AT"/>
              </w:rPr>
              <w:t>Mittagspause</w:t>
            </w:r>
          </w:p>
        </w:tc>
        <w:tc>
          <w:tcPr>
            <w:tcW w:w="481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81B8E" w:rsidRPr="00781B8E" w:rsidRDefault="00781B8E" w:rsidP="00420BD0">
            <w:pPr>
              <w:spacing w:line="360" w:lineRule="auto"/>
              <w:rPr>
                <w:noProof/>
                <w:sz w:val="40"/>
                <w:szCs w:val="40"/>
                <w:lang w:eastAsia="de-AT"/>
              </w:rPr>
            </w:pPr>
            <w:r w:rsidRPr="00781B8E">
              <w:rPr>
                <w:noProof/>
                <w:sz w:val="40"/>
                <w:szCs w:val="40"/>
                <w:lang w:eastAsia="de-AT"/>
              </w:rPr>
              <w:t>12:15 – 13:00</w:t>
            </w:r>
          </w:p>
        </w:tc>
      </w:tr>
      <w:tr w:rsidR="00781B8E" w:rsidRPr="007E0985" w:rsidTr="00420BD0">
        <w:trPr>
          <w:jc w:val="center"/>
        </w:trPr>
        <w:tc>
          <w:tcPr>
            <w:tcW w:w="3970"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6</w:t>
            </w:r>
          </w:p>
        </w:tc>
        <w:tc>
          <w:tcPr>
            <w:tcW w:w="4814"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13:00 – 13:45</w:t>
            </w:r>
          </w:p>
        </w:tc>
      </w:tr>
      <w:tr w:rsidR="00781B8E" w:rsidRPr="007E0985" w:rsidTr="00420BD0">
        <w:trPr>
          <w:jc w:val="center"/>
        </w:trPr>
        <w:tc>
          <w:tcPr>
            <w:tcW w:w="3970"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7</w:t>
            </w:r>
          </w:p>
        </w:tc>
        <w:tc>
          <w:tcPr>
            <w:tcW w:w="4814"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13:45 – 14:30</w:t>
            </w:r>
          </w:p>
        </w:tc>
      </w:tr>
      <w:tr w:rsidR="00781B8E" w:rsidRPr="007E0985" w:rsidTr="00420BD0">
        <w:trPr>
          <w:jc w:val="center"/>
        </w:trPr>
        <w:tc>
          <w:tcPr>
            <w:tcW w:w="3970"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8</w:t>
            </w:r>
          </w:p>
        </w:tc>
        <w:tc>
          <w:tcPr>
            <w:tcW w:w="4814" w:type="dxa"/>
            <w:tcBorders>
              <w:top w:val="single" w:sz="4" w:space="0" w:color="auto"/>
              <w:left w:val="single" w:sz="4" w:space="0" w:color="auto"/>
              <w:bottom w:val="single" w:sz="4" w:space="0" w:color="auto"/>
              <w:right w:val="single" w:sz="4" w:space="0" w:color="auto"/>
            </w:tcBorders>
            <w:hideMark/>
          </w:tcPr>
          <w:p w:rsidR="00781B8E" w:rsidRPr="00781B8E" w:rsidRDefault="00781B8E" w:rsidP="00420BD0">
            <w:pPr>
              <w:spacing w:line="360" w:lineRule="auto"/>
              <w:rPr>
                <w:noProof/>
                <w:sz w:val="40"/>
                <w:szCs w:val="40"/>
                <w:lang w:eastAsia="de-AT"/>
              </w:rPr>
            </w:pPr>
            <w:r w:rsidRPr="00781B8E">
              <w:rPr>
                <w:noProof/>
                <w:sz w:val="40"/>
                <w:szCs w:val="40"/>
                <w:lang w:eastAsia="de-AT"/>
              </w:rPr>
              <w:t>14:30 – 15:15</w:t>
            </w:r>
          </w:p>
        </w:tc>
      </w:tr>
      <w:tr w:rsidR="00781B8E" w:rsidRPr="007E0985" w:rsidTr="00781B8E">
        <w:trPr>
          <w:trHeight w:val="327"/>
          <w:jc w:val="center"/>
        </w:trPr>
        <w:tc>
          <w:tcPr>
            <w:tcW w:w="39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81B8E" w:rsidRPr="00781B8E" w:rsidRDefault="00781B8E" w:rsidP="00420BD0">
            <w:pPr>
              <w:spacing w:line="360" w:lineRule="auto"/>
              <w:rPr>
                <w:noProof/>
                <w:sz w:val="40"/>
                <w:szCs w:val="40"/>
                <w:lang w:eastAsia="de-AT"/>
              </w:rPr>
            </w:pPr>
            <w:r w:rsidRPr="00781B8E">
              <w:rPr>
                <w:noProof/>
                <w:sz w:val="40"/>
                <w:szCs w:val="40"/>
                <w:lang w:eastAsia="de-AT"/>
              </w:rPr>
              <w:t>Pause</w:t>
            </w:r>
          </w:p>
        </w:tc>
        <w:tc>
          <w:tcPr>
            <w:tcW w:w="481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81B8E" w:rsidRPr="00781B8E" w:rsidRDefault="00781B8E" w:rsidP="00420BD0">
            <w:pPr>
              <w:spacing w:line="360" w:lineRule="auto"/>
              <w:rPr>
                <w:noProof/>
                <w:sz w:val="40"/>
                <w:szCs w:val="40"/>
                <w:lang w:eastAsia="de-AT"/>
              </w:rPr>
            </w:pPr>
            <w:r w:rsidRPr="00781B8E">
              <w:rPr>
                <w:noProof/>
                <w:sz w:val="40"/>
                <w:szCs w:val="40"/>
                <w:lang w:eastAsia="de-AT"/>
              </w:rPr>
              <w:t>15:15 – 15:25</w:t>
            </w:r>
          </w:p>
        </w:tc>
      </w:tr>
      <w:tr w:rsidR="00781B8E" w:rsidRPr="007E0985" w:rsidTr="00420BD0">
        <w:trPr>
          <w:trHeight w:val="327"/>
          <w:jc w:val="center"/>
        </w:trPr>
        <w:tc>
          <w:tcPr>
            <w:tcW w:w="3970" w:type="dxa"/>
            <w:tcBorders>
              <w:top w:val="single" w:sz="4" w:space="0" w:color="auto"/>
              <w:left w:val="single" w:sz="4" w:space="0" w:color="auto"/>
              <w:bottom w:val="single" w:sz="4" w:space="0" w:color="auto"/>
              <w:right w:val="single" w:sz="4" w:space="0" w:color="auto"/>
            </w:tcBorders>
          </w:tcPr>
          <w:p w:rsidR="00781B8E" w:rsidRPr="00781B8E" w:rsidRDefault="00781B8E" w:rsidP="00420BD0">
            <w:pPr>
              <w:spacing w:line="360" w:lineRule="auto"/>
              <w:rPr>
                <w:noProof/>
                <w:sz w:val="40"/>
                <w:szCs w:val="40"/>
                <w:lang w:eastAsia="de-AT"/>
              </w:rPr>
            </w:pPr>
            <w:r w:rsidRPr="00781B8E">
              <w:rPr>
                <w:noProof/>
                <w:sz w:val="40"/>
                <w:szCs w:val="40"/>
                <w:lang w:eastAsia="de-AT"/>
              </w:rPr>
              <w:t>9</w:t>
            </w:r>
          </w:p>
        </w:tc>
        <w:tc>
          <w:tcPr>
            <w:tcW w:w="4814" w:type="dxa"/>
            <w:tcBorders>
              <w:top w:val="single" w:sz="4" w:space="0" w:color="auto"/>
              <w:left w:val="single" w:sz="4" w:space="0" w:color="auto"/>
              <w:bottom w:val="single" w:sz="4" w:space="0" w:color="auto"/>
              <w:right w:val="single" w:sz="4" w:space="0" w:color="auto"/>
            </w:tcBorders>
          </w:tcPr>
          <w:p w:rsidR="00781B8E" w:rsidRPr="00781B8E" w:rsidRDefault="00781B8E" w:rsidP="00420BD0">
            <w:pPr>
              <w:spacing w:line="360" w:lineRule="auto"/>
              <w:rPr>
                <w:noProof/>
                <w:sz w:val="40"/>
                <w:szCs w:val="40"/>
                <w:lang w:eastAsia="de-AT"/>
              </w:rPr>
            </w:pPr>
            <w:r w:rsidRPr="00781B8E">
              <w:rPr>
                <w:noProof/>
                <w:sz w:val="40"/>
                <w:szCs w:val="40"/>
                <w:lang w:eastAsia="de-AT"/>
              </w:rPr>
              <w:t>15:25 – 16:10</w:t>
            </w:r>
          </w:p>
        </w:tc>
      </w:tr>
      <w:tr w:rsidR="00781B8E" w:rsidRPr="007E0985" w:rsidTr="00420BD0">
        <w:trPr>
          <w:trHeight w:val="327"/>
          <w:jc w:val="center"/>
        </w:trPr>
        <w:tc>
          <w:tcPr>
            <w:tcW w:w="3970" w:type="dxa"/>
            <w:tcBorders>
              <w:top w:val="single" w:sz="4" w:space="0" w:color="auto"/>
              <w:left w:val="single" w:sz="4" w:space="0" w:color="auto"/>
              <w:bottom w:val="single" w:sz="4" w:space="0" w:color="auto"/>
              <w:right w:val="single" w:sz="4" w:space="0" w:color="auto"/>
            </w:tcBorders>
          </w:tcPr>
          <w:p w:rsidR="00781B8E" w:rsidRPr="00781B8E" w:rsidRDefault="00781B8E" w:rsidP="00420BD0">
            <w:pPr>
              <w:spacing w:line="360" w:lineRule="auto"/>
              <w:rPr>
                <w:noProof/>
                <w:sz w:val="40"/>
                <w:szCs w:val="40"/>
                <w:lang w:eastAsia="de-AT"/>
              </w:rPr>
            </w:pPr>
            <w:r w:rsidRPr="00781B8E">
              <w:rPr>
                <w:noProof/>
                <w:sz w:val="40"/>
                <w:szCs w:val="40"/>
                <w:lang w:eastAsia="de-AT"/>
              </w:rPr>
              <w:t>10</w:t>
            </w:r>
          </w:p>
        </w:tc>
        <w:tc>
          <w:tcPr>
            <w:tcW w:w="4814" w:type="dxa"/>
            <w:tcBorders>
              <w:top w:val="single" w:sz="4" w:space="0" w:color="auto"/>
              <w:left w:val="single" w:sz="4" w:space="0" w:color="auto"/>
              <w:bottom w:val="single" w:sz="4" w:space="0" w:color="auto"/>
              <w:right w:val="single" w:sz="4" w:space="0" w:color="auto"/>
            </w:tcBorders>
          </w:tcPr>
          <w:p w:rsidR="00781B8E" w:rsidRPr="00781B8E" w:rsidRDefault="00781B8E" w:rsidP="00420BD0">
            <w:pPr>
              <w:spacing w:line="360" w:lineRule="auto"/>
              <w:rPr>
                <w:noProof/>
                <w:sz w:val="40"/>
                <w:szCs w:val="40"/>
                <w:lang w:eastAsia="de-AT"/>
              </w:rPr>
            </w:pPr>
            <w:r w:rsidRPr="00781B8E">
              <w:rPr>
                <w:noProof/>
                <w:sz w:val="40"/>
                <w:szCs w:val="40"/>
                <w:lang w:eastAsia="de-AT"/>
              </w:rPr>
              <w:t>16:10 – 16:55</w:t>
            </w:r>
          </w:p>
        </w:tc>
      </w:tr>
    </w:tbl>
    <w:p w:rsidR="00741331" w:rsidRDefault="00741331" w:rsidP="00741331">
      <w:pPr>
        <w:rPr>
          <w:rFonts w:ascii="Arial" w:hAnsi="Arial" w:cs="Arial"/>
          <w:b/>
          <w:sz w:val="36"/>
          <w:szCs w:val="36"/>
        </w:rPr>
      </w:pPr>
    </w:p>
    <w:p w:rsidR="00DD06A2" w:rsidRDefault="00DD06A2" w:rsidP="00741331">
      <w:pPr>
        <w:rPr>
          <w:rFonts w:ascii="Arial" w:hAnsi="Arial" w:cs="Arial"/>
          <w:b/>
          <w:sz w:val="36"/>
          <w:szCs w:val="36"/>
        </w:rPr>
      </w:pPr>
    </w:p>
    <w:p w:rsidR="00DD06A2" w:rsidRDefault="00DD06A2" w:rsidP="00741331">
      <w:pPr>
        <w:rPr>
          <w:rFonts w:ascii="Arial" w:hAnsi="Arial" w:cs="Arial"/>
          <w:b/>
          <w:sz w:val="36"/>
          <w:szCs w:val="36"/>
        </w:rPr>
      </w:pPr>
    </w:p>
    <w:p w:rsidR="00741331" w:rsidRDefault="00741331" w:rsidP="00741331">
      <w:r>
        <w:rPr>
          <w:rFonts w:ascii="Arial" w:hAnsi="Arial" w:cs="Arial"/>
          <w:sz w:val="28"/>
          <w:szCs w:val="28"/>
        </w:rPr>
        <w:t xml:space="preserve">Der aktuelle Unterricht </w:t>
      </w:r>
      <w:r w:rsidR="00781B8E">
        <w:rPr>
          <w:rFonts w:ascii="Arial" w:hAnsi="Arial" w:cs="Arial"/>
          <w:sz w:val="28"/>
          <w:szCs w:val="28"/>
        </w:rPr>
        <w:t>be</w:t>
      </w:r>
      <w:r>
        <w:rPr>
          <w:rFonts w:ascii="Arial" w:hAnsi="Arial" w:cs="Arial"/>
          <w:sz w:val="28"/>
          <w:szCs w:val="28"/>
        </w:rPr>
        <w:t>findet sich in WebUntis.</w:t>
      </w:r>
    </w:p>
    <w:p w:rsidR="00AB46F2" w:rsidRDefault="00AB46F2" w:rsidP="00AB46F2">
      <w:pPr>
        <w:rPr>
          <w:rFonts w:ascii="Arial" w:hAnsi="Arial" w:cs="Arial"/>
        </w:rPr>
      </w:pPr>
    </w:p>
    <w:p w:rsidR="00BB4662" w:rsidRPr="006D29A0" w:rsidRDefault="00BB4662" w:rsidP="00257EB4">
      <w:pPr>
        <w:pStyle w:val="Textkrper"/>
        <w:spacing w:line="360" w:lineRule="auto"/>
        <w:jc w:val="both"/>
        <w:rPr>
          <w:rFonts w:ascii="Arial" w:hAnsi="Arial" w:cs="Arial"/>
          <w:szCs w:val="22"/>
        </w:rPr>
      </w:pPr>
    </w:p>
    <w:p w:rsidR="00691497" w:rsidRPr="006D29A0" w:rsidRDefault="00BB4662" w:rsidP="006D29A0">
      <w:pPr>
        <w:pStyle w:val="Textkrper"/>
        <w:spacing w:line="360" w:lineRule="auto"/>
        <w:rPr>
          <w:rFonts w:ascii="Arial" w:hAnsi="Arial" w:cs="Arial"/>
          <w:szCs w:val="22"/>
        </w:rPr>
      </w:pPr>
      <w:r w:rsidRPr="006D29A0">
        <w:rPr>
          <w:rFonts w:ascii="Arial" w:hAnsi="Arial" w:cs="Arial"/>
          <w:szCs w:val="22"/>
        </w:rPr>
        <w:br w:type="page"/>
      </w:r>
    </w:p>
    <w:p w:rsidR="005B6A0A" w:rsidRPr="001D3DE0" w:rsidRDefault="005B6A0A" w:rsidP="003E0374">
      <w:pPr>
        <w:pStyle w:val="berschrift1"/>
        <w:tabs>
          <w:tab w:val="clear" w:pos="720"/>
          <w:tab w:val="left" w:pos="567"/>
        </w:tabs>
        <w:ind w:left="567" w:hanging="567"/>
      </w:pPr>
      <w:bookmarkStart w:id="150" w:name="_Toc483390514"/>
      <w:bookmarkStart w:id="151" w:name="_Toc491186258"/>
      <w:bookmarkStart w:id="152" w:name="_Toc47289195"/>
      <w:r w:rsidRPr="001D3DE0">
        <w:lastRenderedPageBreak/>
        <w:t>Verzeichnis Anhänge</w:t>
      </w:r>
      <w:bookmarkEnd w:id="150"/>
      <w:bookmarkEnd w:id="151"/>
      <w:bookmarkEnd w:id="152"/>
    </w:p>
    <w:p w:rsidR="005B6A0A" w:rsidRPr="002368B4" w:rsidRDefault="005B6A0A" w:rsidP="006D521B">
      <w:pPr>
        <w:pStyle w:val="berschrift4"/>
        <w:rPr>
          <w:rFonts w:ascii="Arial" w:hAnsi="Arial" w:cs="Arial"/>
        </w:rPr>
      </w:pPr>
    </w:p>
    <w:p w:rsidR="001C473E" w:rsidRDefault="00CE4728">
      <w:pPr>
        <w:pStyle w:val="Abbildungsverzeichnis"/>
        <w:rPr>
          <w:rFonts w:asciiTheme="minorHAnsi" w:eastAsiaTheme="minorEastAsia" w:hAnsiTheme="minorHAnsi" w:cstheme="minorBidi"/>
          <w:noProof/>
          <w:szCs w:val="22"/>
          <w:lang w:eastAsia="de-AT"/>
        </w:rPr>
      </w:pPr>
      <w:r w:rsidRPr="002368B4">
        <w:rPr>
          <w:rFonts w:ascii="Arial" w:hAnsi="Arial" w:cs="Arial"/>
          <w:lang w:val="de-DE"/>
        </w:rPr>
        <w:fldChar w:fldCharType="begin"/>
      </w:r>
      <w:r w:rsidRPr="002368B4">
        <w:rPr>
          <w:rFonts w:ascii="Arial" w:hAnsi="Arial" w:cs="Arial"/>
          <w:lang w:val="de-DE"/>
        </w:rPr>
        <w:instrText xml:space="preserve"> TOC \f f \h \z \t "Überschrift 7;1" \c "Abbildung" </w:instrText>
      </w:r>
      <w:r w:rsidRPr="002368B4">
        <w:rPr>
          <w:rFonts w:ascii="Arial" w:hAnsi="Arial" w:cs="Arial"/>
          <w:lang w:val="de-DE"/>
        </w:rPr>
        <w:fldChar w:fldCharType="separate"/>
      </w:r>
      <w:hyperlink w:anchor="_Toc497833433" w:history="1">
        <w:r w:rsidR="001C473E" w:rsidRPr="00CE3E08">
          <w:rPr>
            <w:rStyle w:val="Hyperlink"/>
            <w:noProof/>
          </w:rPr>
          <w:t>Anhang 1</w:t>
        </w:r>
        <w:r w:rsidR="001C473E">
          <w:rPr>
            <w:noProof/>
            <w:webHidden/>
          </w:rPr>
          <w:tab/>
        </w:r>
        <w:r w:rsidR="001C473E">
          <w:rPr>
            <w:noProof/>
            <w:webHidden/>
          </w:rPr>
          <w:fldChar w:fldCharType="begin"/>
        </w:r>
        <w:r w:rsidR="001C473E">
          <w:rPr>
            <w:noProof/>
            <w:webHidden/>
          </w:rPr>
          <w:instrText xml:space="preserve"> PAGEREF _Toc497833433 \h </w:instrText>
        </w:r>
        <w:r w:rsidR="001C473E">
          <w:rPr>
            <w:noProof/>
            <w:webHidden/>
          </w:rPr>
        </w:r>
        <w:r w:rsidR="001C473E">
          <w:rPr>
            <w:noProof/>
            <w:webHidden/>
          </w:rPr>
          <w:fldChar w:fldCharType="separate"/>
        </w:r>
        <w:r w:rsidR="004A3B3C">
          <w:rPr>
            <w:noProof/>
            <w:webHidden/>
          </w:rPr>
          <w:t>27</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34" w:history="1">
        <w:r w:rsidR="001C473E" w:rsidRPr="00CE3E08">
          <w:rPr>
            <w:rStyle w:val="Hyperlink"/>
            <w:noProof/>
          </w:rPr>
          <w:t>Qualifikationsprofil Pflegeassistenz</w:t>
        </w:r>
        <w:r w:rsidR="001C473E">
          <w:rPr>
            <w:noProof/>
            <w:webHidden/>
          </w:rPr>
          <w:tab/>
        </w:r>
        <w:r w:rsidR="001C473E">
          <w:rPr>
            <w:noProof/>
            <w:webHidden/>
          </w:rPr>
          <w:fldChar w:fldCharType="begin"/>
        </w:r>
        <w:r w:rsidR="001C473E">
          <w:rPr>
            <w:noProof/>
            <w:webHidden/>
          </w:rPr>
          <w:instrText xml:space="preserve"> PAGEREF _Toc497833434 \h </w:instrText>
        </w:r>
        <w:r w:rsidR="001C473E">
          <w:rPr>
            <w:noProof/>
            <w:webHidden/>
          </w:rPr>
        </w:r>
        <w:r w:rsidR="001C473E">
          <w:rPr>
            <w:noProof/>
            <w:webHidden/>
          </w:rPr>
          <w:fldChar w:fldCharType="separate"/>
        </w:r>
        <w:r w:rsidR="004A3B3C">
          <w:rPr>
            <w:noProof/>
            <w:webHidden/>
          </w:rPr>
          <w:t>27</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35" w:history="1">
        <w:r w:rsidR="001C473E" w:rsidRPr="00CE3E08">
          <w:rPr>
            <w:rStyle w:val="Hyperlink"/>
            <w:noProof/>
          </w:rPr>
          <w:t>Anhang 2</w:t>
        </w:r>
        <w:r w:rsidR="001C473E">
          <w:rPr>
            <w:noProof/>
            <w:webHidden/>
          </w:rPr>
          <w:tab/>
        </w:r>
        <w:r w:rsidR="001C473E">
          <w:rPr>
            <w:noProof/>
            <w:webHidden/>
          </w:rPr>
          <w:fldChar w:fldCharType="begin"/>
        </w:r>
        <w:r w:rsidR="001C473E">
          <w:rPr>
            <w:noProof/>
            <w:webHidden/>
          </w:rPr>
          <w:instrText xml:space="preserve"> PAGEREF _Toc497833435 \h </w:instrText>
        </w:r>
        <w:r w:rsidR="001C473E">
          <w:rPr>
            <w:noProof/>
            <w:webHidden/>
          </w:rPr>
        </w:r>
        <w:r w:rsidR="001C473E">
          <w:rPr>
            <w:noProof/>
            <w:webHidden/>
          </w:rPr>
          <w:fldChar w:fldCharType="separate"/>
        </w:r>
        <w:r w:rsidR="004A3B3C">
          <w:rPr>
            <w:noProof/>
            <w:webHidden/>
          </w:rPr>
          <w:t>32</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36" w:history="1">
        <w:r w:rsidR="001C473E" w:rsidRPr="00CE3E08">
          <w:rPr>
            <w:rStyle w:val="Hyperlink"/>
            <w:noProof/>
          </w:rPr>
          <w:t>Theoretischer Unterricht / Praktische Ausbildung PA</w:t>
        </w:r>
        <w:r w:rsidR="001C473E">
          <w:rPr>
            <w:noProof/>
            <w:webHidden/>
          </w:rPr>
          <w:tab/>
        </w:r>
        <w:r w:rsidR="001C473E">
          <w:rPr>
            <w:noProof/>
            <w:webHidden/>
          </w:rPr>
          <w:fldChar w:fldCharType="begin"/>
        </w:r>
        <w:r w:rsidR="001C473E">
          <w:rPr>
            <w:noProof/>
            <w:webHidden/>
          </w:rPr>
          <w:instrText xml:space="preserve"> PAGEREF _Toc497833436 \h </w:instrText>
        </w:r>
        <w:r w:rsidR="001C473E">
          <w:rPr>
            <w:noProof/>
            <w:webHidden/>
          </w:rPr>
        </w:r>
        <w:r w:rsidR="001C473E">
          <w:rPr>
            <w:noProof/>
            <w:webHidden/>
          </w:rPr>
          <w:fldChar w:fldCharType="separate"/>
        </w:r>
        <w:r w:rsidR="004A3B3C">
          <w:rPr>
            <w:noProof/>
            <w:webHidden/>
          </w:rPr>
          <w:t>32</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37" w:history="1">
        <w:r w:rsidR="001C473E" w:rsidRPr="00CE3E08">
          <w:rPr>
            <w:rStyle w:val="Hyperlink"/>
            <w:noProof/>
          </w:rPr>
          <w:t>Anhang 3</w:t>
        </w:r>
        <w:r w:rsidR="001C473E">
          <w:rPr>
            <w:noProof/>
            <w:webHidden/>
          </w:rPr>
          <w:tab/>
        </w:r>
        <w:r w:rsidR="001C473E">
          <w:rPr>
            <w:noProof/>
            <w:webHidden/>
          </w:rPr>
          <w:fldChar w:fldCharType="begin"/>
        </w:r>
        <w:r w:rsidR="001C473E">
          <w:rPr>
            <w:noProof/>
            <w:webHidden/>
          </w:rPr>
          <w:instrText xml:space="preserve"> PAGEREF _Toc497833437 \h </w:instrText>
        </w:r>
        <w:r w:rsidR="001C473E">
          <w:rPr>
            <w:noProof/>
            <w:webHidden/>
          </w:rPr>
        </w:r>
        <w:r w:rsidR="001C473E">
          <w:rPr>
            <w:noProof/>
            <w:webHidden/>
          </w:rPr>
          <w:fldChar w:fldCharType="separate"/>
        </w:r>
        <w:r w:rsidR="004A3B3C">
          <w:rPr>
            <w:noProof/>
            <w:webHidden/>
          </w:rPr>
          <w:t>33</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38" w:history="1">
        <w:r w:rsidR="001C473E" w:rsidRPr="00CE3E08">
          <w:rPr>
            <w:rStyle w:val="Hyperlink"/>
            <w:noProof/>
          </w:rPr>
          <w:t>Richtlinien zur praktischen Ausbildung</w:t>
        </w:r>
        <w:r w:rsidR="001C473E">
          <w:rPr>
            <w:noProof/>
            <w:webHidden/>
          </w:rPr>
          <w:tab/>
        </w:r>
        <w:r w:rsidR="001C473E">
          <w:rPr>
            <w:noProof/>
            <w:webHidden/>
          </w:rPr>
          <w:fldChar w:fldCharType="begin"/>
        </w:r>
        <w:r w:rsidR="001C473E">
          <w:rPr>
            <w:noProof/>
            <w:webHidden/>
          </w:rPr>
          <w:instrText xml:space="preserve"> PAGEREF _Toc497833438 \h </w:instrText>
        </w:r>
        <w:r w:rsidR="001C473E">
          <w:rPr>
            <w:noProof/>
            <w:webHidden/>
          </w:rPr>
        </w:r>
        <w:r w:rsidR="001C473E">
          <w:rPr>
            <w:noProof/>
            <w:webHidden/>
          </w:rPr>
          <w:fldChar w:fldCharType="separate"/>
        </w:r>
        <w:r w:rsidR="004A3B3C">
          <w:rPr>
            <w:noProof/>
            <w:webHidden/>
          </w:rPr>
          <w:t>33</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39" w:history="1">
        <w:r w:rsidR="001C473E" w:rsidRPr="00CE3E08">
          <w:rPr>
            <w:rStyle w:val="Hyperlink"/>
            <w:noProof/>
          </w:rPr>
          <w:t>Anhang 4</w:t>
        </w:r>
        <w:r w:rsidR="001C473E">
          <w:rPr>
            <w:noProof/>
            <w:webHidden/>
          </w:rPr>
          <w:tab/>
        </w:r>
        <w:r w:rsidR="001C473E">
          <w:rPr>
            <w:noProof/>
            <w:webHidden/>
          </w:rPr>
          <w:fldChar w:fldCharType="begin"/>
        </w:r>
        <w:r w:rsidR="001C473E">
          <w:rPr>
            <w:noProof/>
            <w:webHidden/>
          </w:rPr>
          <w:instrText xml:space="preserve"> PAGEREF _Toc497833439 \h </w:instrText>
        </w:r>
        <w:r w:rsidR="001C473E">
          <w:rPr>
            <w:noProof/>
            <w:webHidden/>
          </w:rPr>
        </w:r>
        <w:r w:rsidR="001C473E">
          <w:rPr>
            <w:noProof/>
            <w:webHidden/>
          </w:rPr>
          <w:fldChar w:fldCharType="separate"/>
        </w:r>
        <w:r w:rsidR="004A3B3C">
          <w:rPr>
            <w:noProof/>
            <w:webHidden/>
          </w:rPr>
          <w:t>34</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40" w:history="1">
        <w:r w:rsidR="001C473E" w:rsidRPr="00CE3E08">
          <w:rPr>
            <w:rStyle w:val="Hyperlink"/>
            <w:noProof/>
          </w:rPr>
          <w:t>Verschwiegenheitspflicht</w:t>
        </w:r>
        <w:r w:rsidR="001C473E">
          <w:rPr>
            <w:noProof/>
            <w:webHidden/>
          </w:rPr>
          <w:tab/>
        </w:r>
        <w:r w:rsidR="001C473E">
          <w:rPr>
            <w:noProof/>
            <w:webHidden/>
          </w:rPr>
          <w:fldChar w:fldCharType="begin"/>
        </w:r>
        <w:r w:rsidR="001C473E">
          <w:rPr>
            <w:noProof/>
            <w:webHidden/>
          </w:rPr>
          <w:instrText xml:space="preserve"> PAGEREF _Toc497833440 \h </w:instrText>
        </w:r>
        <w:r w:rsidR="001C473E">
          <w:rPr>
            <w:noProof/>
            <w:webHidden/>
          </w:rPr>
        </w:r>
        <w:r w:rsidR="001C473E">
          <w:rPr>
            <w:noProof/>
            <w:webHidden/>
          </w:rPr>
          <w:fldChar w:fldCharType="separate"/>
        </w:r>
        <w:r w:rsidR="004A3B3C">
          <w:rPr>
            <w:noProof/>
            <w:webHidden/>
          </w:rPr>
          <w:t>34</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41" w:history="1">
        <w:r w:rsidR="001C473E" w:rsidRPr="00CE3E08">
          <w:rPr>
            <w:rStyle w:val="Hyperlink"/>
            <w:noProof/>
          </w:rPr>
          <w:t>Anhang 5</w:t>
        </w:r>
        <w:r w:rsidR="001C473E">
          <w:rPr>
            <w:noProof/>
            <w:webHidden/>
          </w:rPr>
          <w:tab/>
        </w:r>
        <w:r w:rsidR="001C473E">
          <w:rPr>
            <w:noProof/>
            <w:webHidden/>
          </w:rPr>
          <w:fldChar w:fldCharType="begin"/>
        </w:r>
        <w:r w:rsidR="001C473E">
          <w:rPr>
            <w:noProof/>
            <w:webHidden/>
          </w:rPr>
          <w:instrText xml:space="preserve"> PAGEREF _Toc497833441 \h </w:instrText>
        </w:r>
        <w:r w:rsidR="001C473E">
          <w:rPr>
            <w:noProof/>
            <w:webHidden/>
          </w:rPr>
        </w:r>
        <w:r w:rsidR="001C473E">
          <w:rPr>
            <w:noProof/>
            <w:webHidden/>
          </w:rPr>
          <w:fldChar w:fldCharType="separate"/>
        </w:r>
        <w:r w:rsidR="004A3B3C">
          <w:rPr>
            <w:noProof/>
            <w:webHidden/>
          </w:rPr>
          <w:t>35</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42" w:history="1">
        <w:r w:rsidR="001C473E" w:rsidRPr="00CE3E08">
          <w:rPr>
            <w:rStyle w:val="Hyperlink"/>
            <w:noProof/>
          </w:rPr>
          <w:t>Informationen über Arbeitsmedizinischen Dienst</w:t>
        </w:r>
        <w:r w:rsidR="001C473E">
          <w:rPr>
            <w:noProof/>
            <w:webHidden/>
          </w:rPr>
          <w:tab/>
        </w:r>
        <w:r w:rsidR="001C473E">
          <w:rPr>
            <w:noProof/>
            <w:webHidden/>
          </w:rPr>
          <w:fldChar w:fldCharType="begin"/>
        </w:r>
        <w:r w:rsidR="001C473E">
          <w:rPr>
            <w:noProof/>
            <w:webHidden/>
          </w:rPr>
          <w:instrText xml:space="preserve"> PAGEREF _Toc497833442 \h </w:instrText>
        </w:r>
        <w:r w:rsidR="001C473E">
          <w:rPr>
            <w:noProof/>
            <w:webHidden/>
          </w:rPr>
        </w:r>
        <w:r w:rsidR="001C473E">
          <w:rPr>
            <w:noProof/>
            <w:webHidden/>
          </w:rPr>
          <w:fldChar w:fldCharType="separate"/>
        </w:r>
        <w:r w:rsidR="004A3B3C">
          <w:rPr>
            <w:noProof/>
            <w:webHidden/>
          </w:rPr>
          <w:t>35</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43" w:history="1">
        <w:r w:rsidR="001C473E" w:rsidRPr="00CE3E08">
          <w:rPr>
            <w:rStyle w:val="Hyperlink"/>
            <w:noProof/>
          </w:rPr>
          <w:t>Anhang 6</w:t>
        </w:r>
        <w:r w:rsidR="001C473E">
          <w:rPr>
            <w:noProof/>
            <w:webHidden/>
          </w:rPr>
          <w:tab/>
        </w:r>
        <w:r w:rsidR="001C473E">
          <w:rPr>
            <w:noProof/>
            <w:webHidden/>
          </w:rPr>
          <w:fldChar w:fldCharType="begin"/>
        </w:r>
        <w:r w:rsidR="001C473E">
          <w:rPr>
            <w:noProof/>
            <w:webHidden/>
          </w:rPr>
          <w:instrText xml:space="preserve"> PAGEREF _Toc497833443 \h </w:instrText>
        </w:r>
        <w:r w:rsidR="001C473E">
          <w:rPr>
            <w:noProof/>
            <w:webHidden/>
          </w:rPr>
        </w:r>
        <w:r w:rsidR="001C473E">
          <w:rPr>
            <w:noProof/>
            <w:webHidden/>
          </w:rPr>
          <w:fldChar w:fldCharType="separate"/>
        </w:r>
        <w:r w:rsidR="004A3B3C">
          <w:rPr>
            <w:noProof/>
            <w:webHidden/>
          </w:rPr>
          <w:t>36</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44" w:history="1">
        <w:r w:rsidR="001C473E" w:rsidRPr="00CE3E08">
          <w:rPr>
            <w:rStyle w:val="Hyperlink"/>
            <w:noProof/>
          </w:rPr>
          <w:t>Impfempfehlung des Bundesministeriums für Gesundheit</w:t>
        </w:r>
        <w:r w:rsidR="001C473E">
          <w:rPr>
            <w:noProof/>
            <w:webHidden/>
          </w:rPr>
          <w:tab/>
        </w:r>
        <w:r w:rsidR="001C473E">
          <w:rPr>
            <w:noProof/>
            <w:webHidden/>
          </w:rPr>
          <w:fldChar w:fldCharType="begin"/>
        </w:r>
        <w:r w:rsidR="001C473E">
          <w:rPr>
            <w:noProof/>
            <w:webHidden/>
          </w:rPr>
          <w:instrText xml:space="preserve"> PAGEREF _Toc497833444 \h </w:instrText>
        </w:r>
        <w:r w:rsidR="001C473E">
          <w:rPr>
            <w:noProof/>
            <w:webHidden/>
          </w:rPr>
        </w:r>
        <w:r w:rsidR="001C473E">
          <w:rPr>
            <w:noProof/>
            <w:webHidden/>
          </w:rPr>
          <w:fldChar w:fldCharType="separate"/>
        </w:r>
        <w:r w:rsidR="004A3B3C">
          <w:rPr>
            <w:noProof/>
            <w:webHidden/>
          </w:rPr>
          <w:t>36</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45" w:history="1">
        <w:r w:rsidR="001C473E" w:rsidRPr="00CE3E08">
          <w:rPr>
            <w:rStyle w:val="Hyperlink"/>
            <w:noProof/>
          </w:rPr>
          <w:t>Anhang 7</w:t>
        </w:r>
        <w:r w:rsidR="001C473E">
          <w:rPr>
            <w:noProof/>
            <w:webHidden/>
          </w:rPr>
          <w:tab/>
        </w:r>
        <w:r w:rsidR="001C473E">
          <w:rPr>
            <w:noProof/>
            <w:webHidden/>
          </w:rPr>
          <w:fldChar w:fldCharType="begin"/>
        </w:r>
        <w:r w:rsidR="001C473E">
          <w:rPr>
            <w:noProof/>
            <w:webHidden/>
          </w:rPr>
          <w:instrText xml:space="preserve"> PAGEREF _Toc497833445 \h </w:instrText>
        </w:r>
        <w:r w:rsidR="001C473E">
          <w:rPr>
            <w:noProof/>
            <w:webHidden/>
          </w:rPr>
        </w:r>
        <w:r w:rsidR="001C473E">
          <w:rPr>
            <w:noProof/>
            <w:webHidden/>
          </w:rPr>
          <w:fldChar w:fldCharType="separate"/>
        </w:r>
        <w:r w:rsidR="004A3B3C">
          <w:rPr>
            <w:noProof/>
            <w:webHidden/>
          </w:rPr>
          <w:t>37</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46" w:history="1">
        <w:r w:rsidR="001C473E" w:rsidRPr="00CE3E08">
          <w:rPr>
            <w:rStyle w:val="Hyperlink"/>
            <w:noProof/>
          </w:rPr>
          <w:t>Vorgehen bei Schwangerschaft</w:t>
        </w:r>
        <w:r w:rsidR="001C473E">
          <w:rPr>
            <w:noProof/>
            <w:webHidden/>
          </w:rPr>
          <w:tab/>
        </w:r>
        <w:r w:rsidR="001C473E">
          <w:rPr>
            <w:noProof/>
            <w:webHidden/>
          </w:rPr>
          <w:fldChar w:fldCharType="begin"/>
        </w:r>
        <w:r w:rsidR="001C473E">
          <w:rPr>
            <w:noProof/>
            <w:webHidden/>
          </w:rPr>
          <w:instrText xml:space="preserve"> PAGEREF _Toc497833446 \h </w:instrText>
        </w:r>
        <w:r w:rsidR="001C473E">
          <w:rPr>
            <w:noProof/>
            <w:webHidden/>
          </w:rPr>
        </w:r>
        <w:r w:rsidR="001C473E">
          <w:rPr>
            <w:noProof/>
            <w:webHidden/>
          </w:rPr>
          <w:fldChar w:fldCharType="separate"/>
        </w:r>
        <w:r w:rsidR="004A3B3C">
          <w:rPr>
            <w:noProof/>
            <w:webHidden/>
          </w:rPr>
          <w:t>37</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47" w:history="1">
        <w:r w:rsidR="001C473E" w:rsidRPr="00CE3E08">
          <w:rPr>
            <w:rStyle w:val="Hyperlink"/>
            <w:noProof/>
          </w:rPr>
          <w:t>Anhang 8</w:t>
        </w:r>
        <w:r w:rsidR="001C473E">
          <w:rPr>
            <w:noProof/>
            <w:webHidden/>
          </w:rPr>
          <w:tab/>
        </w:r>
        <w:r w:rsidR="001C473E">
          <w:rPr>
            <w:noProof/>
            <w:webHidden/>
          </w:rPr>
          <w:fldChar w:fldCharType="begin"/>
        </w:r>
        <w:r w:rsidR="001C473E">
          <w:rPr>
            <w:noProof/>
            <w:webHidden/>
          </w:rPr>
          <w:instrText xml:space="preserve"> PAGEREF _Toc497833447 \h </w:instrText>
        </w:r>
        <w:r w:rsidR="001C473E">
          <w:rPr>
            <w:noProof/>
            <w:webHidden/>
          </w:rPr>
        </w:r>
        <w:r w:rsidR="001C473E">
          <w:rPr>
            <w:noProof/>
            <w:webHidden/>
          </w:rPr>
          <w:fldChar w:fldCharType="separate"/>
        </w:r>
        <w:r w:rsidR="004A3B3C">
          <w:rPr>
            <w:noProof/>
            <w:webHidden/>
          </w:rPr>
          <w:t>43</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48" w:history="1">
        <w:r w:rsidR="001C473E" w:rsidRPr="00CE3E08">
          <w:rPr>
            <w:rStyle w:val="Hyperlink"/>
            <w:noProof/>
          </w:rPr>
          <w:t>IT Richtlinien</w:t>
        </w:r>
        <w:r w:rsidR="001C473E">
          <w:rPr>
            <w:noProof/>
            <w:webHidden/>
          </w:rPr>
          <w:tab/>
        </w:r>
        <w:r w:rsidR="001C473E">
          <w:rPr>
            <w:noProof/>
            <w:webHidden/>
          </w:rPr>
          <w:fldChar w:fldCharType="begin"/>
        </w:r>
        <w:r w:rsidR="001C473E">
          <w:rPr>
            <w:noProof/>
            <w:webHidden/>
          </w:rPr>
          <w:instrText xml:space="preserve"> PAGEREF _Toc497833448 \h </w:instrText>
        </w:r>
        <w:r w:rsidR="001C473E">
          <w:rPr>
            <w:noProof/>
            <w:webHidden/>
          </w:rPr>
        </w:r>
        <w:r w:rsidR="001C473E">
          <w:rPr>
            <w:noProof/>
            <w:webHidden/>
          </w:rPr>
          <w:fldChar w:fldCharType="separate"/>
        </w:r>
        <w:r w:rsidR="004A3B3C">
          <w:rPr>
            <w:noProof/>
            <w:webHidden/>
          </w:rPr>
          <w:t>43</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49" w:history="1">
        <w:r w:rsidR="001C473E" w:rsidRPr="00CE3E08">
          <w:rPr>
            <w:rStyle w:val="Hyperlink"/>
            <w:noProof/>
          </w:rPr>
          <w:t>Anhang 9</w:t>
        </w:r>
        <w:r w:rsidR="001C473E">
          <w:rPr>
            <w:noProof/>
            <w:webHidden/>
          </w:rPr>
          <w:tab/>
        </w:r>
        <w:r w:rsidR="001C473E">
          <w:rPr>
            <w:noProof/>
            <w:webHidden/>
          </w:rPr>
          <w:fldChar w:fldCharType="begin"/>
        </w:r>
        <w:r w:rsidR="001C473E">
          <w:rPr>
            <w:noProof/>
            <w:webHidden/>
          </w:rPr>
          <w:instrText xml:space="preserve"> PAGEREF _Toc497833449 \h </w:instrText>
        </w:r>
        <w:r w:rsidR="001C473E">
          <w:rPr>
            <w:noProof/>
            <w:webHidden/>
          </w:rPr>
        </w:r>
        <w:r w:rsidR="001C473E">
          <w:rPr>
            <w:noProof/>
            <w:webHidden/>
          </w:rPr>
          <w:fldChar w:fldCharType="separate"/>
        </w:r>
        <w:r w:rsidR="004A3B3C">
          <w:rPr>
            <w:noProof/>
            <w:webHidden/>
          </w:rPr>
          <w:t>44</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50" w:history="1">
        <w:r w:rsidR="001C473E" w:rsidRPr="00CE3E08">
          <w:rPr>
            <w:rStyle w:val="Hyperlink"/>
            <w:noProof/>
          </w:rPr>
          <w:t>Verhalten im Brandfall</w:t>
        </w:r>
        <w:r w:rsidR="001C473E">
          <w:rPr>
            <w:noProof/>
            <w:webHidden/>
          </w:rPr>
          <w:tab/>
        </w:r>
        <w:r w:rsidR="001C473E">
          <w:rPr>
            <w:noProof/>
            <w:webHidden/>
          </w:rPr>
          <w:fldChar w:fldCharType="begin"/>
        </w:r>
        <w:r w:rsidR="001C473E">
          <w:rPr>
            <w:noProof/>
            <w:webHidden/>
          </w:rPr>
          <w:instrText xml:space="preserve"> PAGEREF _Toc497833450 \h </w:instrText>
        </w:r>
        <w:r w:rsidR="001C473E">
          <w:rPr>
            <w:noProof/>
            <w:webHidden/>
          </w:rPr>
        </w:r>
        <w:r w:rsidR="001C473E">
          <w:rPr>
            <w:noProof/>
            <w:webHidden/>
          </w:rPr>
          <w:fldChar w:fldCharType="separate"/>
        </w:r>
        <w:r w:rsidR="004A3B3C">
          <w:rPr>
            <w:noProof/>
            <w:webHidden/>
          </w:rPr>
          <w:t>44</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51" w:history="1">
        <w:r w:rsidR="001C473E" w:rsidRPr="00CE3E08">
          <w:rPr>
            <w:rStyle w:val="Hyperlink"/>
            <w:noProof/>
          </w:rPr>
          <w:t>Anhang 10</w:t>
        </w:r>
        <w:r w:rsidR="001C473E">
          <w:rPr>
            <w:noProof/>
            <w:webHidden/>
          </w:rPr>
          <w:tab/>
        </w:r>
        <w:r w:rsidR="001C473E">
          <w:rPr>
            <w:noProof/>
            <w:webHidden/>
          </w:rPr>
          <w:fldChar w:fldCharType="begin"/>
        </w:r>
        <w:r w:rsidR="001C473E">
          <w:rPr>
            <w:noProof/>
            <w:webHidden/>
          </w:rPr>
          <w:instrText xml:space="preserve"> PAGEREF _Toc497833451 \h </w:instrText>
        </w:r>
        <w:r w:rsidR="001C473E">
          <w:rPr>
            <w:noProof/>
            <w:webHidden/>
          </w:rPr>
        </w:r>
        <w:r w:rsidR="001C473E">
          <w:rPr>
            <w:noProof/>
            <w:webHidden/>
          </w:rPr>
          <w:fldChar w:fldCharType="separate"/>
        </w:r>
        <w:r w:rsidR="004A3B3C">
          <w:rPr>
            <w:noProof/>
            <w:webHidden/>
          </w:rPr>
          <w:t>45</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52" w:history="1">
        <w:r w:rsidR="001C473E" w:rsidRPr="00CE3E08">
          <w:rPr>
            <w:rStyle w:val="Hyperlink"/>
            <w:noProof/>
          </w:rPr>
          <w:t>Kenntnisnahme</w:t>
        </w:r>
        <w:r w:rsidR="001C473E">
          <w:rPr>
            <w:noProof/>
            <w:webHidden/>
          </w:rPr>
          <w:tab/>
        </w:r>
        <w:r w:rsidR="001C473E">
          <w:rPr>
            <w:noProof/>
            <w:webHidden/>
          </w:rPr>
          <w:fldChar w:fldCharType="begin"/>
        </w:r>
        <w:r w:rsidR="001C473E">
          <w:rPr>
            <w:noProof/>
            <w:webHidden/>
          </w:rPr>
          <w:instrText xml:space="preserve"> PAGEREF _Toc497833452 \h </w:instrText>
        </w:r>
        <w:r w:rsidR="001C473E">
          <w:rPr>
            <w:noProof/>
            <w:webHidden/>
          </w:rPr>
        </w:r>
        <w:r w:rsidR="001C473E">
          <w:rPr>
            <w:noProof/>
            <w:webHidden/>
          </w:rPr>
          <w:fldChar w:fldCharType="separate"/>
        </w:r>
        <w:r w:rsidR="004A3B3C">
          <w:rPr>
            <w:noProof/>
            <w:webHidden/>
          </w:rPr>
          <w:t>45</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53" w:history="1">
        <w:r w:rsidR="001C473E" w:rsidRPr="00CE3E08">
          <w:rPr>
            <w:rStyle w:val="Hyperlink"/>
            <w:noProof/>
          </w:rPr>
          <w:t>Anhang 10</w:t>
        </w:r>
        <w:r w:rsidR="001C473E">
          <w:rPr>
            <w:noProof/>
            <w:webHidden/>
          </w:rPr>
          <w:tab/>
        </w:r>
        <w:r w:rsidR="001C473E">
          <w:rPr>
            <w:noProof/>
            <w:webHidden/>
          </w:rPr>
          <w:fldChar w:fldCharType="begin"/>
        </w:r>
        <w:r w:rsidR="001C473E">
          <w:rPr>
            <w:noProof/>
            <w:webHidden/>
          </w:rPr>
          <w:instrText xml:space="preserve"> PAGEREF _Toc497833453 \h </w:instrText>
        </w:r>
        <w:r w:rsidR="001C473E">
          <w:rPr>
            <w:noProof/>
            <w:webHidden/>
          </w:rPr>
        </w:r>
        <w:r w:rsidR="001C473E">
          <w:rPr>
            <w:noProof/>
            <w:webHidden/>
          </w:rPr>
          <w:fldChar w:fldCharType="separate"/>
        </w:r>
        <w:r w:rsidR="004A3B3C">
          <w:rPr>
            <w:noProof/>
            <w:webHidden/>
          </w:rPr>
          <w:t>46</w:t>
        </w:r>
        <w:r w:rsidR="001C473E">
          <w:rPr>
            <w:noProof/>
            <w:webHidden/>
          </w:rPr>
          <w:fldChar w:fldCharType="end"/>
        </w:r>
      </w:hyperlink>
    </w:p>
    <w:p w:rsidR="001C473E" w:rsidRDefault="009302C3">
      <w:pPr>
        <w:pStyle w:val="Abbildungsverzeichnis"/>
        <w:rPr>
          <w:rFonts w:asciiTheme="minorHAnsi" w:eastAsiaTheme="minorEastAsia" w:hAnsiTheme="minorHAnsi" w:cstheme="minorBidi"/>
          <w:noProof/>
          <w:szCs w:val="22"/>
          <w:lang w:eastAsia="de-AT"/>
        </w:rPr>
      </w:pPr>
      <w:hyperlink w:anchor="_Toc497833454" w:history="1">
        <w:r w:rsidR="001C473E" w:rsidRPr="00CE3E08">
          <w:rPr>
            <w:rStyle w:val="Hyperlink"/>
            <w:noProof/>
          </w:rPr>
          <w:t>Kenntnisnahme</w:t>
        </w:r>
        <w:r w:rsidR="001C473E">
          <w:rPr>
            <w:noProof/>
            <w:webHidden/>
          </w:rPr>
          <w:tab/>
        </w:r>
        <w:r w:rsidR="001C473E">
          <w:rPr>
            <w:noProof/>
            <w:webHidden/>
          </w:rPr>
          <w:fldChar w:fldCharType="begin"/>
        </w:r>
        <w:r w:rsidR="001C473E">
          <w:rPr>
            <w:noProof/>
            <w:webHidden/>
          </w:rPr>
          <w:instrText xml:space="preserve"> PAGEREF _Toc497833454 \h </w:instrText>
        </w:r>
        <w:r w:rsidR="001C473E">
          <w:rPr>
            <w:noProof/>
            <w:webHidden/>
          </w:rPr>
        </w:r>
        <w:r w:rsidR="001C473E">
          <w:rPr>
            <w:noProof/>
            <w:webHidden/>
          </w:rPr>
          <w:fldChar w:fldCharType="separate"/>
        </w:r>
        <w:r w:rsidR="004A3B3C">
          <w:rPr>
            <w:noProof/>
            <w:webHidden/>
          </w:rPr>
          <w:t>46</w:t>
        </w:r>
        <w:r w:rsidR="001C473E">
          <w:rPr>
            <w:noProof/>
            <w:webHidden/>
          </w:rPr>
          <w:fldChar w:fldCharType="end"/>
        </w:r>
      </w:hyperlink>
    </w:p>
    <w:p w:rsidR="005B6A0A" w:rsidRDefault="00CE4728" w:rsidP="005B6A0A">
      <w:pPr>
        <w:rPr>
          <w:lang w:val="de-DE"/>
        </w:rPr>
      </w:pPr>
      <w:r w:rsidRPr="002368B4">
        <w:rPr>
          <w:rFonts w:ascii="Arial" w:hAnsi="Arial" w:cs="Arial"/>
          <w:lang w:val="de-DE"/>
        </w:rPr>
        <w:fldChar w:fldCharType="end"/>
      </w:r>
    </w:p>
    <w:p w:rsidR="005E014D" w:rsidRDefault="005E014D" w:rsidP="005B6A0A">
      <w:pPr>
        <w:rPr>
          <w:lang w:val="de-DE"/>
        </w:rPr>
      </w:pPr>
    </w:p>
    <w:p w:rsidR="001A4667" w:rsidRDefault="003F52EB" w:rsidP="005E014D">
      <w:pPr>
        <w:pStyle w:val="berschrift7"/>
      </w:pPr>
      <w:bookmarkStart w:id="153" w:name="_Toc317586073"/>
      <w:r>
        <w:br w:type="page"/>
      </w:r>
      <w:bookmarkStart w:id="154" w:name="_Toc497833433"/>
      <w:r w:rsidR="00131C7D" w:rsidRPr="005E014D">
        <w:lastRenderedPageBreak/>
        <w:t>Anhang 1</w:t>
      </w:r>
      <w:bookmarkEnd w:id="154"/>
    </w:p>
    <w:p w:rsidR="00AD54CD" w:rsidRPr="005E014D" w:rsidRDefault="002A2741" w:rsidP="005E014D">
      <w:pPr>
        <w:pStyle w:val="berschrift7"/>
      </w:pPr>
      <w:bookmarkStart w:id="155" w:name="_Toc497833434"/>
      <w:r w:rsidRPr="005E014D">
        <w:t>Qualifikationsprofil Pflegeassistenz</w:t>
      </w:r>
      <w:bookmarkEnd w:id="153"/>
      <w:bookmarkEnd w:id="155"/>
    </w:p>
    <w:p w:rsidR="00AD54CD" w:rsidRPr="0074395C" w:rsidRDefault="00AD54CD" w:rsidP="00AD54CD">
      <w:pPr>
        <w:tabs>
          <w:tab w:val="left" w:pos="1080"/>
          <w:tab w:val="left" w:leader="dot" w:pos="7920"/>
        </w:tabs>
        <w:rPr>
          <w:rFonts w:ascii="Arial" w:hAnsi="Arial" w:cs="Arial"/>
          <w:b/>
          <w:bCs/>
        </w:rPr>
      </w:pPr>
    </w:p>
    <w:p w:rsidR="00AD54CD" w:rsidRPr="005A5B23" w:rsidRDefault="002A2741" w:rsidP="000E3B8B">
      <w:pPr>
        <w:pStyle w:val="Kopfzeile"/>
        <w:tabs>
          <w:tab w:val="clear" w:pos="4536"/>
          <w:tab w:val="clear" w:pos="9072"/>
          <w:tab w:val="left" w:pos="1080"/>
          <w:tab w:val="left" w:leader="dot" w:pos="7920"/>
        </w:tabs>
        <w:jc w:val="center"/>
        <w:rPr>
          <w:rFonts w:cs="Arial"/>
          <w:b/>
          <w:szCs w:val="24"/>
          <w:lang w:val="de-AT"/>
        </w:rPr>
      </w:pPr>
      <w:r w:rsidRPr="005A5B23">
        <w:rPr>
          <w:rFonts w:cs="Arial"/>
          <w:b/>
          <w:szCs w:val="24"/>
          <w:lang w:val="de-AT"/>
        </w:rPr>
        <w:t>Der/Die Absolvent/in…</w:t>
      </w:r>
    </w:p>
    <w:p w:rsidR="000E3B8B" w:rsidRDefault="000E3B8B" w:rsidP="00AD54CD">
      <w:pPr>
        <w:pStyle w:val="Kopfzeile"/>
        <w:tabs>
          <w:tab w:val="clear" w:pos="4536"/>
          <w:tab w:val="clear" w:pos="9072"/>
          <w:tab w:val="left" w:pos="1080"/>
          <w:tab w:val="left" w:leader="dot" w:pos="7920"/>
        </w:tabs>
        <w:rPr>
          <w:rFonts w:cs="Arial"/>
          <w:szCs w:val="24"/>
          <w:lang w:val="de-AT"/>
        </w:rPr>
      </w:pPr>
    </w:p>
    <w:p w:rsidR="003F52EB" w:rsidRDefault="003F52EB" w:rsidP="003F52EB">
      <w:pPr>
        <w:pStyle w:val="Kopfzeile"/>
        <w:tabs>
          <w:tab w:val="clear" w:pos="4536"/>
          <w:tab w:val="clear" w:pos="9072"/>
          <w:tab w:val="left" w:pos="1080"/>
          <w:tab w:val="left" w:leader="dot" w:pos="7920"/>
        </w:tabs>
        <w:jc w:val="both"/>
        <w:rPr>
          <w:rFonts w:cs="Arial"/>
          <w:szCs w:val="24"/>
          <w:lang w:val="de-AT"/>
        </w:rPr>
      </w:pPr>
      <w:r>
        <w:rPr>
          <w:rFonts w:cs="Arial"/>
          <w:szCs w:val="24"/>
          <w:lang w:val="de-AT"/>
        </w:rPr>
        <w:t>Wird befähigt, Angehörige des gehobenen Dienstes für Gesundheits- und Krankenpflege und Ärzte/-innen zu unterstützen, deren Anordnungen (Handlungsanweisungen) fachgerecht unter entsprechender Aufsicht durchzuführen, die durchgeführten Maßnahmen den fachlichen und rechtlichen Anforderungen entsprechend zu dokumentieren und die erforderlichen Informationen weiterzuleiten.</w:t>
      </w:r>
    </w:p>
    <w:p w:rsidR="003F52EB" w:rsidRDefault="003F52EB" w:rsidP="00AD54CD">
      <w:pPr>
        <w:pStyle w:val="Kopfzeile"/>
        <w:tabs>
          <w:tab w:val="clear" w:pos="4536"/>
          <w:tab w:val="clear" w:pos="9072"/>
          <w:tab w:val="left" w:pos="1080"/>
          <w:tab w:val="left" w:leader="dot" w:pos="7920"/>
        </w:tabs>
        <w:rPr>
          <w:rFonts w:cs="Arial"/>
          <w:szCs w:val="24"/>
          <w:lang w:val="de-AT"/>
        </w:rPr>
      </w:pPr>
    </w:p>
    <w:p w:rsidR="002A2741" w:rsidRPr="000E3B8B" w:rsidRDefault="002A2741" w:rsidP="00C76478">
      <w:pPr>
        <w:pStyle w:val="Kopfzeile"/>
        <w:numPr>
          <w:ilvl w:val="2"/>
          <w:numId w:val="22"/>
        </w:numPr>
        <w:tabs>
          <w:tab w:val="clear" w:pos="4536"/>
          <w:tab w:val="clear" w:pos="9072"/>
        </w:tabs>
        <w:ind w:left="567" w:hanging="567"/>
        <w:rPr>
          <w:rFonts w:cs="Arial"/>
          <w:b/>
          <w:szCs w:val="24"/>
          <w:lang w:val="de-AT"/>
        </w:rPr>
      </w:pPr>
      <w:r w:rsidRPr="000E3B8B">
        <w:rPr>
          <w:rFonts w:cs="Arial"/>
          <w:b/>
          <w:szCs w:val="24"/>
          <w:lang w:val="de-AT"/>
        </w:rPr>
        <w:t>Grundsätze</w:t>
      </w:r>
      <w:r w:rsidR="003F52EB">
        <w:rPr>
          <w:rFonts w:cs="Arial"/>
          <w:b/>
          <w:szCs w:val="24"/>
          <w:lang w:val="de-AT"/>
        </w:rPr>
        <w:t xml:space="preserve"> der professionellen Pflege</w:t>
      </w:r>
    </w:p>
    <w:p w:rsidR="002A2741" w:rsidRDefault="002A2741" w:rsidP="002A2741">
      <w:pPr>
        <w:pStyle w:val="Kopfzeile"/>
        <w:tabs>
          <w:tab w:val="clear" w:pos="4536"/>
          <w:tab w:val="clear" w:pos="9072"/>
          <w:tab w:val="left" w:pos="1080"/>
          <w:tab w:val="left" w:leader="dot" w:pos="7920"/>
        </w:tabs>
        <w:rPr>
          <w:rFonts w:cs="Arial"/>
          <w:szCs w:val="24"/>
          <w:lang w:val="de-AT"/>
        </w:rPr>
      </w:pPr>
    </w:p>
    <w:p w:rsidR="002A2741" w:rsidRDefault="000E3B8B" w:rsidP="00C76478">
      <w:pPr>
        <w:pStyle w:val="Kopfzeile"/>
        <w:numPr>
          <w:ilvl w:val="1"/>
          <w:numId w:val="18"/>
        </w:numPr>
        <w:tabs>
          <w:tab w:val="clear" w:pos="4536"/>
          <w:tab w:val="clear" w:pos="9072"/>
        </w:tabs>
        <w:ind w:left="1134" w:hanging="567"/>
        <w:jc w:val="both"/>
        <w:rPr>
          <w:rFonts w:cs="Arial"/>
          <w:szCs w:val="24"/>
          <w:lang w:val="de-AT"/>
        </w:rPr>
      </w:pPr>
      <w:r>
        <w:rPr>
          <w:rFonts w:cs="Arial"/>
          <w:szCs w:val="24"/>
          <w:lang w:val="de-AT"/>
        </w:rPr>
        <w:t>h</w:t>
      </w:r>
      <w:r w:rsidR="002A2741">
        <w:rPr>
          <w:rFonts w:cs="Arial"/>
          <w:szCs w:val="24"/>
          <w:lang w:val="de-AT"/>
        </w:rPr>
        <w:t>andelt</w:t>
      </w:r>
      <w:r>
        <w:rPr>
          <w:rFonts w:cs="Arial"/>
          <w:szCs w:val="24"/>
          <w:lang w:val="de-AT"/>
        </w:rPr>
        <w:t xml:space="preserve"> in allen Kompetenzbereichen gemäß pflegerischer und/oder ärztlicher Anordnung sowie unter Aufsicht und ist sich </w:t>
      </w:r>
      <w:r w:rsidR="003F52EB">
        <w:rPr>
          <w:rFonts w:cs="Arial"/>
          <w:szCs w:val="24"/>
          <w:lang w:val="de-AT"/>
        </w:rPr>
        <w:t>der</w:t>
      </w:r>
      <w:r>
        <w:rPr>
          <w:rFonts w:cs="Arial"/>
          <w:szCs w:val="24"/>
          <w:lang w:val="de-AT"/>
        </w:rPr>
        <w:t xml:space="preserve"> Einlassungs- und Übernahm</w:t>
      </w:r>
      <w:r w:rsidR="00257EB4">
        <w:rPr>
          <w:rFonts w:cs="Arial"/>
          <w:szCs w:val="24"/>
          <w:lang w:val="de-AT"/>
        </w:rPr>
        <w:t>e</w:t>
      </w:r>
      <w:r w:rsidR="003F52EB">
        <w:rPr>
          <w:rFonts w:cs="Arial"/>
          <w:szCs w:val="24"/>
          <w:lang w:val="de-AT"/>
        </w:rPr>
        <w:t>verantwortung</w:t>
      </w:r>
      <w:r>
        <w:rPr>
          <w:rFonts w:cs="Arial"/>
          <w:szCs w:val="24"/>
          <w:lang w:val="de-AT"/>
        </w:rPr>
        <w:t xml:space="preserve"> bewusst</w:t>
      </w:r>
      <w:r w:rsidR="008B065B">
        <w:rPr>
          <w:rFonts w:cs="Arial"/>
          <w:szCs w:val="24"/>
          <w:lang w:val="de-AT"/>
        </w:rPr>
        <w:t>;</w:t>
      </w:r>
    </w:p>
    <w:p w:rsidR="000E3B8B" w:rsidRDefault="000E3B8B" w:rsidP="007E32B9">
      <w:pPr>
        <w:pStyle w:val="Kopfzeile"/>
        <w:tabs>
          <w:tab w:val="clear" w:pos="4536"/>
          <w:tab w:val="clear" w:pos="9072"/>
        </w:tabs>
        <w:ind w:left="1134"/>
        <w:jc w:val="both"/>
        <w:rPr>
          <w:rFonts w:cs="Arial"/>
          <w:szCs w:val="24"/>
          <w:lang w:val="de-AT"/>
        </w:rPr>
      </w:pPr>
    </w:p>
    <w:p w:rsidR="000E3B8B" w:rsidRDefault="000E3B8B" w:rsidP="00C76478">
      <w:pPr>
        <w:pStyle w:val="Kopfzeile"/>
        <w:numPr>
          <w:ilvl w:val="1"/>
          <w:numId w:val="18"/>
        </w:numPr>
        <w:tabs>
          <w:tab w:val="clear" w:pos="4536"/>
          <w:tab w:val="clear" w:pos="9072"/>
        </w:tabs>
        <w:ind w:left="1134" w:hanging="567"/>
        <w:jc w:val="both"/>
        <w:rPr>
          <w:rFonts w:cs="Arial"/>
          <w:szCs w:val="24"/>
          <w:lang w:val="de-AT"/>
        </w:rPr>
      </w:pPr>
      <w:r>
        <w:rPr>
          <w:rFonts w:cs="Arial"/>
          <w:szCs w:val="24"/>
          <w:lang w:val="de-AT"/>
        </w:rPr>
        <w:t>übernimmt die Verantwortung für die eigenen Handlungen</w:t>
      </w:r>
      <w:r w:rsidR="003F52EB">
        <w:rPr>
          <w:rFonts w:cs="Arial"/>
          <w:szCs w:val="24"/>
          <w:lang w:val="de-AT"/>
        </w:rPr>
        <w:t>, die von Angehörigen des gehobenen Dienstes für Gesundheits- und Krankenpflege oder vom Arzt/ von der Ärztin übertragen worden sind</w:t>
      </w:r>
      <w:r w:rsidR="008B065B">
        <w:rPr>
          <w:rFonts w:cs="Arial"/>
          <w:szCs w:val="24"/>
          <w:lang w:val="de-AT"/>
        </w:rPr>
        <w:t>;</w:t>
      </w:r>
    </w:p>
    <w:p w:rsidR="000E3B8B" w:rsidRDefault="000E3B8B" w:rsidP="007E32B9">
      <w:pPr>
        <w:pStyle w:val="Listenabsatz"/>
        <w:jc w:val="both"/>
        <w:rPr>
          <w:rFonts w:cs="Arial"/>
        </w:rPr>
      </w:pPr>
    </w:p>
    <w:p w:rsidR="000E3B8B" w:rsidRDefault="000E3B8B" w:rsidP="00C76478">
      <w:pPr>
        <w:pStyle w:val="Kopfzeile"/>
        <w:numPr>
          <w:ilvl w:val="1"/>
          <w:numId w:val="18"/>
        </w:numPr>
        <w:tabs>
          <w:tab w:val="clear" w:pos="4536"/>
          <w:tab w:val="clear" w:pos="9072"/>
        </w:tabs>
        <w:ind w:left="1134" w:hanging="567"/>
        <w:jc w:val="both"/>
        <w:rPr>
          <w:rFonts w:cs="Arial"/>
          <w:szCs w:val="24"/>
          <w:lang w:val="de-AT"/>
        </w:rPr>
      </w:pPr>
      <w:r>
        <w:rPr>
          <w:rFonts w:cs="Arial"/>
          <w:szCs w:val="24"/>
          <w:lang w:val="de-AT"/>
        </w:rPr>
        <w:t>erkennt Grenzen</w:t>
      </w:r>
      <w:r w:rsidR="003F52EB">
        <w:rPr>
          <w:rFonts w:cs="Arial"/>
          <w:szCs w:val="24"/>
          <w:lang w:val="de-AT"/>
        </w:rPr>
        <w:t xml:space="preserve"> der eigenen Handlungsfähigkeit und</w:t>
      </w:r>
      <w:r>
        <w:rPr>
          <w:rFonts w:cs="Arial"/>
          <w:szCs w:val="24"/>
          <w:lang w:val="de-AT"/>
        </w:rPr>
        <w:t xml:space="preserve"> ist bereit</w:t>
      </w:r>
      <w:r w:rsidR="003F52EB">
        <w:rPr>
          <w:rFonts w:cs="Arial"/>
          <w:szCs w:val="24"/>
          <w:lang w:val="de-AT"/>
        </w:rPr>
        <w:t>,</w:t>
      </w:r>
      <w:r>
        <w:rPr>
          <w:rFonts w:cs="Arial"/>
          <w:szCs w:val="24"/>
          <w:lang w:val="de-AT"/>
        </w:rPr>
        <w:t xml:space="preserve"> diese zu reflektieren und die betreffende fachkompetente Person beizuziehen</w:t>
      </w:r>
      <w:r w:rsidR="008B065B">
        <w:rPr>
          <w:rFonts w:cs="Arial"/>
          <w:szCs w:val="24"/>
          <w:lang w:val="de-AT"/>
        </w:rPr>
        <w:t>;</w:t>
      </w:r>
    </w:p>
    <w:p w:rsidR="000E3B8B" w:rsidRDefault="000E3B8B" w:rsidP="007E32B9">
      <w:pPr>
        <w:pStyle w:val="Listenabsatz"/>
        <w:jc w:val="both"/>
        <w:rPr>
          <w:rFonts w:cs="Arial"/>
        </w:rPr>
      </w:pPr>
    </w:p>
    <w:p w:rsidR="000E3B8B" w:rsidRDefault="003F52EB" w:rsidP="00C76478">
      <w:pPr>
        <w:pStyle w:val="Kopfzeile"/>
        <w:numPr>
          <w:ilvl w:val="1"/>
          <w:numId w:val="18"/>
        </w:numPr>
        <w:tabs>
          <w:tab w:val="clear" w:pos="4536"/>
          <w:tab w:val="clear" w:pos="9072"/>
        </w:tabs>
        <w:ind w:left="1134" w:hanging="567"/>
        <w:jc w:val="both"/>
        <w:rPr>
          <w:rFonts w:cs="Arial"/>
          <w:szCs w:val="24"/>
          <w:lang w:val="de-AT"/>
        </w:rPr>
      </w:pPr>
      <w:r>
        <w:rPr>
          <w:rFonts w:cs="Arial"/>
          <w:szCs w:val="24"/>
          <w:lang w:val="de-AT"/>
        </w:rPr>
        <w:t>kennt die rechtlichen Rahmenbedingungen, insbesondere die berufsrechtlichen und organisatorischen Vorgaben, agiert entsprechend und ist sich der Konsequenzen bei Verstößen bewusst</w:t>
      </w:r>
      <w:r w:rsidR="008B065B">
        <w:rPr>
          <w:rFonts w:cs="Arial"/>
          <w:szCs w:val="24"/>
          <w:lang w:val="de-AT"/>
        </w:rPr>
        <w:t>;</w:t>
      </w:r>
    </w:p>
    <w:p w:rsidR="000E3B8B" w:rsidRDefault="000E3B8B" w:rsidP="007E32B9">
      <w:pPr>
        <w:pStyle w:val="Listenabsatz"/>
        <w:jc w:val="both"/>
        <w:rPr>
          <w:rFonts w:cs="Arial"/>
        </w:rPr>
      </w:pPr>
    </w:p>
    <w:p w:rsidR="000E3B8B" w:rsidRDefault="000E3B8B" w:rsidP="00C76478">
      <w:pPr>
        <w:pStyle w:val="Kopfzeile"/>
        <w:numPr>
          <w:ilvl w:val="1"/>
          <w:numId w:val="18"/>
        </w:numPr>
        <w:tabs>
          <w:tab w:val="clear" w:pos="4536"/>
          <w:tab w:val="clear" w:pos="9072"/>
        </w:tabs>
        <w:ind w:left="1134" w:hanging="567"/>
        <w:jc w:val="both"/>
        <w:rPr>
          <w:rFonts w:cs="Arial"/>
          <w:szCs w:val="24"/>
          <w:lang w:val="de-AT"/>
        </w:rPr>
      </w:pPr>
      <w:r>
        <w:rPr>
          <w:rFonts w:cs="Arial"/>
          <w:szCs w:val="24"/>
          <w:lang w:val="de-AT"/>
        </w:rPr>
        <w:t>kennt den ICN-Ethikkodex für Pflegende, respektiert grundlegende ethische Prinzipien/Grundsätze und integriert diese in die tägliche Arbeit</w:t>
      </w:r>
      <w:r w:rsidR="008B065B">
        <w:rPr>
          <w:rFonts w:cs="Arial"/>
          <w:szCs w:val="24"/>
          <w:lang w:val="de-AT"/>
        </w:rPr>
        <w:t>;</w:t>
      </w:r>
    </w:p>
    <w:p w:rsidR="000E3B8B" w:rsidRDefault="000E3B8B" w:rsidP="007E32B9">
      <w:pPr>
        <w:pStyle w:val="Listenabsatz"/>
        <w:jc w:val="both"/>
        <w:rPr>
          <w:rFonts w:cs="Arial"/>
        </w:rPr>
      </w:pPr>
    </w:p>
    <w:p w:rsidR="000E3B8B" w:rsidRPr="003F52EB" w:rsidRDefault="000E3B8B" w:rsidP="00C76478">
      <w:pPr>
        <w:pStyle w:val="Kopfzeile"/>
        <w:numPr>
          <w:ilvl w:val="1"/>
          <w:numId w:val="18"/>
        </w:numPr>
        <w:tabs>
          <w:tab w:val="clear" w:pos="4536"/>
          <w:tab w:val="clear" w:pos="9072"/>
        </w:tabs>
        <w:ind w:left="1134" w:hanging="567"/>
        <w:jc w:val="both"/>
        <w:rPr>
          <w:rFonts w:cs="Arial"/>
        </w:rPr>
      </w:pPr>
      <w:r w:rsidRPr="003F52EB">
        <w:rPr>
          <w:rFonts w:cs="Arial"/>
          <w:szCs w:val="24"/>
          <w:lang w:val="de-AT"/>
        </w:rPr>
        <w:t>anerkennt, unterstützt und fördert das Recht auf Selbstbestimmung von pflegebedürftigen Menschen</w:t>
      </w:r>
      <w:r w:rsidR="003F52EB" w:rsidRPr="003F52EB">
        <w:rPr>
          <w:rFonts w:cs="Arial"/>
          <w:szCs w:val="24"/>
          <w:lang w:val="de-AT"/>
        </w:rPr>
        <w:t>, deren Angehörigen und s</w:t>
      </w:r>
      <w:r w:rsidR="008B065B">
        <w:rPr>
          <w:rFonts w:cs="Arial"/>
          <w:szCs w:val="24"/>
          <w:lang w:val="de-AT"/>
        </w:rPr>
        <w:t>onstigen nahestehenden Personen;</w:t>
      </w:r>
    </w:p>
    <w:p w:rsidR="003F52EB" w:rsidRDefault="003F52EB" w:rsidP="003F52EB">
      <w:pPr>
        <w:pStyle w:val="Listenabsatz"/>
        <w:rPr>
          <w:rFonts w:cs="Arial"/>
        </w:rPr>
      </w:pPr>
    </w:p>
    <w:p w:rsidR="000E3B8B" w:rsidRDefault="000E3B8B" w:rsidP="00C76478">
      <w:pPr>
        <w:pStyle w:val="Kopfzeile"/>
        <w:numPr>
          <w:ilvl w:val="1"/>
          <w:numId w:val="18"/>
        </w:numPr>
        <w:tabs>
          <w:tab w:val="clear" w:pos="4536"/>
          <w:tab w:val="clear" w:pos="9072"/>
        </w:tabs>
        <w:ind w:left="1134" w:hanging="567"/>
        <w:jc w:val="both"/>
        <w:rPr>
          <w:rFonts w:cs="Arial"/>
          <w:szCs w:val="24"/>
          <w:lang w:val="de-AT"/>
        </w:rPr>
      </w:pPr>
      <w:r>
        <w:rPr>
          <w:rFonts w:cs="Arial"/>
          <w:szCs w:val="24"/>
          <w:lang w:val="de-AT"/>
        </w:rPr>
        <w:t>erkennt ethische Dilemmata und Konfliktsituationen, spricht diese gegenüber Vorgesetzten an</w:t>
      </w:r>
      <w:r w:rsidR="008B065B">
        <w:rPr>
          <w:rFonts w:cs="Arial"/>
          <w:szCs w:val="24"/>
          <w:lang w:val="de-AT"/>
        </w:rPr>
        <w:t>;</w:t>
      </w:r>
    </w:p>
    <w:p w:rsidR="000E3B8B" w:rsidRDefault="000E3B8B" w:rsidP="007E32B9">
      <w:pPr>
        <w:pStyle w:val="Listenabsatz"/>
        <w:jc w:val="both"/>
        <w:rPr>
          <w:rFonts w:cs="Arial"/>
        </w:rPr>
      </w:pPr>
    </w:p>
    <w:p w:rsidR="000E3B8B" w:rsidRDefault="003F52EB" w:rsidP="00C76478">
      <w:pPr>
        <w:pStyle w:val="Kopfzeile"/>
        <w:numPr>
          <w:ilvl w:val="1"/>
          <w:numId w:val="18"/>
        </w:numPr>
        <w:tabs>
          <w:tab w:val="clear" w:pos="4536"/>
          <w:tab w:val="clear" w:pos="9072"/>
        </w:tabs>
        <w:ind w:left="1134" w:hanging="567"/>
        <w:jc w:val="both"/>
        <w:rPr>
          <w:rFonts w:cs="Arial"/>
          <w:szCs w:val="24"/>
          <w:lang w:val="de-AT"/>
        </w:rPr>
      </w:pPr>
      <w:r>
        <w:rPr>
          <w:rFonts w:cs="Arial"/>
          <w:szCs w:val="24"/>
          <w:lang w:val="de-AT"/>
        </w:rPr>
        <w:t>an</w:t>
      </w:r>
      <w:r w:rsidR="000E3B8B">
        <w:rPr>
          <w:rFonts w:cs="Arial"/>
          <w:szCs w:val="24"/>
          <w:lang w:val="de-AT"/>
        </w:rPr>
        <w:t>erkennt grundlegende Prinzipien der Gesundheitsförderung und Prävention als handlungsleitend</w:t>
      </w:r>
      <w:r w:rsidR="008B065B">
        <w:rPr>
          <w:rFonts w:cs="Arial"/>
          <w:szCs w:val="24"/>
          <w:lang w:val="de-AT"/>
        </w:rPr>
        <w:t>;</w:t>
      </w:r>
    </w:p>
    <w:p w:rsidR="000E3B8B" w:rsidRDefault="000E3B8B" w:rsidP="007E32B9">
      <w:pPr>
        <w:pStyle w:val="Listenabsatz"/>
        <w:jc w:val="both"/>
        <w:rPr>
          <w:rFonts w:cs="Arial"/>
        </w:rPr>
      </w:pPr>
    </w:p>
    <w:p w:rsidR="000E3B8B" w:rsidRDefault="000E3B8B" w:rsidP="00C76478">
      <w:pPr>
        <w:pStyle w:val="Kopfzeile"/>
        <w:numPr>
          <w:ilvl w:val="1"/>
          <w:numId w:val="18"/>
        </w:numPr>
        <w:tabs>
          <w:tab w:val="clear" w:pos="4536"/>
          <w:tab w:val="clear" w:pos="9072"/>
        </w:tabs>
        <w:ind w:left="1134" w:hanging="567"/>
        <w:jc w:val="both"/>
        <w:rPr>
          <w:rFonts w:cs="Arial"/>
          <w:szCs w:val="24"/>
          <w:lang w:val="de-AT"/>
        </w:rPr>
      </w:pPr>
      <w:r>
        <w:rPr>
          <w:rFonts w:cs="Arial"/>
          <w:szCs w:val="24"/>
          <w:lang w:val="de-AT"/>
        </w:rPr>
        <w:t>ist sich der Bedeutung der eigenen bio-psycho-sozialen Gesundheit im Hinblick auf diesbezügliche Belastungen und Ressourcen bewusst und agiert entsprechend</w:t>
      </w:r>
    </w:p>
    <w:p w:rsidR="000E3B8B" w:rsidRDefault="000E3B8B" w:rsidP="007E32B9">
      <w:pPr>
        <w:pStyle w:val="Listenabsatz"/>
        <w:jc w:val="both"/>
        <w:rPr>
          <w:rFonts w:cs="Arial"/>
        </w:rPr>
      </w:pPr>
    </w:p>
    <w:p w:rsidR="000E3B8B" w:rsidRDefault="000E3B8B" w:rsidP="00C76478">
      <w:pPr>
        <w:pStyle w:val="Kopfzeile"/>
        <w:numPr>
          <w:ilvl w:val="1"/>
          <w:numId w:val="18"/>
        </w:numPr>
        <w:tabs>
          <w:tab w:val="clear" w:pos="4536"/>
          <w:tab w:val="clear" w:pos="9072"/>
        </w:tabs>
        <w:ind w:left="1134" w:hanging="567"/>
        <w:jc w:val="both"/>
        <w:rPr>
          <w:rFonts w:cs="Arial"/>
          <w:szCs w:val="24"/>
          <w:lang w:val="de-AT"/>
        </w:rPr>
      </w:pPr>
      <w:r>
        <w:rPr>
          <w:rFonts w:cs="Arial"/>
          <w:szCs w:val="24"/>
          <w:lang w:val="de-AT"/>
        </w:rPr>
        <w:t>erkennt die Notwendigkeit von</w:t>
      </w:r>
      <w:r w:rsidR="003F52EB">
        <w:rPr>
          <w:rFonts w:cs="Arial"/>
          <w:szCs w:val="24"/>
          <w:lang w:val="de-AT"/>
        </w:rPr>
        <w:t xml:space="preserve"> t</w:t>
      </w:r>
      <w:r>
        <w:rPr>
          <w:rFonts w:cs="Arial"/>
          <w:szCs w:val="24"/>
          <w:lang w:val="de-AT"/>
        </w:rPr>
        <w:t>eam- und berufsgruppenübergreifender Zusammenarbeit und handelt entsprechend</w:t>
      </w:r>
      <w:r w:rsidR="008B065B">
        <w:rPr>
          <w:rFonts w:cs="Arial"/>
          <w:szCs w:val="24"/>
          <w:lang w:val="de-AT"/>
        </w:rPr>
        <w:t>;</w:t>
      </w:r>
    </w:p>
    <w:p w:rsidR="000E3B8B" w:rsidRDefault="000E3B8B" w:rsidP="007E32B9">
      <w:pPr>
        <w:pStyle w:val="Listenabsatz"/>
        <w:jc w:val="both"/>
        <w:rPr>
          <w:rFonts w:cs="Arial"/>
        </w:rPr>
      </w:pPr>
    </w:p>
    <w:p w:rsidR="000E3B8B" w:rsidRDefault="000E3B8B" w:rsidP="00C76478">
      <w:pPr>
        <w:pStyle w:val="Kopfzeile"/>
        <w:numPr>
          <w:ilvl w:val="1"/>
          <w:numId w:val="18"/>
        </w:numPr>
        <w:tabs>
          <w:tab w:val="clear" w:pos="4536"/>
          <w:tab w:val="clear" w:pos="9072"/>
        </w:tabs>
        <w:ind w:left="1134" w:hanging="567"/>
        <w:jc w:val="both"/>
        <w:rPr>
          <w:rFonts w:cs="Arial"/>
          <w:szCs w:val="24"/>
          <w:lang w:val="de-AT"/>
        </w:rPr>
      </w:pPr>
      <w:r>
        <w:rPr>
          <w:rFonts w:cs="Arial"/>
          <w:szCs w:val="24"/>
          <w:lang w:val="de-AT"/>
        </w:rPr>
        <w:t>begegnet Menschen unvoreingenommen, empathisch und wertschätzend und respektiert deren Grundrechte</w:t>
      </w:r>
      <w:r w:rsidR="008B065B">
        <w:rPr>
          <w:rFonts w:cs="Arial"/>
          <w:szCs w:val="24"/>
          <w:lang w:val="de-AT"/>
        </w:rPr>
        <w:t>;</w:t>
      </w:r>
    </w:p>
    <w:p w:rsidR="00257EB4" w:rsidRDefault="00257EB4" w:rsidP="007E32B9">
      <w:pPr>
        <w:pStyle w:val="Kopfzeile"/>
        <w:tabs>
          <w:tab w:val="clear" w:pos="4536"/>
          <w:tab w:val="clear" w:pos="9072"/>
        </w:tabs>
        <w:ind w:left="1134" w:hanging="567"/>
        <w:jc w:val="both"/>
        <w:rPr>
          <w:rFonts w:cs="Arial"/>
          <w:szCs w:val="24"/>
          <w:lang w:val="de-AT"/>
        </w:rPr>
      </w:pPr>
    </w:p>
    <w:p w:rsidR="00257EB4" w:rsidRDefault="00257EB4" w:rsidP="007E32B9">
      <w:pPr>
        <w:pStyle w:val="Kopfzeile"/>
        <w:tabs>
          <w:tab w:val="clear" w:pos="4536"/>
          <w:tab w:val="clear" w:pos="9072"/>
        </w:tabs>
        <w:ind w:left="1134" w:hanging="567"/>
        <w:jc w:val="both"/>
        <w:rPr>
          <w:rFonts w:cs="Arial"/>
          <w:szCs w:val="24"/>
          <w:lang w:val="de-AT"/>
        </w:rPr>
      </w:pPr>
    </w:p>
    <w:p w:rsidR="00257EB4" w:rsidRPr="0074395C" w:rsidRDefault="00257EB4" w:rsidP="007E32B9">
      <w:pPr>
        <w:pStyle w:val="Kopfzeile"/>
        <w:tabs>
          <w:tab w:val="clear" w:pos="4536"/>
          <w:tab w:val="clear" w:pos="9072"/>
        </w:tabs>
        <w:ind w:left="1134" w:hanging="567"/>
        <w:jc w:val="both"/>
        <w:rPr>
          <w:rFonts w:cs="Arial"/>
          <w:szCs w:val="24"/>
          <w:lang w:val="de-AT"/>
        </w:rPr>
      </w:pPr>
    </w:p>
    <w:p w:rsidR="00AD54CD" w:rsidRPr="0074395C" w:rsidRDefault="00AD54CD" w:rsidP="007E32B9">
      <w:pPr>
        <w:pStyle w:val="Kopfzeile"/>
        <w:tabs>
          <w:tab w:val="clear" w:pos="4536"/>
          <w:tab w:val="clear" w:pos="9072"/>
          <w:tab w:val="left" w:pos="1080"/>
          <w:tab w:val="left" w:leader="dot" w:pos="7920"/>
        </w:tabs>
        <w:jc w:val="both"/>
        <w:rPr>
          <w:rFonts w:cs="Arial"/>
          <w:szCs w:val="24"/>
          <w:lang w:val="de-AT"/>
        </w:rPr>
      </w:pPr>
    </w:p>
    <w:p w:rsidR="00FB0F73" w:rsidRDefault="00FB0F73">
      <w:pPr>
        <w:rPr>
          <w:rFonts w:ascii="Arial" w:hAnsi="Arial" w:cs="Arial"/>
          <w:b/>
        </w:rPr>
      </w:pPr>
      <w:r>
        <w:rPr>
          <w:rFonts w:cs="Arial"/>
          <w:b/>
        </w:rPr>
        <w:br w:type="page"/>
      </w:r>
    </w:p>
    <w:p w:rsidR="00AD54CD" w:rsidRPr="000E3B8B" w:rsidRDefault="000E3B8B" w:rsidP="00C76478">
      <w:pPr>
        <w:pStyle w:val="Kopfzeile"/>
        <w:numPr>
          <w:ilvl w:val="2"/>
          <w:numId w:val="22"/>
        </w:numPr>
        <w:tabs>
          <w:tab w:val="clear" w:pos="4536"/>
          <w:tab w:val="clear" w:pos="9072"/>
        </w:tabs>
        <w:ind w:left="567" w:hanging="567"/>
        <w:jc w:val="both"/>
        <w:rPr>
          <w:rFonts w:cs="Arial"/>
          <w:b/>
          <w:szCs w:val="24"/>
          <w:lang w:val="de-AT"/>
        </w:rPr>
      </w:pPr>
      <w:r w:rsidRPr="000E3B8B">
        <w:rPr>
          <w:rFonts w:cs="Arial"/>
          <w:b/>
          <w:szCs w:val="24"/>
          <w:lang w:val="de-AT"/>
        </w:rPr>
        <w:lastRenderedPageBreak/>
        <w:t xml:space="preserve">Pflegeprozess </w:t>
      </w:r>
    </w:p>
    <w:p w:rsidR="00AD54CD" w:rsidRPr="0074395C" w:rsidRDefault="00AD54CD" w:rsidP="007E32B9">
      <w:pPr>
        <w:pStyle w:val="Kopfzeile"/>
        <w:tabs>
          <w:tab w:val="clear" w:pos="4536"/>
          <w:tab w:val="clear" w:pos="9072"/>
          <w:tab w:val="left" w:pos="1080"/>
          <w:tab w:val="left" w:leader="dot" w:pos="7920"/>
        </w:tabs>
        <w:jc w:val="both"/>
        <w:rPr>
          <w:rFonts w:cs="Arial"/>
          <w:szCs w:val="24"/>
          <w:lang w:val="de-AT"/>
        </w:rPr>
      </w:pPr>
    </w:p>
    <w:p w:rsidR="00AD54CD" w:rsidRDefault="008B065B" w:rsidP="00DC50F2">
      <w:pPr>
        <w:pStyle w:val="Kopfzeile"/>
        <w:numPr>
          <w:ilvl w:val="0"/>
          <w:numId w:val="52"/>
        </w:numPr>
        <w:tabs>
          <w:tab w:val="clear" w:pos="4536"/>
          <w:tab w:val="clear" w:pos="9072"/>
        </w:tabs>
        <w:ind w:left="1134" w:hanging="567"/>
        <w:jc w:val="both"/>
        <w:rPr>
          <w:rFonts w:cs="Arial"/>
          <w:szCs w:val="24"/>
          <w:lang w:val="de-AT"/>
        </w:rPr>
      </w:pPr>
      <w:r>
        <w:rPr>
          <w:rFonts w:cs="Arial"/>
          <w:szCs w:val="24"/>
          <w:lang w:val="de-AT"/>
        </w:rPr>
        <w:t>w</w:t>
      </w:r>
      <w:r w:rsidR="003F52EB">
        <w:rPr>
          <w:rFonts w:cs="Arial"/>
          <w:szCs w:val="24"/>
          <w:lang w:val="de-AT"/>
        </w:rPr>
        <w:t xml:space="preserve">irkt bei der Erhebung </w:t>
      </w:r>
      <w:r w:rsidR="000E3B8B">
        <w:rPr>
          <w:rFonts w:cs="Arial"/>
          <w:szCs w:val="24"/>
          <w:lang w:val="de-AT"/>
        </w:rPr>
        <w:t>definierte</w:t>
      </w:r>
      <w:r w:rsidR="003F52EB">
        <w:rPr>
          <w:rFonts w:cs="Arial"/>
          <w:szCs w:val="24"/>
          <w:lang w:val="de-AT"/>
        </w:rPr>
        <w:t>r</w:t>
      </w:r>
      <w:r w:rsidR="000E3B8B">
        <w:rPr>
          <w:rFonts w:cs="Arial"/>
          <w:szCs w:val="24"/>
          <w:lang w:val="de-AT"/>
        </w:rPr>
        <w:t xml:space="preserve"> pflegerelevante</w:t>
      </w:r>
      <w:r w:rsidR="003F52EB">
        <w:rPr>
          <w:rFonts w:cs="Arial"/>
          <w:szCs w:val="24"/>
          <w:lang w:val="de-AT"/>
        </w:rPr>
        <w:t>r</w:t>
      </w:r>
      <w:r w:rsidR="000E3B8B">
        <w:rPr>
          <w:rFonts w:cs="Arial"/>
          <w:szCs w:val="24"/>
          <w:lang w:val="de-AT"/>
        </w:rPr>
        <w:t xml:space="preserve"> Daten (z.B. Dekubitus, Sturz, Schmerz, Ernährung) </w:t>
      </w:r>
      <w:r w:rsidR="00D15589">
        <w:rPr>
          <w:rFonts w:cs="Arial"/>
          <w:szCs w:val="24"/>
          <w:lang w:val="de-AT"/>
        </w:rPr>
        <w:t>im Rahmen des Einsatzes von standardisierten Pflege-Assessmentinstrumenten und/oder Risikoskalen mit</w:t>
      </w:r>
      <w:r>
        <w:rPr>
          <w:rFonts w:cs="Arial"/>
          <w:szCs w:val="24"/>
          <w:lang w:val="de-AT"/>
        </w:rPr>
        <w:t>;</w:t>
      </w:r>
    </w:p>
    <w:p w:rsidR="000E3B8B" w:rsidRPr="0074395C" w:rsidRDefault="000E3B8B" w:rsidP="00D15589">
      <w:pPr>
        <w:pStyle w:val="Kopfzeile"/>
        <w:tabs>
          <w:tab w:val="clear" w:pos="4536"/>
          <w:tab w:val="clear" w:pos="9072"/>
        </w:tabs>
        <w:ind w:left="1134" w:hanging="567"/>
        <w:jc w:val="both"/>
        <w:rPr>
          <w:rFonts w:cs="Arial"/>
          <w:szCs w:val="24"/>
          <w:lang w:val="de-AT"/>
        </w:rPr>
      </w:pPr>
    </w:p>
    <w:p w:rsidR="000E3B8B" w:rsidRDefault="000E3B8B" w:rsidP="00DC50F2">
      <w:pPr>
        <w:pStyle w:val="Kopfzeile"/>
        <w:numPr>
          <w:ilvl w:val="0"/>
          <w:numId w:val="52"/>
        </w:numPr>
        <w:tabs>
          <w:tab w:val="clear" w:pos="4536"/>
          <w:tab w:val="clear" w:pos="9072"/>
        </w:tabs>
        <w:ind w:left="1134" w:hanging="567"/>
        <w:jc w:val="both"/>
        <w:rPr>
          <w:rFonts w:cs="Arial"/>
          <w:szCs w:val="24"/>
          <w:lang w:val="de-AT"/>
        </w:rPr>
      </w:pPr>
      <w:r>
        <w:rPr>
          <w:rFonts w:cs="Arial"/>
          <w:szCs w:val="24"/>
          <w:lang w:val="de-AT"/>
        </w:rPr>
        <w:t>leitet (pflege)relevante Informationen</w:t>
      </w:r>
      <w:r w:rsidR="008B065B">
        <w:rPr>
          <w:rFonts w:cs="Arial"/>
          <w:szCs w:val="24"/>
          <w:lang w:val="de-AT"/>
        </w:rPr>
        <w:t xml:space="preserve"> hinsichtlich</w:t>
      </w:r>
      <w:r>
        <w:rPr>
          <w:rFonts w:cs="Arial"/>
          <w:szCs w:val="24"/>
          <w:lang w:val="de-AT"/>
        </w:rPr>
        <w:t xml:space="preserve"> Lebensaktivitäten, Gewohnheiten, Sinneswahrnehmungen, Teilhabe</w:t>
      </w:r>
      <w:r w:rsidR="00D15589">
        <w:rPr>
          <w:rFonts w:cs="Arial"/>
          <w:szCs w:val="24"/>
          <w:lang w:val="de-AT"/>
        </w:rPr>
        <w:t>, Familiensituation, Biographie und</w:t>
      </w:r>
      <w:r>
        <w:rPr>
          <w:rFonts w:cs="Arial"/>
          <w:szCs w:val="24"/>
          <w:lang w:val="de-AT"/>
        </w:rPr>
        <w:t xml:space="preserve"> Arzneimittel</w:t>
      </w:r>
      <w:r w:rsidR="008B065B">
        <w:rPr>
          <w:rFonts w:cs="Arial"/>
          <w:szCs w:val="24"/>
          <w:lang w:val="de-AT"/>
        </w:rPr>
        <w:t>-</w:t>
      </w:r>
      <w:r>
        <w:rPr>
          <w:rFonts w:cs="Arial"/>
          <w:szCs w:val="24"/>
          <w:lang w:val="de-AT"/>
        </w:rPr>
        <w:t xml:space="preserve">reaktion an die </w:t>
      </w:r>
      <w:r w:rsidR="00D15589">
        <w:rPr>
          <w:rFonts w:cs="Arial"/>
          <w:szCs w:val="24"/>
          <w:lang w:val="de-AT"/>
        </w:rPr>
        <w:t>jeweils Verantwortlichen</w:t>
      </w:r>
      <w:r>
        <w:rPr>
          <w:rFonts w:cs="Arial"/>
          <w:szCs w:val="24"/>
          <w:lang w:val="de-AT"/>
        </w:rPr>
        <w:t xml:space="preserve"> weiter</w:t>
      </w:r>
      <w:r w:rsidR="008B065B">
        <w:rPr>
          <w:rFonts w:cs="Arial"/>
          <w:szCs w:val="24"/>
          <w:lang w:val="de-AT"/>
        </w:rPr>
        <w:t>;</w:t>
      </w:r>
    </w:p>
    <w:p w:rsidR="000E3B8B" w:rsidRDefault="000E3B8B" w:rsidP="00D15589">
      <w:pPr>
        <w:pStyle w:val="Listenabsatz"/>
        <w:ind w:left="1134" w:hanging="567"/>
        <w:jc w:val="both"/>
        <w:rPr>
          <w:rFonts w:cs="Arial"/>
        </w:rPr>
      </w:pPr>
    </w:p>
    <w:p w:rsidR="000E3B8B" w:rsidRDefault="000E3B8B" w:rsidP="00DC50F2">
      <w:pPr>
        <w:pStyle w:val="Kopfzeile"/>
        <w:numPr>
          <w:ilvl w:val="0"/>
          <w:numId w:val="52"/>
        </w:numPr>
        <w:tabs>
          <w:tab w:val="clear" w:pos="4536"/>
          <w:tab w:val="clear" w:pos="9072"/>
        </w:tabs>
        <w:ind w:left="1134" w:hanging="567"/>
        <w:jc w:val="both"/>
        <w:rPr>
          <w:rFonts w:cs="Arial"/>
          <w:szCs w:val="24"/>
          <w:lang w:val="de-AT"/>
        </w:rPr>
      </w:pPr>
      <w:r>
        <w:rPr>
          <w:rFonts w:cs="Arial"/>
          <w:szCs w:val="24"/>
          <w:lang w:val="de-AT"/>
        </w:rPr>
        <w:t xml:space="preserve">unterstützt </w:t>
      </w:r>
      <w:r w:rsidR="00D15589">
        <w:rPr>
          <w:rFonts w:cs="Arial"/>
          <w:szCs w:val="24"/>
          <w:lang w:val="de-AT"/>
        </w:rPr>
        <w:t>Angehörige des</w:t>
      </w:r>
      <w:r>
        <w:rPr>
          <w:rFonts w:cs="Arial"/>
          <w:szCs w:val="24"/>
          <w:lang w:val="de-AT"/>
        </w:rPr>
        <w:t xml:space="preserve"> gehobenen Dienst</w:t>
      </w:r>
      <w:r w:rsidR="00D15589">
        <w:rPr>
          <w:rFonts w:cs="Arial"/>
          <w:szCs w:val="24"/>
          <w:lang w:val="de-AT"/>
        </w:rPr>
        <w:t>es</w:t>
      </w:r>
      <w:r>
        <w:rPr>
          <w:rFonts w:cs="Arial"/>
          <w:szCs w:val="24"/>
          <w:lang w:val="de-AT"/>
        </w:rPr>
        <w:t xml:space="preserve"> für Gesundheits- und Krankenpflege bei der Pflegeplanung durch Bereitstellung von Informationen und Einschätzungen über die zu pflegende Person und ihr soziales Umfeld</w:t>
      </w:r>
      <w:r w:rsidR="008B065B">
        <w:rPr>
          <w:rFonts w:cs="Arial"/>
          <w:szCs w:val="24"/>
          <w:lang w:val="de-AT"/>
        </w:rPr>
        <w:t>;</w:t>
      </w:r>
    </w:p>
    <w:p w:rsidR="000E3B8B" w:rsidRDefault="000E3B8B" w:rsidP="00D15589">
      <w:pPr>
        <w:pStyle w:val="Kopfzeile"/>
        <w:tabs>
          <w:tab w:val="clear" w:pos="4536"/>
          <w:tab w:val="clear" w:pos="9072"/>
        </w:tabs>
        <w:ind w:left="1134" w:hanging="567"/>
        <w:jc w:val="both"/>
        <w:rPr>
          <w:rFonts w:cs="Arial"/>
          <w:szCs w:val="24"/>
          <w:lang w:val="de-AT"/>
        </w:rPr>
      </w:pPr>
    </w:p>
    <w:p w:rsidR="000E3B8B" w:rsidRDefault="000E3B8B" w:rsidP="00DC50F2">
      <w:pPr>
        <w:pStyle w:val="Kopfzeile"/>
        <w:numPr>
          <w:ilvl w:val="0"/>
          <w:numId w:val="52"/>
        </w:numPr>
        <w:tabs>
          <w:tab w:val="clear" w:pos="4536"/>
          <w:tab w:val="clear" w:pos="9072"/>
        </w:tabs>
        <w:ind w:left="1134" w:hanging="567"/>
        <w:jc w:val="both"/>
        <w:rPr>
          <w:rFonts w:cs="Arial"/>
          <w:szCs w:val="24"/>
          <w:lang w:val="de-AT"/>
        </w:rPr>
      </w:pPr>
      <w:r>
        <w:rPr>
          <w:rFonts w:cs="Arial"/>
          <w:szCs w:val="24"/>
          <w:lang w:val="de-AT"/>
        </w:rPr>
        <w:t>wirkt bei der kontinuierlichen Beobachtung und Überwachung mit</w:t>
      </w:r>
      <w:r w:rsidR="008B065B">
        <w:rPr>
          <w:rFonts w:cs="Arial"/>
          <w:szCs w:val="24"/>
          <w:lang w:val="de-AT"/>
        </w:rPr>
        <w:t>;</w:t>
      </w:r>
    </w:p>
    <w:p w:rsidR="000E3B8B" w:rsidRDefault="000E3B8B" w:rsidP="00D15589">
      <w:pPr>
        <w:pStyle w:val="Listenabsatz"/>
        <w:ind w:left="1134" w:hanging="567"/>
        <w:jc w:val="both"/>
        <w:rPr>
          <w:rFonts w:cs="Arial"/>
        </w:rPr>
      </w:pPr>
    </w:p>
    <w:p w:rsidR="00E4577B" w:rsidRPr="00D15589" w:rsidRDefault="00E4577B" w:rsidP="00DC50F2">
      <w:pPr>
        <w:pStyle w:val="Kopfzeile"/>
        <w:numPr>
          <w:ilvl w:val="0"/>
          <w:numId w:val="52"/>
        </w:numPr>
        <w:tabs>
          <w:tab w:val="clear" w:pos="4536"/>
          <w:tab w:val="clear" w:pos="9072"/>
        </w:tabs>
        <w:ind w:left="1134" w:hanging="567"/>
        <w:jc w:val="both"/>
        <w:rPr>
          <w:rFonts w:cs="Arial"/>
        </w:rPr>
      </w:pPr>
      <w:r w:rsidRPr="00D15589">
        <w:rPr>
          <w:rFonts w:cs="Arial"/>
          <w:szCs w:val="24"/>
          <w:lang w:val="de-AT"/>
        </w:rPr>
        <w:t xml:space="preserve">erkennt </w:t>
      </w:r>
      <w:r w:rsidR="00D15589">
        <w:rPr>
          <w:rFonts w:cs="Arial"/>
          <w:szCs w:val="24"/>
          <w:lang w:val="de-AT"/>
        </w:rPr>
        <w:t>Veränderungen im Pflegeverlauf</w:t>
      </w:r>
      <w:r w:rsidR="008B065B">
        <w:rPr>
          <w:rFonts w:cs="Arial"/>
          <w:szCs w:val="24"/>
          <w:lang w:val="de-AT"/>
        </w:rPr>
        <w:t>;</w:t>
      </w:r>
    </w:p>
    <w:p w:rsidR="00FB0F73" w:rsidRDefault="00FB0F73" w:rsidP="00E4577B">
      <w:pPr>
        <w:pStyle w:val="Kopfzeile"/>
        <w:tabs>
          <w:tab w:val="clear" w:pos="4536"/>
          <w:tab w:val="clear" w:pos="9072"/>
        </w:tabs>
        <w:ind w:left="1134"/>
        <w:rPr>
          <w:rFonts w:cs="Arial"/>
          <w:szCs w:val="24"/>
          <w:lang w:val="de-AT"/>
        </w:rPr>
      </w:pPr>
    </w:p>
    <w:p w:rsidR="00E4577B" w:rsidRPr="000E3B8B" w:rsidRDefault="00E4577B" w:rsidP="00C76478">
      <w:pPr>
        <w:pStyle w:val="Kopfzeile"/>
        <w:numPr>
          <w:ilvl w:val="2"/>
          <w:numId w:val="22"/>
        </w:numPr>
        <w:tabs>
          <w:tab w:val="clear" w:pos="4536"/>
          <w:tab w:val="clear" w:pos="9072"/>
        </w:tabs>
        <w:ind w:left="567" w:hanging="567"/>
        <w:rPr>
          <w:rFonts w:cs="Arial"/>
          <w:b/>
          <w:szCs w:val="24"/>
          <w:lang w:val="de-AT"/>
        </w:rPr>
      </w:pPr>
      <w:r>
        <w:rPr>
          <w:rFonts w:cs="Arial"/>
          <w:b/>
          <w:szCs w:val="24"/>
          <w:lang w:val="de-AT"/>
        </w:rPr>
        <w:t>Beziehungsgestaltung und Kommunikation</w:t>
      </w:r>
    </w:p>
    <w:p w:rsidR="00AD54CD" w:rsidRPr="0074395C" w:rsidRDefault="00AD54CD" w:rsidP="00AD54CD">
      <w:pPr>
        <w:pStyle w:val="Kopfzeile"/>
        <w:tabs>
          <w:tab w:val="clear" w:pos="4536"/>
          <w:tab w:val="clear" w:pos="9072"/>
          <w:tab w:val="left" w:pos="1080"/>
          <w:tab w:val="left" w:leader="dot" w:pos="7920"/>
        </w:tabs>
        <w:rPr>
          <w:rFonts w:cs="Arial"/>
          <w:szCs w:val="24"/>
          <w:lang w:val="de-AT"/>
        </w:rPr>
      </w:pPr>
    </w:p>
    <w:p w:rsidR="00AD54CD" w:rsidRDefault="007B7803" w:rsidP="00DC50F2">
      <w:pPr>
        <w:pStyle w:val="Kopfzeile"/>
        <w:numPr>
          <w:ilvl w:val="0"/>
          <w:numId w:val="53"/>
        </w:numPr>
        <w:tabs>
          <w:tab w:val="clear" w:pos="4536"/>
          <w:tab w:val="clear" w:pos="9072"/>
        </w:tabs>
        <w:ind w:left="1134" w:hanging="567"/>
        <w:jc w:val="both"/>
        <w:rPr>
          <w:rFonts w:cs="Arial"/>
          <w:szCs w:val="24"/>
          <w:lang w:val="de-AT"/>
        </w:rPr>
      </w:pPr>
      <w:r>
        <w:rPr>
          <w:rFonts w:cs="Arial"/>
          <w:szCs w:val="24"/>
          <w:lang w:val="de-AT"/>
        </w:rPr>
        <w:t>r</w:t>
      </w:r>
      <w:r w:rsidR="00E4577B">
        <w:rPr>
          <w:rFonts w:cs="Arial"/>
          <w:szCs w:val="24"/>
          <w:lang w:val="de-AT"/>
        </w:rPr>
        <w:t>eagiert auf Menschen, insbesondere entsprechend deren Alter, deren Entwicklung, deren sozialem und kulturellem Hintergrund, mit Empathie, Wertschätzung und Kongruenz und geht auf sie zu</w:t>
      </w:r>
      <w:r w:rsidR="008B065B">
        <w:rPr>
          <w:rFonts w:cs="Arial"/>
          <w:szCs w:val="24"/>
          <w:lang w:val="de-AT"/>
        </w:rPr>
        <w:t>;</w:t>
      </w:r>
    </w:p>
    <w:p w:rsidR="00E4577B" w:rsidRPr="0074395C" w:rsidRDefault="00E4577B" w:rsidP="00D15589">
      <w:pPr>
        <w:pStyle w:val="Kopfzeile"/>
        <w:tabs>
          <w:tab w:val="clear" w:pos="4536"/>
          <w:tab w:val="clear" w:pos="9072"/>
        </w:tabs>
        <w:ind w:left="1134" w:hanging="567"/>
        <w:jc w:val="both"/>
        <w:rPr>
          <w:rFonts w:cs="Arial"/>
          <w:szCs w:val="24"/>
          <w:lang w:val="de-AT"/>
        </w:rPr>
      </w:pPr>
    </w:p>
    <w:p w:rsidR="00E4577B" w:rsidRDefault="007B7803" w:rsidP="00DC50F2">
      <w:pPr>
        <w:pStyle w:val="Kopfzeile"/>
        <w:numPr>
          <w:ilvl w:val="0"/>
          <w:numId w:val="53"/>
        </w:numPr>
        <w:tabs>
          <w:tab w:val="clear" w:pos="4536"/>
          <w:tab w:val="clear" w:pos="9072"/>
        </w:tabs>
        <w:ind w:left="1134" w:hanging="567"/>
        <w:jc w:val="both"/>
        <w:rPr>
          <w:rFonts w:cs="Arial"/>
          <w:szCs w:val="24"/>
          <w:lang w:val="de-AT"/>
        </w:rPr>
      </w:pPr>
      <w:r>
        <w:rPr>
          <w:rFonts w:cs="Arial"/>
          <w:szCs w:val="24"/>
          <w:lang w:val="de-AT"/>
        </w:rPr>
        <w:t>w</w:t>
      </w:r>
      <w:r w:rsidR="00E4577B">
        <w:rPr>
          <w:rFonts w:cs="Arial"/>
          <w:szCs w:val="24"/>
          <w:lang w:val="de-AT"/>
        </w:rPr>
        <w:t>endet allgemeine Grundprinzipien der Kommunikation reflektiert an</w:t>
      </w:r>
      <w:r w:rsidR="008B065B">
        <w:rPr>
          <w:rFonts w:cs="Arial"/>
          <w:szCs w:val="24"/>
          <w:lang w:val="de-AT"/>
        </w:rPr>
        <w:t>;</w:t>
      </w:r>
    </w:p>
    <w:p w:rsidR="00E4577B" w:rsidRDefault="00E4577B" w:rsidP="00D15589">
      <w:pPr>
        <w:pStyle w:val="Listenabsatz"/>
        <w:ind w:left="1134" w:hanging="567"/>
        <w:jc w:val="both"/>
        <w:rPr>
          <w:rFonts w:cs="Arial"/>
        </w:rPr>
      </w:pPr>
    </w:p>
    <w:p w:rsidR="00E4577B" w:rsidRDefault="007B7803" w:rsidP="00DC50F2">
      <w:pPr>
        <w:pStyle w:val="Kopfzeile"/>
        <w:numPr>
          <w:ilvl w:val="0"/>
          <w:numId w:val="53"/>
        </w:numPr>
        <w:tabs>
          <w:tab w:val="clear" w:pos="4536"/>
          <w:tab w:val="clear" w:pos="9072"/>
        </w:tabs>
        <w:ind w:left="1134" w:hanging="567"/>
        <w:jc w:val="both"/>
        <w:rPr>
          <w:rFonts w:cs="Arial"/>
          <w:szCs w:val="24"/>
          <w:lang w:val="de-AT"/>
        </w:rPr>
      </w:pPr>
      <w:r>
        <w:rPr>
          <w:rFonts w:cs="Arial"/>
          <w:szCs w:val="24"/>
          <w:lang w:val="de-AT"/>
        </w:rPr>
        <w:t>i</w:t>
      </w:r>
      <w:r w:rsidR="00E4577B">
        <w:rPr>
          <w:rFonts w:cs="Arial"/>
          <w:szCs w:val="24"/>
          <w:lang w:val="de-AT"/>
        </w:rPr>
        <w:t>nitiiert und beendet Beziehungen und Kommunikation durch Anwendung allgemeiner Kommunikationsregeln</w:t>
      </w:r>
      <w:r w:rsidR="008B065B">
        <w:rPr>
          <w:rFonts w:cs="Arial"/>
          <w:szCs w:val="24"/>
          <w:lang w:val="de-AT"/>
        </w:rPr>
        <w:t>;</w:t>
      </w:r>
    </w:p>
    <w:p w:rsidR="00E4577B" w:rsidRDefault="00E4577B" w:rsidP="00D15589">
      <w:pPr>
        <w:pStyle w:val="Listenabsatz"/>
        <w:ind w:left="1134" w:hanging="567"/>
        <w:jc w:val="both"/>
        <w:rPr>
          <w:rFonts w:cs="Arial"/>
        </w:rPr>
      </w:pPr>
    </w:p>
    <w:p w:rsidR="00E4577B" w:rsidRDefault="007B7803" w:rsidP="00DC50F2">
      <w:pPr>
        <w:pStyle w:val="Kopfzeile"/>
        <w:numPr>
          <w:ilvl w:val="0"/>
          <w:numId w:val="53"/>
        </w:numPr>
        <w:tabs>
          <w:tab w:val="clear" w:pos="4536"/>
          <w:tab w:val="clear" w:pos="9072"/>
        </w:tabs>
        <w:ind w:left="1134" w:hanging="567"/>
        <w:jc w:val="both"/>
        <w:rPr>
          <w:rFonts w:cs="Arial"/>
          <w:szCs w:val="24"/>
          <w:lang w:val="de-AT"/>
        </w:rPr>
      </w:pPr>
      <w:r>
        <w:rPr>
          <w:rFonts w:cs="Arial"/>
          <w:szCs w:val="24"/>
          <w:lang w:val="de-AT"/>
        </w:rPr>
        <w:t>k</w:t>
      </w:r>
      <w:r w:rsidR="00E4577B">
        <w:rPr>
          <w:rFonts w:cs="Arial"/>
          <w:szCs w:val="24"/>
          <w:lang w:val="de-AT"/>
        </w:rPr>
        <w:t>ennt theorie- und konzeptgeleitete Kommunikationsformen</w:t>
      </w:r>
      <w:r w:rsidR="008B065B">
        <w:rPr>
          <w:rFonts w:cs="Arial"/>
          <w:szCs w:val="24"/>
          <w:lang w:val="de-AT"/>
        </w:rPr>
        <w:t>;</w:t>
      </w:r>
    </w:p>
    <w:p w:rsidR="00E4577B" w:rsidRDefault="00E4577B" w:rsidP="00D15589">
      <w:pPr>
        <w:pStyle w:val="Listenabsatz"/>
        <w:ind w:left="1134" w:hanging="567"/>
        <w:jc w:val="both"/>
        <w:rPr>
          <w:rFonts w:cs="Arial"/>
        </w:rPr>
      </w:pPr>
    </w:p>
    <w:p w:rsidR="00E4577B" w:rsidRDefault="007B7803" w:rsidP="00DC50F2">
      <w:pPr>
        <w:pStyle w:val="Kopfzeile"/>
        <w:numPr>
          <w:ilvl w:val="0"/>
          <w:numId w:val="53"/>
        </w:numPr>
        <w:tabs>
          <w:tab w:val="clear" w:pos="4536"/>
          <w:tab w:val="clear" w:pos="9072"/>
        </w:tabs>
        <w:ind w:left="1134" w:hanging="567"/>
        <w:jc w:val="both"/>
        <w:rPr>
          <w:rFonts w:cs="Arial"/>
          <w:szCs w:val="24"/>
          <w:lang w:val="de-AT"/>
        </w:rPr>
      </w:pPr>
      <w:r>
        <w:rPr>
          <w:rFonts w:cs="Arial"/>
          <w:szCs w:val="24"/>
          <w:lang w:val="de-AT"/>
        </w:rPr>
        <w:t>i</w:t>
      </w:r>
      <w:r w:rsidR="00E4577B">
        <w:rPr>
          <w:rFonts w:cs="Arial"/>
          <w:szCs w:val="24"/>
          <w:lang w:val="de-AT"/>
        </w:rPr>
        <w:t>nformiert zielgruppenspezifisch und überprüft den Informationsgehalt beim/bei der Empfänger/in</w:t>
      </w:r>
      <w:r w:rsidR="00653E0D">
        <w:rPr>
          <w:rFonts w:cs="Arial"/>
          <w:szCs w:val="24"/>
          <w:lang w:val="de-AT"/>
        </w:rPr>
        <w:t>;</w:t>
      </w:r>
    </w:p>
    <w:p w:rsidR="00E4577B" w:rsidRDefault="00E4577B" w:rsidP="00D15589">
      <w:pPr>
        <w:pStyle w:val="Listenabsatz"/>
        <w:ind w:left="1134" w:hanging="567"/>
        <w:jc w:val="both"/>
        <w:rPr>
          <w:rFonts w:cs="Arial"/>
        </w:rPr>
      </w:pPr>
    </w:p>
    <w:p w:rsidR="00E4577B" w:rsidRDefault="007B7803" w:rsidP="00DC50F2">
      <w:pPr>
        <w:pStyle w:val="Kopfzeile"/>
        <w:numPr>
          <w:ilvl w:val="0"/>
          <w:numId w:val="53"/>
        </w:numPr>
        <w:tabs>
          <w:tab w:val="clear" w:pos="4536"/>
          <w:tab w:val="clear" w:pos="9072"/>
        </w:tabs>
        <w:ind w:left="1134" w:hanging="567"/>
        <w:jc w:val="both"/>
        <w:rPr>
          <w:rFonts w:cs="Arial"/>
          <w:szCs w:val="24"/>
          <w:lang w:val="de-AT"/>
        </w:rPr>
      </w:pPr>
      <w:r>
        <w:rPr>
          <w:rFonts w:cs="Arial"/>
          <w:szCs w:val="24"/>
          <w:lang w:val="de-AT"/>
        </w:rPr>
        <w:t>g</w:t>
      </w:r>
      <w:r w:rsidR="00E4577B">
        <w:rPr>
          <w:rFonts w:cs="Arial"/>
          <w:szCs w:val="24"/>
          <w:lang w:val="de-AT"/>
        </w:rPr>
        <w:t>estaltet das Nähe-/Distanzverhältnis berufsadäquat</w:t>
      </w:r>
      <w:r w:rsidR="00653E0D">
        <w:rPr>
          <w:rFonts w:cs="Arial"/>
          <w:szCs w:val="24"/>
          <w:lang w:val="de-AT"/>
        </w:rPr>
        <w:t>;</w:t>
      </w:r>
    </w:p>
    <w:p w:rsidR="00E4577B" w:rsidRDefault="00E4577B" w:rsidP="00D15589">
      <w:pPr>
        <w:pStyle w:val="Listenabsatz"/>
        <w:ind w:left="1134" w:hanging="567"/>
        <w:jc w:val="both"/>
        <w:rPr>
          <w:rFonts w:cs="Arial"/>
        </w:rPr>
      </w:pPr>
    </w:p>
    <w:p w:rsidR="00E4577B" w:rsidRDefault="007B7803" w:rsidP="00DC50F2">
      <w:pPr>
        <w:pStyle w:val="Kopfzeile"/>
        <w:numPr>
          <w:ilvl w:val="0"/>
          <w:numId w:val="53"/>
        </w:numPr>
        <w:tabs>
          <w:tab w:val="clear" w:pos="4536"/>
          <w:tab w:val="clear" w:pos="9072"/>
        </w:tabs>
        <w:ind w:left="1134" w:hanging="567"/>
        <w:jc w:val="both"/>
        <w:rPr>
          <w:rFonts w:cs="Arial"/>
          <w:szCs w:val="24"/>
          <w:lang w:val="de-AT"/>
        </w:rPr>
      </w:pPr>
      <w:r>
        <w:rPr>
          <w:rFonts w:cs="Arial"/>
          <w:szCs w:val="24"/>
          <w:lang w:val="de-AT"/>
        </w:rPr>
        <w:t xml:space="preserve">erkennt </w:t>
      </w:r>
      <w:r w:rsidR="00E4577B">
        <w:rPr>
          <w:rFonts w:cs="Arial"/>
          <w:szCs w:val="24"/>
          <w:lang w:val="de-AT"/>
        </w:rPr>
        <w:t>als Krise empfundene Veränderu</w:t>
      </w:r>
      <w:r w:rsidR="00653E0D">
        <w:rPr>
          <w:rFonts w:cs="Arial"/>
          <w:szCs w:val="24"/>
          <w:lang w:val="de-AT"/>
        </w:rPr>
        <w:t>ngen in der Betreuungssituation;</w:t>
      </w:r>
    </w:p>
    <w:p w:rsidR="00E4577B" w:rsidRDefault="00E4577B" w:rsidP="00D15589">
      <w:pPr>
        <w:pStyle w:val="Listenabsatz"/>
        <w:ind w:left="1134" w:hanging="567"/>
        <w:jc w:val="both"/>
        <w:rPr>
          <w:rFonts w:cs="Arial"/>
        </w:rPr>
      </w:pPr>
    </w:p>
    <w:p w:rsidR="00E4577B" w:rsidRDefault="007B7803" w:rsidP="00DC50F2">
      <w:pPr>
        <w:pStyle w:val="Kopfzeile"/>
        <w:numPr>
          <w:ilvl w:val="0"/>
          <w:numId w:val="53"/>
        </w:numPr>
        <w:tabs>
          <w:tab w:val="clear" w:pos="4536"/>
          <w:tab w:val="clear" w:pos="9072"/>
        </w:tabs>
        <w:ind w:left="1134" w:hanging="567"/>
        <w:jc w:val="both"/>
        <w:rPr>
          <w:rFonts w:cs="Arial"/>
          <w:szCs w:val="24"/>
          <w:lang w:val="de-AT"/>
        </w:rPr>
      </w:pPr>
      <w:r>
        <w:rPr>
          <w:rFonts w:cs="Arial"/>
          <w:szCs w:val="24"/>
          <w:lang w:val="de-AT"/>
        </w:rPr>
        <w:t>e</w:t>
      </w:r>
      <w:r w:rsidR="00E4577B">
        <w:rPr>
          <w:rFonts w:cs="Arial"/>
          <w:szCs w:val="24"/>
          <w:lang w:val="de-AT"/>
        </w:rPr>
        <w:t>rkennt die Notwendigkeit von Entlastungs-, Deeskalations-, Konflikt- und Beschwerdegesprächen, setzt Erstmaßnahmen, informiert Vorgesetzte und sucht Unterstützung bei f</w:t>
      </w:r>
      <w:r w:rsidR="00D15589">
        <w:rPr>
          <w:rFonts w:cs="Arial"/>
          <w:szCs w:val="24"/>
          <w:lang w:val="de-AT"/>
        </w:rPr>
        <w:t>ach</w:t>
      </w:r>
      <w:r w:rsidR="00E4577B">
        <w:rPr>
          <w:rFonts w:cs="Arial"/>
          <w:szCs w:val="24"/>
          <w:lang w:val="de-AT"/>
        </w:rPr>
        <w:t>kompetenten Personen</w:t>
      </w:r>
      <w:r w:rsidR="00653E0D">
        <w:rPr>
          <w:rFonts w:cs="Arial"/>
          <w:szCs w:val="24"/>
          <w:lang w:val="de-AT"/>
        </w:rPr>
        <w:t>;</w:t>
      </w:r>
    </w:p>
    <w:p w:rsidR="00E4577B" w:rsidRDefault="00E4577B" w:rsidP="00E4577B">
      <w:pPr>
        <w:pStyle w:val="Listenabsatz"/>
        <w:rPr>
          <w:rFonts w:cs="Arial"/>
        </w:rPr>
      </w:pPr>
    </w:p>
    <w:p w:rsidR="00E4577B" w:rsidRPr="000E3B8B" w:rsidRDefault="00E4577B" w:rsidP="00C76478">
      <w:pPr>
        <w:pStyle w:val="Kopfzeile"/>
        <w:numPr>
          <w:ilvl w:val="2"/>
          <w:numId w:val="22"/>
        </w:numPr>
        <w:tabs>
          <w:tab w:val="clear" w:pos="4536"/>
          <w:tab w:val="clear" w:pos="9072"/>
        </w:tabs>
        <w:ind w:left="567" w:hanging="567"/>
        <w:rPr>
          <w:rFonts w:cs="Arial"/>
          <w:b/>
          <w:szCs w:val="24"/>
          <w:lang w:val="de-AT"/>
        </w:rPr>
      </w:pPr>
      <w:r>
        <w:rPr>
          <w:rFonts w:cs="Arial"/>
          <w:b/>
          <w:szCs w:val="24"/>
          <w:lang w:val="de-AT"/>
        </w:rPr>
        <w:t>Pflegeintervention</w:t>
      </w:r>
    </w:p>
    <w:p w:rsidR="00E4577B" w:rsidRDefault="00E4577B" w:rsidP="00D15589">
      <w:pPr>
        <w:pStyle w:val="Listenabsatz"/>
        <w:ind w:hanging="141"/>
        <w:rPr>
          <w:rFonts w:cs="Arial"/>
        </w:rPr>
      </w:pPr>
    </w:p>
    <w:p w:rsidR="00E4577B" w:rsidRDefault="007B7803" w:rsidP="00DC50F2">
      <w:pPr>
        <w:pStyle w:val="Kopfzeile"/>
        <w:numPr>
          <w:ilvl w:val="0"/>
          <w:numId w:val="54"/>
        </w:numPr>
        <w:tabs>
          <w:tab w:val="clear" w:pos="4536"/>
          <w:tab w:val="clear" w:pos="9072"/>
        </w:tabs>
        <w:ind w:left="1134" w:hanging="567"/>
        <w:jc w:val="both"/>
        <w:rPr>
          <w:rFonts w:cs="Arial"/>
          <w:szCs w:val="24"/>
          <w:lang w:val="de-AT"/>
        </w:rPr>
      </w:pPr>
      <w:r>
        <w:rPr>
          <w:rFonts w:cs="Arial"/>
          <w:szCs w:val="24"/>
          <w:lang w:val="de-AT"/>
        </w:rPr>
        <w:t>b</w:t>
      </w:r>
      <w:r w:rsidR="00E4577B">
        <w:rPr>
          <w:rFonts w:cs="Arial"/>
          <w:szCs w:val="24"/>
          <w:lang w:val="de-AT"/>
        </w:rPr>
        <w:t>eobachtet den Gesundheitszus</w:t>
      </w:r>
      <w:r w:rsidR="00653E0D">
        <w:rPr>
          <w:rFonts w:cs="Arial"/>
          <w:szCs w:val="24"/>
          <w:lang w:val="de-AT"/>
        </w:rPr>
        <w:t>tand gemäß Handlungsanweisung;</w:t>
      </w:r>
    </w:p>
    <w:p w:rsidR="00E4577B" w:rsidRDefault="00E4577B" w:rsidP="00D15589">
      <w:pPr>
        <w:pStyle w:val="Kopfzeile"/>
        <w:tabs>
          <w:tab w:val="clear" w:pos="4536"/>
          <w:tab w:val="clear" w:pos="9072"/>
        </w:tabs>
        <w:ind w:left="1134" w:hanging="567"/>
        <w:jc w:val="both"/>
        <w:rPr>
          <w:rFonts w:cs="Arial"/>
          <w:szCs w:val="24"/>
          <w:lang w:val="de-AT"/>
        </w:rPr>
      </w:pPr>
    </w:p>
    <w:p w:rsidR="00E4577B" w:rsidRDefault="007B7803" w:rsidP="00DC50F2">
      <w:pPr>
        <w:pStyle w:val="Kopfzeile"/>
        <w:numPr>
          <w:ilvl w:val="0"/>
          <w:numId w:val="54"/>
        </w:numPr>
        <w:tabs>
          <w:tab w:val="clear" w:pos="4536"/>
          <w:tab w:val="clear" w:pos="9072"/>
        </w:tabs>
        <w:ind w:left="1134" w:hanging="567"/>
        <w:jc w:val="both"/>
        <w:rPr>
          <w:rFonts w:cs="Arial"/>
          <w:szCs w:val="24"/>
          <w:lang w:val="de-AT"/>
        </w:rPr>
      </w:pPr>
      <w:r>
        <w:rPr>
          <w:rFonts w:cs="Arial"/>
          <w:szCs w:val="24"/>
          <w:lang w:val="de-AT"/>
        </w:rPr>
        <w:t>e</w:t>
      </w:r>
      <w:r w:rsidR="00E4577B">
        <w:rPr>
          <w:rFonts w:cs="Arial"/>
          <w:szCs w:val="24"/>
          <w:lang w:val="de-AT"/>
        </w:rPr>
        <w:t xml:space="preserve">rkennt </w:t>
      </w:r>
      <w:r w:rsidR="00D15589">
        <w:rPr>
          <w:rFonts w:cs="Arial"/>
          <w:szCs w:val="24"/>
          <w:lang w:val="de-AT"/>
        </w:rPr>
        <w:t>umfeldbedingte</w:t>
      </w:r>
      <w:r w:rsidR="00E4577B">
        <w:rPr>
          <w:rFonts w:cs="Arial"/>
          <w:szCs w:val="24"/>
          <w:lang w:val="de-AT"/>
        </w:rPr>
        <w:t xml:space="preserve"> Gefährd</w:t>
      </w:r>
      <w:r w:rsidR="00D15589">
        <w:rPr>
          <w:rFonts w:cs="Arial"/>
          <w:szCs w:val="24"/>
          <w:lang w:val="de-AT"/>
        </w:rPr>
        <w:t>ungen des Gesundheitszustandes (z.</w:t>
      </w:r>
      <w:r w:rsidR="00E4577B">
        <w:rPr>
          <w:rFonts w:cs="Arial"/>
          <w:szCs w:val="24"/>
          <w:lang w:val="de-AT"/>
        </w:rPr>
        <w:t>B. Gewalt in der Familie/gegenüber Frauen</w:t>
      </w:r>
      <w:r w:rsidR="00653E0D">
        <w:rPr>
          <w:rFonts w:cs="Arial"/>
          <w:szCs w:val="24"/>
          <w:lang w:val="de-AT"/>
        </w:rPr>
        <w:t xml:space="preserve"> und Kindern</w:t>
      </w:r>
      <w:r w:rsidR="00E4577B">
        <w:rPr>
          <w:rFonts w:cs="Arial"/>
          <w:szCs w:val="24"/>
          <w:lang w:val="de-AT"/>
        </w:rPr>
        <w:t>, gefährliche Umgebung)</w:t>
      </w:r>
      <w:r w:rsidR="00653E0D">
        <w:rPr>
          <w:rFonts w:cs="Arial"/>
          <w:szCs w:val="24"/>
          <w:lang w:val="de-AT"/>
        </w:rPr>
        <w:t>;</w:t>
      </w:r>
    </w:p>
    <w:p w:rsidR="00E4577B" w:rsidRDefault="00E4577B" w:rsidP="00D15589">
      <w:pPr>
        <w:pStyle w:val="Listenabsatz"/>
        <w:ind w:left="1134" w:hanging="567"/>
        <w:jc w:val="both"/>
        <w:rPr>
          <w:rFonts w:cs="Arial"/>
        </w:rPr>
      </w:pPr>
    </w:p>
    <w:p w:rsidR="00E4577B" w:rsidRDefault="007B7803" w:rsidP="00DC50F2">
      <w:pPr>
        <w:pStyle w:val="Kopfzeile"/>
        <w:numPr>
          <w:ilvl w:val="0"/>
          <w:numId w:val="54"/>
        </w:numPr>
        <w:tabs>
          <w:tab w:val="clear" w:pos="4536"/>
          <w:tab w:val="clear" w:pos="9072"/>
        </w:tabs>
        <w:ind w:left="1134" w:hanging="567"/>
        <w:jc w:val="both"/>
        <w:rPr>
          <w:rFonts w:cs="Arial"/>
          <w:szCs w:val="24"/>
          <w:lang w:val="de-AT"/>
        </w:rPr>
      </w:pPr>
      <w:r>
        <w:rPr>
          <w:rFonts w:cs="Arial"/>
          <w:szCs w:val="24"/>
          <w:lang w:val="de-AT"/>
        </w:rPr>
        <w:t xml:space="preserve">führt </w:t>
      </w:r>
      <w:r w:rsidR="00E4577B">
        <w:rPr>
          <w:rFonts w:cs="Arial"/>
          <w:szCs w:val="24"/>
          <w:lang w:val="de-AT"/>
        </w:rPr>
        <w:t>übertragene Pflegemaßnahmen im Bereich der Lebensaktivitäten sowie der psychosozialen Alltagsbegleitung und Milieugestaltung durch, kann Bedarfslagen (beeinflussende Faktoren, situative Befindlichkeiten) erkennen</w:t>
      </w:r>
      <w:r w:rsidR="00653E0D">
        <w:rPr>
          <w:rFonts w:cs="Arial"/>
          <w:szCs w:val="24"/>
          <w:lang w:val="de-AT"/>
        </w:rPr>
        <w:t>;</w:t>
      </w:r>
    </w:p>
    <w:p w:rsidR="00E4577B" w:rsidRDefault="00E4577B" w:rsidP="00D15589">
      <w:pPr>
        <w:pStyle w:val="Listenabsatz"/>
        <w:ind w:left="1134" w:hanging="567"/>
        <w:rPr>
          <w:rFonts w:cs="Arial"/>
        </w:rPr>
      </w:pPr>
    </w:p>
    <w:p w:rsidR="00E4577B" w:rsidRPr="00D15589" w:rsidRDefault="007B7803" w:rsidP="00DC50F2">
      <w:pPr>
        <w:pStyle w:val="Kopfzeile"/>
        <w:numPr>
          <w:ilvl w:val="0"/>
          <w:numId w:val="54"/>
        </w:numPr>
        <w:tabs>
          <w:tab w:val="clear" w:pos="4536"/>
          <w:tab w:val="clear" w:pos="9072"/>
        </w:tabs>
        <w:ind w:left="1134" w:hanging="567"/>
        <w:jc w:val="both"/>
        <w:rPr>
          <w:rFonts w:cs="Arial"/>
        </w:rPr>
      </w:pPr>
      <w:r w:rsidRPr="00D15589">
        <w:rPr>
          <w:rFonts w:cs="Arial"/>
          <w:szCs w:val="24"/>
          <w:lang w:val="de-AT"/>
        </w:rPr>
        <w:t>u</w:t>
      </w:r>
      <w:r w:rsidR="00E4577B" w:rsidRPr="00D15589">
        <w:rPr>
          <w:rFonts w:cs="Arial"/>
          <w:szCs w:val="24"/>
          <w:lang w:val="de-AT"/>
        </w:rPr>
        <w:t>nterstützt und fördert die körperlichen, geistigen, psychischen und sozialen Ressourcen der unterschiedlichen Zielgruppen</w:t>
      </w:r>
      <w:r w:rsidR="00D15589">
        <w:rPr>
          <w:rFonts w:cs="Arial"/>
          <w:szCs w:val="24"/>
          <w:lang w:val="de-AT"/>
        </w:rPr>
        <w:t xml:space="preserve"> und</w:t>
      </w:r>
      <w:r w:rsidR="00E4577B" w:rsidRPr="00D15589">
        <w:rPr>
          <w:rFonts w:cs="Arial"/>
          <w:szCs w:val="24"/>
          <w:lang w:val="de-AT"/>
        </w:rPr>
        <w:t xml:space="preserve"> erkennt </w:t>
      </w:r>
      <w:r w:rsidR="00D15589">
        <w:rPr>
          <w:rFonts w:cs="Arial"/>
          <w:szCs w:val="24"/>
          <w:lang w:val="de-AT"/>
        </w:rPr>
        <w:t>Veränderungen</w:t>
      </w:r>
      <w:r w:rsidR="00653E0D">
        <w:rPr>
          <w:rFonts w:cs="Arial"/>
          <w:szCs w:val="24"/>
          <w:lang w:val="de-AT"/>
        </w:rPr>
        <w:t>;</w:t>
      </w:r>
    </w:p>
    <w:p w:rsidR="00D15589" w:rsidRDefault="00D15589" w:rsidP="00D15589">
      <w:pPr>
        <w:pStyle w:val="Listenabsatz"/>
        <w:rPr>
          <w:rFonts w:cs="Arial"/>
        </w:rPr>
      </w:pPr>
    </w:p>
    <w:p w:rsidR="00E4577B" w:rsidRDefault="007B7803" w:rsidP="00DC50F2">
      <w:pPr>
        <w:pStyle w:val="Kopfzeile"/>
        <w:numPr>
          <w:ilvl w:val="0"/>
          <w:numId w:val="54"/>
        </w:numPr>
        <w:tabs>
          <w:tab w:val="clear" w:pos="4536"/>
          <w:tab w:val="clear" w:pos="9072"/>
        </w:tabs>
        <w:ind w:left="1134" w:hanging="567"/>
        <w:jc w:val="both"/>
        <w:rPr>
          <w:rFonts w:cs="Arial"/>
          <w:szCs w:val="24"/>
          <w:lang w:val="de-AT"/>
        </w:rPr>
      </w:pPr>
      <w:r>
        <w:rPr>
          <w:rFonts w:cs="Arial"/>
          <w:szCs w:val="24"/>
          <w:lang w:val="de-AT"/>
        </w:rPr>
        <w:lastRenderedPageBreak/>
        <w:t>w</w:t>
      </w:r>
      <w:r w:rsidR="00E4577B">
        <w:rPr>
          <w:rFonts w:cs="Arial"/>
          <w:szCs w:val="24"/>
          <w:lang w:val="de-AT"/>
        </w:rPr>
        <w:t>endet im Rahmen der Mobilisation</w:t>
      </w:r>
      <w:r w:rsidR="00653E0D">
        <w:rPr>
          <w:rFonts w:cs="Arial"/>
          <w:szCs w:val="24"/>
          <w:lang w:val="de-AT"/>
        </w:rPr>
        <w:t xml:space="preserve"> </w:t>
      </w:r>
      <w:r w:rsidR="004E114F">
        <w:rPr>
          <w:rFonts w:cs="Arial"/>
          <w:szCs w:val="24"/>
          <w:lang w:val="de-AT"/>
        </w:rPr>
        <w:t xml:space="preserve">unterschiedlicher Zielgruppen </w:t>
      </w:r>
      <w:r w:rsidR="00653E0D">
        <w:rPr>
          <w:rFonts w:cs="Arial"/>
          <w:szCs w:val="24"/>
          <w:lang w:val="de-AT"/>
        </w:rPr>
        <w:t>definierte Prinzipien, Techniken und Konzepte</w:t>
      </w:r>
      <w:r w:rsidR="00E4577B">
        <w:rPr>
          <w:rFonts w:cs="Arial"/>
          <w:szCs w:val="24"/>
          <w:lang w:val="de-AT"/>
        </w:rPr>
        <w:t xml:space="preserve"> (z.B. Kinästhetik, basale Stimulation) </w:t>
      </w:r>
      <w:r w:rsidR="00D15589">
        <w:rPr>
          <w:rFonts w:cs="Arial"/>
          <w:szCs w:val="24"/>
          <w:lang w:val="de-AT"/>
        </w:rPr>
        <w:t>sowie</w:t>
      </w:r>
      <w:r w:rsidR="00E4577B">
        <w:rPr>
          <w:rFonts w:cs="Arial"/>
          <w:szCs w:val="24"/>
          <w:lang w:val="de-AT"/>
        </w:rPr>
        <w:t xml:space="preserve"> Mobilisationshilfen an</w:t>
      </w:r>
      <w:r w:rsidR="00653E0D">
        <w:rPr>
          <w:rFonts w:cs="Arial"/>
          <w:szCs w:val="24"/>
          <w:lang w:val="de-AT"/>
        </w:rPr>
        <w:t>;</w:t>
      </w:r>
    </w:p>
    <w:p w:rsidR="00E4577B" w:rsidRDefault="00E4577B" w:rsidP="00D15589">
      <w:pPr>
        <w:pStyle w:val="Listenabsatz"/>
        <w:ind w:left="1134" w:hanging="567"/>
        <w:jc w:val="both"/>
        <w:rPr>
          <w:rFonts w:cs="Arial"/>
        </w:rPr>
      </w:pPr>
    </w:p>
    <w:p w:rsidR="00E4577B" w:rsidRDefault="007B7803" w:rsidP="00DC50F2">
      <w:pPr>
        <w:pStyle w:val="Kopfzeile"/>
        <w:numPr>
          <w:ilvl w:val="0"/>
          <w:numId w:val="54"/>
        </w:numPr>
        <w:tabs>
          <w:tab w:val="clear" w:pos="4536"/>
          <w:tab w:val="clear" w:pos="9072"/>
        </w:tabs>
        <w:ind w:left="1134" w:hanging="567"/>
        <w:jc w:val="both"/>
        <w:rPr>
          <w:rFonts w:cs="Arial"/>
          <w:szCs w:val="24"/>
          <w:lang w:val="de-AT"/>
        </w:rPr>
      </w:pPr>
      <w:r>
        <w:rPr>
          <w:rFonts w:cs="Arial"/>
          <w:szCs w:val="24"/>
          <w:lang w:val="de-AT"/>
        </w:rPr>
        <w:t xml:space="preserve">führt </w:t>
      </w:r>
      <w:r w:rsidR="00E4577B">
        <w:rPr>
          <w:rFonts w:cs="Arial"/>
          <w:szCs w:val="24"/>
          <w:lang w:val="de-AT"/>
        </w:rPr>
        <w:t xml:space="preserve">präventive Positionierungen (Lagerungen) unter Anwendung </w:t>
      </w:r>
      <w:r w:rsidR="00D15589">
        <w:rPr>
          <w:rFonts w:cs="Arial"/>
          <w:szCs w:val="24"/>
          <w:lang w:val="de-AT"/>
        </w:rPr>
        <w:t xml:space="preserve">von </w:t>
      </w:r>
      <w:r w:rsidR="00E4577B">
        <w:rPr>
          <w:rFonts w:cs="Arial"/>
          <w:szCs w:val="24"/>
          <w:lang w:val="de-AT"/>
        </w:rPr>
        <w:t xml:space="preserve">für </w:t>
      </w:r>
      <w:r w:rsidR="00D15589">
        <w:rPr>
          <w:rFonts w:cs="Arial"/>
          <w:szCs w:val="24"/>
          <w:lang w:val="de-AT"/>
        </w:rPr>
        <w:t>den Fachbereich standardisierten</w:t>
      </w:r>
      <w:r w:rsidR="00E4577B">
        <w:rPr>
          <w:rFonts w:cs="Arial"/>
          <w:szCs w:val="24"/>
          <w:lang w:val="de-AT"/>
        </w:rPr>
        <w:t xml:space="preserve"> Techniken, Konzepte</w:t>
      </w:r>
      <w:r w:rsidR="00D15589">
        <w:rPr>
          <w:rFonts w:cs="Arial"/>
          <w:szCs w:val="24"/>
          <w:lang w:val="de-AT"/>
        </w:rPr>
        <w:t>n</w:t>
      </w:r>
      <w:r w:rsidR="00E4577B">
        <w:rPr>
          <w:rFonts w:cs="Arial"/>
          <w:szCs w:val="24"/>
          <w:lang w:val="de-AT"/>
        </w:rPr>
        <w:t xml:space="preserve"> und Hilfsmitteln durch, beobachtet die Wirkung</w:t>
      </w:r>
      <w:r w:rsidR="00653E0D">
        <w:rPr>
          <w:rFonts w:cs="Arial"/>
          <w:szCs w:val="24"/>
          <w:lang w:val="de-AT"/>
        </w:rPr>
        <w:t>;</w:t>
      </w:r>
    </w:p>
    <w:p w:rsidR="00E4577B" w:rsidRDefault="00E4577B" w:rsidP="00D15589">
      <w:pPr>
        <w:pStyle w:val="Listenabsatz"/>
        <w:ind w:left="1134" w:hanging="567"/>
        <w:jc w:val="both"/>
        <w:rPr>
          <w:rFonts w:cs="Arial"/>
        </w:rPr>
      </w:pPr>
    </w:p>
    <w:p w:rsidR="00E4577B" w:rsidRDefault="007B7803" w:rsidP="00DC50F2">
      <w:pPr>
        <w:pStyle w:val="Kopfzeile"/>
        <w:numPr>
          <w:ilvl w:val="0"/>
          <w:numId w:val="54"/>
        </w:numPr>
        <w:tabs>
          <w:tab w:val="clear" w:pos="4536"/>
          <w:tab w:val="clear" w:pos="9072"/>
        </w:tabs>
        <w:ind w:left="1134" w:hanging="567"/>
        <w:jc w:val="both"/>
        <w:rPr>
          <w:rFonts w:cs="Arial"/>
          <w:szCs w:val="24"/>
          <w:lang w:val="de-AT"/>
        </w:rPr>
      </w:pPr>
      <w:r>
        <w:rPr>
          <w:rFonts w:cs="Arial"/>
          <w:szCs w:val="24"/>
          <w:lang w:val="de-AT"/>
        </w:rPr>
        <w:t xml:space="preserve">führt </w:t>
      </w:r>
      <w:r w:rsidR="00E4577B">
        <w:rPr>
          <w:rFonts w:cs="Arial"/>
          <w:szCs w:val="24"/>
          <w:lang w:val="de-AT"/>
        </w:rPr>
        <w:t>übertragene komplementäre Pflegemaßnahmen durch</w:t>
      </w:r>
      <w:r w:rsidR="00653E0D">
        <w:rPr>
          <w:rFonts w:cs="Arial"/>
          <w:szCs w:val="24"/>
          <w:lang w:val="de-AT"/>
        </w:rPr>
        <w:t>;</w:t>
      </w:r>
    </w:p>
    <w:p w:rsidR="00E4577B" w:rsidRDefault="00E4577B" w:rsidP="00D15589">
      <w:pPr>
        <w:pStyle w:val="Listenabsatz"/>
        <w:ind w:left="1134" w:hanging="567"/>
        <w:jc w:val="both"/>
        <w:rPr>
          <w:rFonts w:cs="Arial"/>
        </w:rPr>
      </w:pPr>
    </w:p>
    <w:p w:rsidR="00E4577B" w:rsidRDefault="007B7803" w:rsidP="00DC50F2">
      <w:pPr>
        <w:pStyle w:val="Kopfzeile"/>
        <w:numPr>
          <w:ilvl w:val="0"/>
          <w:numId w:val="54"/>
        </w:numPr>
        <w:tabs>
          <w:tab w:val="clear" w:pos="4536"/>
          <w:tab w:val="clear" w:pos="9072"/>
        </w:tabs>
        <w:ind w:left="1134" w:hanging="567"/>
        <w:jc w:val="both"/>
        <w:rPr>
          <w:rFonts w:cs="Arial"/>
          <w:szCs w:val="24"/>
          <w:lang w:val="de-AT"/>
        </w:rPr>
      </w:pPr>
      <w:r>
        <w:rPr>
          <w:rFonts w:cs="Arial"/>
          <w:szCs w:val="24"/>
          <w:lang w:val="de-AT"/>
        </w:rPr>
        <w:t xml:space="preserve">führt </w:t>
      </w:r>
      <w:r w:rsidR="007E32B9">
        <w:rPr>
          <w:rFonts w:cs="Arial"/>
          <w:szCs w:val="24"/>
          <w:lang w:val="de-AT"/>
        </w:rPr>
        <w:t>standardisierte Pflegemaßnahmen im Rahmen der präoperativen Vorbereitung durch</w:t>
      </w:r>
      <w:r w:rsidR="00653E0D">
        <w:rPr>
          <w:rFonts w:cs="Arial"/>
          <w:szCs w:val="24"/>
          <w:lang w:val="de-AT"/>
        </w:rPr>
        <w:t>;</w:t>
      </w:r>
    </w:p>
    <w:p w:rsidR="007E32B9" w:rsidRDefault="007E32B9" w:rsidP="00D15589">
      <w:pPr>
        <w:pStyle w:val="Listenabsatz"/>
        <w:ind w:left="1134" w:hanging="567"/>
        <w:jc w:val="both"/>
        <w:rPr>
          <w:rFonts w:cs="Arial"/>
        </w:rPr>
      </w:pPr>
    </w:p>
    <w:p w:rsidR="007E32B9" w:rsidRPr="00D15589" w:rsidRDefault="007B7803" w:rsidP="00DC50F2">
      <w:pPr>
        <w:pStyle w:val="Kopfzeile"/>
        <w:numPr>
          <w:ilvl w:val="0"/>
          <w:numId w:val="54"/>
        </w:numPr>
        <w:tabs>
          <w:tab w:val="clear" w:pos="4536"/>
          <w:tab w:val="clear" w:pos="9072"/>
        </w:tabs>
        <w:ind w:left="1134" w:hanging="567"/>
        <w:jc w:val="both"/>
        <w:rPr>
          <w:rFonts w:cs="Arial"/>
        </w:rPr>
      </w:pPr>
      <w:r w:rsidRPr="00D15589">
        <w:rPr>
          <w:rFonts w:cs="Arial"/>
          <w:szCs w:val="24"/>
          <w:lang w:val="de-AT"/>
        </w:rPr>
        <w:t xml:space="preserve">führt </w:t>
      </w:r>
      <w:r w:rsidR="007E32B9" w:rsidRPr="00D15589">
        <w:rPr>
          <w:rFonts w:cs="Arial"/>
          <w:szCs w:val="24"/>
          <w:lang w:val="de-AT"/>
        </w:rPr>
        <w:t>standardisierte Pflegemaßnahmen einschließlich Nasenpflege bei liegenden nasalen Magensonden und Sauerstoffbrillen gemäß Handlungs</w:t>
      </w:r>
      <w:r w:rsidR="00D15589" w:rsidRPr="00D15589">
        <w:rPr>
          <w:rFonts w:cs="Arial"/>
          <w:szCs w:val="24"/>
          <w:lang w:val="de-AT"/>
        </w:rPr>
        <w:t>anweisung</w:t>
      </w:r>
      <w:r w:rsidR="007E32B9" w:rsidRPr="00D15589">
        <w:rPr>
          <w:rFonts w:cs="Arial"/>
          <w:szCs w:val="24"/>
          <w:lang w:val="de-AT"/>
        </w:rPr>
        <w:t xml:space="preserve"> d</w:t>
      </w:r>
      <w:r w:rsidR="00D15589" w:rsidRPr="00D15589">
        <w:rPr>
          <w:rFonts w:cs="Arial"/>
          <w:szCs w:val="24"/>
          <w:lang w:val="de-AT"/>
        </w:rPr>
        <w:t xml:space="preserve">urch und </w:t>
      </w:r>
      <w:r w:rsidR="007E32B9" w:rsidRPr="00D15589">
        <w:rPr>
          <w:rFonts w:cs="Arial"/>
          <w:szCs w:val="24"/>
          <w:lang w:val="de-AT"/>
        </w:rPr>
        <w:t xml:space="preserve">erkennt </w:t>
      </w:r>
      <w:r w:rsidR="00653E0D">
        <w:rPr>
          <w:rFonts w:cs="Arial"/>
          <w:szCs w:val="24"/>
          <w:lang w:val="de-AT"/>
        </w:rPr>
        <w:t>Veränderungen;</w:t>
      </w:r>
    </w:p>
    <w:p w:rsidR="00D15589" w:rsidRDefault="00D15589" w:rsidP="00D15589">
      <w:pPr>
        <w:pStyle w:val="Listenabsatz"/>
        <w:rPr>
          <w:rFonts w:cs="Arial"/>
        </w:rPr>
      </w:pPr>
    </w:p>
    <w:p w:rsidR="007E32B9" w:rsidRDefault="007B7803" w:rsidP="00DC50F2">
      <w:pPr>
        <w:pStyle w:val="Kopfzeile"/>
        <w:numPr>
          <w:ilvl w:val="0"/>
          <w:numId w:val="54"/>
        </w:numPr>
        <w:tabs>
          <w:tab w:val="clear" w:pos="4536"/>
          <w:tab w:val="clear" w:pos="9072"/>
        </w:tabs>
        <w:ind w:left="1134" w:hanging="567"/>
        <w:jc w:val="both"/>
        <w:rPr>
          <w:rFonts w:cs="Arial"/>
          <w:szCs w:val="24"/>
          <w:lang w:val="de-AT"/>
        </w:rPr>
      </w:pPr>
      <w:r>
        <w:rPr>
          <w:rFonts w:cs="Arial"/>
          <w:szCs w:val="24"/>
          <w:lang w:val="de-AT"/>
        </w:rPr>
        <w:t>f</w:t>
      </w:r>
      <w:r w:rsidR="007E32B9">
        <w:rPr>
          <w:rFonts w:cs="Arial"/>
          <w:szCs w:val="24"/>
          <w:lang w:val="de-AT"/>
        </w:rPr>
        <w:t xml:space="preserve">ührt standardisierte </w:t>
      </w:r>
      <w:r w:rsidR="00D15589">
        <w:rPr>
          <w:rFonts w:cs="Arial"/>
          <w:szCs w:val="24"/>
          <w:lang w:val="de-AT"/>
        </w:rPr>
        <w:t>präventive Maßnahmen durch und</w:t>
      </w:r>
      <w:r w:rsidR="007E32B9">
        <w:rPr>
          <w:rFonts w:cs="Arial"/>
          <w:szCs w:val="24"/>
          <w:lang w:val="de-AT"/>
        </w:rPr>
        <w:t xml:space="preserve"> erkennt Anpassungsbedarf</w:t>
      </w:r>
      <w:r w:rsidR="00653E0D">
        <w:rPr>
          <w:rFonts w:cs="Arial"/>
          <w:szCs w:val="24"/>
          <w:lang w:val="de-AT"/>
        </w:rPr>
        <w:t>;</w:t>
      </w:r>
    </w:p>
    <w:p w:rsidR="007E32B9" w:rsidRDefault="007E32B9" w:rsidP="00D15589">
      <w:pPr>
        <w:pStyle w:val="Listenabsatz"/>
        <w:ind w:left="1134" w:hanging="567"/>
        <w:jc w:val="both"/>
        <w:rPr>
          <w:rFonts w:cs="Arial"/>
        </w:rPr>
      </w:pPr>
    </w:p>
    <w:p w:rsidR="007E32B9" w:rsidRDefault="007B7803" w:rsidP="00DC50F2">
      <w:pPr>
        <w:pStyle w:val="Kopfzeile"/>
        <w:numPr>
          <w:ilvl w:val="0"/>
          <w:numId w:val="54"/>
        </w:numPr>
        <w:tabs>
          <w:tab w:val="clear" w:pos="4536"/>
          <w:tab w:val="clear" w:pos="9072"/>
        </w:tabs>
        <w:ind w:left="1134" w:hanging="567"/>
        <w:jc w:val="both"/>
        <w:rPr>
          <w:rFonts w:cs="Arial"/>
          <w:szCs w:val="24"/>
          <w:lang w:val="de-AT"/>
        </w:rPr>
      </w:pPr>
      <w:r>
        <w:rPr>
          <w:rFonts w:cs="Arial"/>
          <w:szCs w:val="24"/>
          <w:lang w:val="de-AT"/>
        </w:rPr>
        <w:t>w</w:t>
      </w:r>
      <w:r w:rsidR="007E32B9">
        <w:rPr>
          <w:rFonts w:cs="Arial"/>
          <w:szCs w:val="24"/>
          <w:lang w:val="de-AT"/>
        </w:rPr>
        <w:t>irkt bei der Stärkung der Gesundheitskompetenz der unterschiedlichen Zielgruppen durch adäquate Informationsarbeit mit</w:t>
      </w:r>
      <w:r w:rsidR="00653E0D">
        <w:rPr>
          <w:rFonts w:cs="Arial"/>
          <w:szCs w:val="24"/>
          <w:lang w:val="de-AT"/>
        </w:rPr>
        <w:t>;</w:t>
      </w:r>
    </w:p>
    <w:p w:rsidR="007E32B9" w:rsidRDefault="007E32B9" w:rsidP="00D15589">
      <w:pPr>
        <w:pStyle w:val="Listenabsatz"/>
        <w:ind w:left="1134" w:hanging="567"/>
        <w:jc w:val="both"/>
        <w:rPr>
          <w:rFonts w:cs="Arial"/>
        </w:rPr>
      </w:pPr>
    </w:p>
    <w:p w:rsidR="007E32B9" w:rsidRDefault="007B7803" w:rsidP="00DC50F2">
      <w:pPr>
        <w:pStyle w:val="Kopfzeile"/>
        <w:numPr>
          <w:ilvl w:val="0"/>
          <w:numId w:val="54"/>
        </w:numPr>
        <w:tabs>
          <w:tab w:val="clear" w:pos="4536"/>
          <w:tab w:val="clear" w:pos="9072"/>
        </w:tabs>
        <w:ind w:left="1134" w:hanging="567"/>
        <w:jc w:val="both"/>
        <w:rPr>
          <w:rFonts w:cs="Arial"/>
          <w:szCs w:val="24"/>
          <w:lang w:val="de-AT"/>
        </w:rPr>
      </w:pPr>
      <w:r>
        <w:rPr>
          <w:rFonts w:cs="Arial"/>
          <w:szCs w:val="24"/>
          <w:lang w:val="de-AT"/>
        </w:rPr>
        <w:t>i</w:t>
      </w:r>
      <w:r w:rsidR="007E32B9">
        <w:rPr>
          <w:rFonts w:cs="Arial"/>
          <w:szCs w:val="24"/>
          <w:lang w:val="de-AT"/>
        </w:rPr>
        <w:t xml:space="preserve">nstruiert Pflegeempfänger/innen sowie pflegende </w:t>
      </w:r>
      <w:r w:rsidR="00D15589">
        <w:rPr>
          <w:rFonts w:cs="Arial"/>
          <w:szCs w:val="24"/>
          <w:lang w:val="de-AT"/>
        </w:rPr>
        <w:t>Angehörige und sonstige nahestehende Personen</w:t>
      </w:r>
      <w:r w:rsidR="007E32B9">
        <w:rPr>
          <w:rFonts w:cs="Arial"/>
          <w:szCs w:val="24"/>
          <w:lang w:val="de-AT"/>
        </w:rPr>
        <w:t xml:space="preserve"> in der selbstständigen Durchführung von Pflegemaßnahmen im Bereich der Lebensaktivitäten</w:t>
      </w:r>
      <w:r w:rsidR="00D15589">
        <w:rPr>
          <w:rFonts w:cs="Arial"/>
          <w:szCs w:val="24"/>
          <w:lang w:val="de-AT"/>
        </w:rPr>
        <w:t xml:space="preserve"> (Grundtechniken)</w:t>
      </w:r>
      <w:r w:rsidR="00653E0D">
        <w:rPr>
          <w:rFonts w:cs="Arial"/>
          <w:szCs w:val="24"/>
          <w:lang w:val="de-AT"/>
        </w:rPr>
        <w:t>;</w:t>
      </w:r>
    </w:p>
    <w:p w:rsidR="007E32B9" w:rsidRDefault="007E32B9" w:rsidP="00D15589">
      <w:pPr>
        <w:pStyle w:val="Listenabsatz"/>
        <w:ind w:left="1134" w:hanging="567"/>
        <w:jc w:val="both"/>
        <w:rPr>
          <w:rFonts w:cs="Arial"/>
        </w:rPr>
      </w:pPr>
    </w:p>
    <w:p w:rsidR="007E32B9" w:rsidRPr="00D15589" w:rsidRDefault="007B7803" w:rsidP="00DC50F2">
      <w:pPr>
        <w:pStyle w:val="Kopfzeile"/>
        <w:numPr>
          <w:ilvl w:val="0"/>
          <w:numId w:val="54"/>
        </w:numPr>
        <w:tabs>
          <w:tab w:val="clear" w:pos="4536"/>
          <w:tab w:val="clear" w:pos="9072"/>
        </w:tabs>
        <w:ind w:left="1134" w:hanging="567"/>
        <w:jc w:val="both"/>
        <w:rPr>
          <w:rFonts w:cs="Arial"/>
        </w:rPr>
      </w:pPr>
      <w:r w:rsidRPr="00D15589">
        <w:rPr>
          <w:rFonts w:cs="Arial"/>
          <w:szCs w:val="24"/>
          <w:lang w:val="de-AT"/>
        </w:rPr>
        <w:t>i</w:t>
      </w:r>
      <w:r w:rsidR="007E32B9" w:rsidRPr="00D15589">
        <w:rPr>
          <w:rFonts w:cs="Arial"/>
          <w:szCs w:val="24"/>
          <w:lang w:val="de-AT"/>
        </w:rPr>
        <w:t xml:space="preserve">ntegriert pflegende </w:t>
      </w:r>
      <w:r w:rsidR="00D15589" w:rsidRPr="00D15589">
        <w:rPr>
          <w:rFonts w:cs="Arial"/>
          <w:szCs w:val="24"/>
          <w:lang w:val="de-AT"/>
        </w:rPr>
        <w:t>Angehörige und sonstige nahestehende Personen</w:t>
      </w:r>
      <w:r w:rsidR="007E32B9" w:rsidRPr="00D15589">
        <w:rPr>
          <w:rFonts w:cs="Arial"/>
          <w:szCs w:val="24"/>
          <w:lang w:val="de-AT"/>
        </w:rPr>
        <w:t xml:space="preserve"> situativ in die übertrag</w:t>
      </w:r>
      <w:r w:rsidR="00D15589" w:rsidRPr="00D15589">
        <w:rPr>
          <w:rFonts w:cs="Arial"/>
          <w:szCs w:val="24"/>
          <w:lang w:val="de-AT"/>
        </w:rPr>
        <w:t>enen Pflegemaßnahmen und</w:t>
      </w:r>
      <w:r w:rsidR="007E32B9" w:rsidRPr="00D15589">
        <w:rPr>
          <w:rFonts w:cs="Arial"/>
          <w:szCs w:val="24"/>
          <w:lang w:val="de-AT"/>
        </w:rPr>
        <w:t xml:space="preserve"> erkennt Unterstützungs- bzw. Entlas</w:t>
      </w:r>
      <w:r w:rsidR="00D15589">
        <w:rPr>
          <w:rFonts w:cs="Arial"/>
          <w:szCs w:val="24"/>
          <w:lang w:val="de-AT"/>
        </w:rPr>
        <w:t>tungsbedarf sowie Veränderungen</w:t>
      </w:r>
      <w:r w:rsidR="00653E0D">
        <w:rPr>
          <w:rFonts w:cs="Arial"/>
          <w:szCs w:val="24"/>
          <w:lang w:val="de-AT"/>
        </w:rPr>
        <w:t>;</w:t>
      </w:r>
    </w:p>
    <w:p w:rsidR="00D15589" w:rsidRDefault="00D15589" w:rsidP="00D15589">
      <w:pPr>
        <w:pStyle w:val="Listenabsatz"/>
        <w:rPr>
          <w:rFonts w:cs="Arial"/>
        </w:rPr>
      </w:pPr>
    </w:p>
    <w:p w:rsidR="007E32B9" w:rsidRPr="00D15589" w:rsidRDefault="007B7803" w:rsidP="00DC50F2">
      <w:pPr>
        <w:pStyle w:val="Kopfzeile"/>
        <w:numPr>
          <w:ilvl w:val="0"/>
          <w:numId w:val="54"/>
        </w:numPr>
        <w:tabs>
          <w:tab w:val="clear" w:pos="4536"/>
          <w:tab w:val="clear" w:pos="9072"/>
        </w:tabs>
        <w:ind w:left="1134" w:hanging="567"/>
        <w:jc w:val="both"/>
        <w:rPr>
          <w:rFonts w:cs="Arial"/>
        </w:rPr>
      </w:pPr>
      <w:r w:rsidRPr="00D15589">
        <w:rPr>
          <w:rFonts w:cs="Arial"/>
          <w:szCs w:val="24"/>
          <w:lang w:val="de-AT"/>
        </w:rPr>
        <w:t>s</w:t>
      </w:r>
      <w:r w:rsidR="007E32B9" w:rsidRPr="00D15589">
        <w:rPr>
          <w:rFonts w:cs="Arial"/>
          <w:szCs w:val="24"/>
          <w:lang w:val="de-AT"/>
        </w:rPr>
        <w:t xml:space="preserve">etzt Prinzipien vorgegebener, sich auf Selbstpflegeerfordernisse / Alltagskompetenzen im Bereich der Lebensaktivitäten beziehende Konzepte um (z. B. wahrnehmungs- und körperbezogene Konzepte, verhaltensorientierte Konzepte, Konzepte zur Erhöhung der Selbstkompetenz), beobachtet beeinflussende Faktoren und </w:t>
      </w:r>
      <w:r w:rsidR="00D15589">
        <w:rPr>
          <w:rFonts w:cs="Arial"/>
          <w:szCs w:val="24"/>
          <w:lang w:val="de-AT"/>
        </w:rPr>
        <w:t>Reaktionen</w:t>
      </w:r>
      <w:r w:rsidR="00653E0D">
        <w:rPr>
          <w:rFonts w:cs="Arial"/>
          <w:szCs w:val="24"/>
          <w:lang w:val="de-AT"/>
        </w:rPr>
        <w:t>;</w:t>
      </w:r>
    </w:p>
    <w:p w:rsidR="00D15589" w:rsidRDefault="00D15589" w:rsidP="00D15589">
      <w:pPr>
        <w:pStyle w:val="Listenabsatz"/>
        <w:rPr>
          <w:rFonts w:cs="Arial"/>
        </w:rPr>
      </w:pPr>
    </w:p>
    <w:p w:rsidR="00D15589" w:rsidRPr="00D15589" w:rsidRDefault="00D15589" w:rsidP="00D15589">
      <w:pPr>
        <w:pStyle w:val="Kopfzeile"/>
        <w:tabs>
          <w:tab w:val="clear" w:pos="4536"/>
          <w:tab w:val="clear" w:pos="9072"/>
        </w:tabs>
        <w:ind w:left="1134"/>
        <w:jc w:val="both"/>
        <w:rPr>
          <w:rFonts w:cs="Arial"/>
        </w:rPr>
      </w:pPr>
    </w:p>
    <w:p w:rsidR="007E32B9" w:rsidRPr="000E3B8B" w:rsidRDefault="007E32B9" w:rsidP="00C76478">
      <w:pPr>
        <w:pStyle w:val="Kopfzeile"/>
        <w:numPr>
          <w:ilvl w:val="2"/>
          <w:numId w:val="22"/>
        </w:numPr>
        <w:tabs>
          <w:tab w:val="clear" w:pos="4536"/>
          <w:tab w:val="clear" w:pos="9072"/>
        </w:tabs>
        <w:ind w:left="567" w:hanging="567"/>
        <w:rPr>
          <w:rFonts w:cs="Arial"/>
          <w:b/>
          <w:szCs w:val="24"/>
          <w:lang w:val="de-AT"/>
        </w:rPr>
      </w:pPr>
      <w:r>
        <w:rPr>
          <w:rFonts w:cs="Arial"/>
          <w:b/>
          <w:szCs w:val="24"/>
          <w:lang w:val="de-AT"/>
        </w:rPr>
        <w:t>Mitwirkung bei medizinisch-diagnostischen und –therapeutischen Aufgaben (einschließlich Notfall)</w:t>
      </w:r>
    </w:p>
    <w:p w:rsidR="007E32B9" w:rsidRDefault="007E32B9" w:rsidP="007E32B9">
      <w:pPr>
        <w:pStyle w:val="Listenabsatz"/>
        <w:rPr>
          <w:rFonts w:cs="Arial"/>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e</w:t>
      </w:r>
      <w:r w:rsidR="007E32B9">
        <w:rPr>
          <w:rFonts w:cs="Arial"/>
          <w:szCs w:val="24"/>
          <w:lang w:val="de-AT"/>
        </w:rPr>
        <w:t>rkennt Notfälle und lebensbedrohliche Zustände und setzt entsprechende Sofortmaßnahmen</w:t>
      </w:r>
      <w:r w:rsidR="00653E0D">
        <w:rPr>
          <w:rFonts w:cs="Arial"/>
          <w:szCs w:val="24"/>
          <w:lang w:val="de-AT"/>
        </w:rPr>
        <w:t>;</w:t>
      </w:r>
    </w:p>
    <w:p w:rsidR="007E32B9" w:rsidRDefault="007E32B9" w:rsidP="00704F51">
      <w:pPr>
        <w:pStyle w:val="Kopfzeile"/>
        <w:tabs>
          <w:tab w:val="clear" w:pos="4536"/>
          <w:tab w:val="clear" w:pos="9072"/>
        </w:tabs>
        <w:ind w:left="1134" w:hanging="567"/>
        <w:rPr>
          <w:rFonts w:cs="Arial"/>
          <w:szCs w:val="24"/>
          <w:lang w:val="de-AT"/>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f</w:t>
      </w:r>
      <w:r w:rsidR="007E32B9">
        <w:rPr>
          <w:rFonts w:cs="Arial"/>
          <w:szCs w:val="24"/>
          <w:lang w:val="de-AT"/>
        </w:rPr>
        <w:t>ührt standardisierte Blut-, Harn- und Stuhluntersuchungen sowie Blutentnahmen aus der Kapillare im Rahmen der patientennahen Labordiagnostik und Schnelltestverfahren (Point-of-Care-Tests) durch</w:t>
      </w:r>
      <w:r w:rsidR="00653E0D">
        <w:rPr>
          <w:rFonts w:cs="Arial"/>
          <w:szCs w:val="24"/>
          <w:lang w:val="de-AT"/>
        </w:rPr>
        <w:t>;</w:t>
      </w:r>
    </w:p>
    <w:p w:rsidR="007E32B9" w:rsidRDefault="007E32B9" w:rsidP="00704F51">
      <w:pPr>
        <w:pStyle w:val="Listenabsatz"/>
        <w:ind w:left="1134" w:hanging="567"/>
        <w:rPr>
          <w:rFonts w:cs="Arial"/>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b</w:t>
      </w:r>
      <w:r w:rsidR="007E32B9">
        <w:rPr>
          <w:rFonts w:cs="Arial"/>
          <w:szCs w:val="24"/>
          <w:lang w:val="de-AT"/>
        </w:rPr>
        <w:t xml:space="preserve">ereitet </w:t>
      </w:r>
      <w:r w:rsidR="00704F51">
        <w:rPr>
          <w:rFonts w:cs="Arial"/>
          <w:szCs w:val="24"/>
          <w:lang w:val="de-AT"/>
        </w:rPr>
        <w:t>lokal, transdermal sowie über den G</w:t>
      </w:r>
      <w:r w:rsidR="007E32B9">
        <w:rPr>
          <w:rFonts w:cs="Arial"/>
          <w:szCs w:val="24"/>
          <w:lang w:val="de-AT"/>
        </w:rPr>
        <w:t>astrointestinal</w:t>
      </w:r>
      <w:r w:rsidR="00704F51">
        <w:rPr>
          <w:rFonts w:cs="Arial"/>
          <w:szCs w:val="24"/>
          <w:lang w:val="de-AT"/>
        </w:rPr>
        <w:t>- und/oder Respirationstrakt zu verabreichenden Arzneimittel vor, dispensiert und verabreicht diese in stabilen Pflegesituation, erkennt und meldet beobachtbare Wirkungen bzw. Reaktionen</w:t>
      </w:r>
      <w:r w:rsidR="00653E0D">
        <w:rPr>
          <w:rFonts w:cs="Arial"/>
          <w:szCs w:val="24"/>
          <w:lang w:val="de-AT"/>
        </w:rPr>
        <w:t>;</w:t>
      </w:r>
    </w:p>
    <w:p w:rsidR="007E32B9" w:rsidRDefault="007E32B9" w:rsidP="00704F51">
      <w:pPr>
        <w:pStyle w:val="Listenabsatz"/>
        <w:ind w:left="1134" w:hanging="567"/>
        <w:rPr>
          <w:rFonts w:cs="Arial"/>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b</w:t>
      </w:r>
      <w:r w:rsidR="007E32B9">
        <w:rPr>
          <w:rFonts w:cs="Arial"/>
          <w:szCs w:val="24"/>
          <w:lang w:val="de-AT"/>
        </w:rPr>
        <w:t xml:space="preserve">ereitet subkutane Injektionen von Insulin und blutgerinnungshemmenden Arzneimitteln vor, verabreicht diese gemäß </w:t>
      </w:r>
      <w:r w:rsidR="00704F51">
        <w:rPr>
          <w:rFonts w:cs="Arial"/>
          <w:szCs w:val="24"/>
          <w:lang w:val="de-AT"/>
        </w:rPr>
        <w:t>Handlungsanweisung</w:t>
      </w:r>
      <w:r w:rsidR="00653E0D">
        <w:rPr>
          <w:rFonts w:cs="Arial"/>
          <w:szCs w:val="24"/>
          <w:lang w:val="de-AT"/>
        </w:rPr>
        <w:t>;</w:t>
      </w:r>
    </w:p>
    <w:p w:rsidR="007E32B9" w:rsidRDefault="007E32B9" w:rsidP="00704F51">
      <w:pPr>
        <w:pStyle w:val="Listenabsatz"/>
        <w:ind w:left="1134" w:hanging="567"/>
        <w:rPr>
          <w:rFonts w:cs="Arial"/>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b</w:t>
      </w:r>
      <w:r w:rsidR="007E32B9">
        <w:rPr>
          <w:rFonts w:cs="Arial"/>
          <w:szCs w:val="24"/>
          <w:lang w:val="de-AT"/>
        </w:rPr>
        <w:t xml:space="preserve">ereitet die Blutentnahme aus der </w:t>
      </w:r>
      <w:r w:rsidR="00704F51">
        <w:rPr>
          <w:rFonts w:cs="Arial"/>
          <w:szCs w:val="24"/>
          <w:lang w:val="de-AT"/>
        </w:rPr>
        <w:t xml:space="preserve">peripheren </w:t>
      </w:r>
      <w:r w:rsidR="007E32B9">
        <w:rPr>
          <w:rFonts w:cs="Arial"/>
          <w:szCs w:val="24"/>
          <w:lang w:val="de-AT"/>
        </w:rPr>
        <w:t>Vene vor und führt diese, ausgenommen bei Kindern, durch</w:t>
      </w:r>
      <w:r w:rsidR="00653E0D">
        <w:rPr>
          <w:rFonts w:cs="Arial"/>
          <w:szCs w:val="24"/>
          <w:lang w:val="de-AT"/>
        </w:rPr>
        <w:t>;</w:t>
      </w:r>
    </w:p>
    <w:p w:rsidR="007E32B9" w:rsidRDefault="007E32B9" w:rsidP="00704F51">
      <w:pPr>
        <w:pStyle w:val="Listenabsatz"/>
        <w:ind w:left="1134" w:hanging="567"/>
        <w:rPr>
          <w:rFonts w:cs="Arial"/>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lastRenderedPageBreak/>
        <w:t>e</w:t>
      </w:r>
      <w:r w:rsidR="007E32B9">
        <w:rPr>
          <w:rFonts w:cs="Arial"/>
          <w:szCs w:val="24"/>
          <w:lang w:val="de-AT"/>
        </w:rPr>
        <w:t>rhebt und überwacht medizinische Basisdaten insbesondere Puls, Blutdruck, Atmung, Temperatur, Bewusstseinslage, Gewicht, Größe und Ausscheidungen, erkennt Abweichungen von der Norm</w:t>
      </w:r>
      <w:r w:rsidR="00653E0D">
        <w:rPr>
          <w:rFonts w:cs="Arial"/>
          <w:szCs w:val="24"/>
          <w:lang w:val="de-AT"/>
        </w:rPr>
        <w:t xml:space="preserve"> und</w:t>
      </w:r>
      <w:r w:rsidR="007E32B9">
        <w:rPr>
          <w:rFonts w:cs="Arial"/>
          <w:szCs w:val="24"/>
          <w:lang w:val="de-AT"/>
        </w:rPr>
        <w:t xml:space="preserve"> agiert adäquat</w:t>
      </w:r>
      <w:r w:rsidR="00653E0D">
        <w:rPr>
          <w:rFonts w:cs="Arial"/>
          <w:szCs w:val="24"/>
          <w:lang w:val="de-AT"/>
        </w:rPr>
        <w:t>;</w:t>
      </w:r>
    </w:p>
    <w:p w:rsidR="007E32B9" w:rsidRDefault="007E32B9" w:rsidP="00704F51">
      <w:pPr>
        <w:pStyle w:val="Listenabsatz"/>
        <w:ind w:left="1134" w:hanging="567"/>
        <w:rPr>
          <w:rFonts w:cs="Arial"/>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f</w:t>
      </w:r>
      <w:r w:rsidR="007E32B9">
        <w:rPr>
          <w:rFonts w:cs="Arial"/>
          <w:szCs w:val="24"/>
          <w:lang w:val="de-AT"/>
        </w:rPr>
        <w:t>ührt einfache Wundversorgung durch, legt Stützverbände/-strümpfe, Wickel sowie Bandagen an und erkennt Veränderungen, die eine Rücksprache erforderlich machen</w:t>
      </w:r>
      <w:r w:rsidR="00653E0D">
        <w:rPr>
          <w:rFonts w:cs="Arial"/>
          <w:szCs w:val="24"/>
          <w:lang w:val="de-AT"/>
        </w:rPr>
        <w:t>;</w:t>
      </w:r>
    </w:p>
    <w:p w:rsidR="007E32B9" w:rsidRDefault="007E32B9" w:rsidP="00704F51">
      <w:pPr>
        <w:pStyle w:val="Listenabsatz"/>
        <w:ind w:left="1134" w:hanging="567"/>
        <w:rPr>
          <w:rFonts w:cs="Arial"/>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v</w:t>
      </w:r>
      <w:r w:rsidR="007E32B9">
        <w:rPr>
          <w:rFonts w:cs="Arial"/>
          <w:szCs w:val="24"/>
          <w:lang w:val="de-AT"/>
        </w:rPr>
        <w:t>erabreicht Mikro- und Einmalklistiere und gewährleistet die Erfolgskontrolle</w:t>
      </w:r>
      <w:r w:rsidR="00653E0D">
        <w:rPr>
          <w:rFonts w:cs="Arial"/>
          <w:szCs w:val="24"/>
          <w:lang w:val="de-AT"/>
        </w:rPr>
        <w:t>;</w:t>
      </w:r>
    </w:p>
    <w:p w:rsidR="007E32B9" w:rsidRDefault="007E32B9" w:rsidP="00704F51">
      <w:pPr>
        <w:pStyle w:val="Listenabsatz"/>
        <w:ind w:left="1134" w:hanging="567"/>
        <w:rPr>
          <w:rFonts w:cs="Arial"/>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k</w:t>
      </w:r>
      <w:r w:rsidR="007E32B9">
        <w:rPr>
          <w:rFonts w:cs="Arial"/>
          <w:szCs w:val="24"/>
          <w:lang w:val="de-AT"/>
        </w:rPr>
        <w:t>ontrolliert die korrekte Sondenlage und verabreicht Sondennahrung bei liegender Magensonde</w:t>
      </w:r>
      <w:r w:rsidR="00653E0D">
        <w:rPr>
          <w:rFonts w:cs="Arial"/>
          <w:szCs w:val="24"/>
          <w:lang w:val="de-AT"/>
        </w:rPr>
        <w:t>;</w:t>
      </w:r>
    </w:p>
    <w:p w:rsidR="007E32B9" w:rsidRDefault="007E32B9" w:rsidP="00704F51">
      <w:pPr>
        <w:pStyle w:val="Listenabsatz"/>
        <w:ind w:left="1134" w:hanging="567"/>
        <w:rPr>
          <w:rFonts w:cs="Arial"/>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s</w:t>
      </w:r>
      <w:r w:rsidR="007E32B9">
        <w:rPr>
          <w:rFonts w:cs="Arial"/>
          <w:szCs w:val="24"/>
          <w:lang w:val="de-AT"/>
        </w:rPr>
        <w:t>augt Sekret aus den oberen Atemwegen sowie dem Tracheostoma in stabilen Pflegesituationen ab, setzt gegebenenfall</w:t>
      </w:r>
      <w:r w:rsidR="00173CD4">
        <w:rPr>
          <w:rFonts w:cs="Arial"/>
          <w:szCs w:val="24"/>
          <w:lang w:val="de-AT"/>
        </w:rPr>
        <w:t>s erforderliche Sofortmaßnahmen;</w:t>
      </w:r>
    </w:p>
    <w:p w:rsidR="007E32B9" w:rsidRDefault="007E32B9" w:rsidP="00704F51">
      <w:pPr>
        <w:pStyle w:val="Listenabsatz"/>
        <w:ind w:left="1134" w:hanging="567"/>
        <w:rPr>
          <w:rFonts w:cs="Arial"/>
        </w:rPr>
      </w:pPr>
    </w:p>
    <w:p w:rsidR="007E32B9" w:rsidRPr="00704F51" w:rsidRDefault="007B7803" w:rsidP="00DC50F2">
      <w:pPr>
        <w:pStyle w:val="Kopfzeile"/>
        <w:numPr>
          <w:ilvl w:val="0"/>
          <w:numId w:val="55"/>
        </w:numPr>
        <w:tabs>
          <w:tab w:val="clear" w:pos="4536"/>
          <w:tab w:val="clear" w:pos="9072"/>
        </w:tabs>
        <w:ind w:left="1134" w:hanging="567"/>
        <w:rPr>
          <w:rFonts w:cs="Arial"/>
        </w:rPr>
      </w:pPr>
      <w:r w:rsidRPr="00704F51">
        <w:rPr>
          <w:rFonts w:cs="Arial"/>
          <w:szCs w:val="24"/>
          <w:lang w:val="de-AT"/>
        </w:rPr>
        <w:t>n</w:t>
      </w:r>
      <w:r w:rsidR="007E32B9" w:rsidRPr="00704F51">
        <w:rPr>
          <w:rFonts w:cs="Arial"/>
          <w:szCs w:val="24"/>
          <w:lang w:val="de-AT"/>
        </w:rPr>
        <w:t>immt einfache Wärme-, Kälte- und Lichtanwendungen (z.B. Wickel, Auflagen, Licht, Cool-Pack) vor</w:t>
      </w:r>
      <w:r w:rsidR="00704F51">
        <w:rPr>
          <w:rFonts w:cs="Arial"/>
          <w:szCs w:val="24"/>
          <w:lang w:val="de-AT"/>
        </w:rPr>
        <w:t xml:space="preserve"> und beobachtet deren Wirksamkeit</w:t>
      </w:r>
      <w:r w:rsidR="00173CD4">
        <w:rPr>
          <w:rFonts w:cs="Arial"/>
          <w:szCs w:val="24"/>
          <w:lang w:val="de-AT"/>
        </w:rPr>
        <w:t>;</w:t>
      </w:r>
    </w:p>
    <w:p w:rsidR="00704F51" w:rsidRDefault="00704F51" w:rsidP="00704F51">
      <w:pPr>
        <w:pStyle w:val="Listenabsatz"/>
        <w:rPr>
          <w:rFonts w:cs="Arial"/>
        </w:rPr>
      </w:pPr>
    </w:p>
    <w:p w:rsidR="007E32B9" w:rsidRDefault="007B7803"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i</w:t>
      </w:r>
      <w:r w:rsidR="007E32B9">
        <w:rPr>
          <w:rFonts w:cs="Arial"/>
          <w:szCs w:val="24"/>
          <w:lang w:val="de-AT"/>
        </w:rPr>
        <w:t xml:space="preserve">nstruiert Pflegeempfänger/innen sowie pflegende </w:t>
      </w:r>
      <w:r w:rsidR="00704F51">
        <w:rPr>
          <w:rFonts w:cs="Arial"/>
          <w:szCs w:val="24"/>
          <w:lang w:val="de-AT"/>
        </w:rPr>
        <w:t>Angehörige und sonstige nahestehende Personen</w:t>
      </w:r>
      <w:r w:rsidR="007E32B9">
        <w:rPr>
          <w:rFonts w:cs="Arial"/>
          <w:szCs w:val="24"/>
          <w:lang w:val="de-AT"/>
        </w:rPr>
        <w:t xml:space="preserve"> in der Handhabung von ausgewählten Medizinprodukten</w:t>
      </w:r>
      <w:r w:rsidR="00704F51">
        <w:rPr>
          <w:rFonts w:cs="Arial"/>
          <w:szCs w:val="24"/>
          <w:lang w:val="de-AT"/>
        </w:rPr>
        <w:t>, die einfach zu handhaben sind</w:t>
      </w:r>
      <w:r w:rsidR="00173CD4">
        <w:rPr>
          <w:rFonts w:cs="Arial"/>
          <w:szCs w:val="24"/>
          <w:lang w:val="de-AT"/>
        </w:rPr>
        <w:t>;</w:t>
      </w:r>
    </w:p>
    <w:p w:rsidR="00704F51" w:rsidRDefault="00704F51" w:rsidP="00704F51">
      <w:pPr>
        <w:pStyle w:val="Listenabsatz"/>
        <w:rPr>
          <w:rFonts w:cs="Arial"/>
        </w:rPr>
      </w:pPr>
    </w:p>
    <w:p w:rsidR="00704F51" w:rsidRDefault="00704F51" w:rsidP="00DC50F2">
      <w:pPr>
        <w:pStyle w:val="Kopfzeile"/>
        <w:numPr>
          <w:ilvl w:val="0"/>
          <w:numId w:val="55"/>
        </w:numPr>
        <w:tabs>
          <w:tab w:val="clear" w:pos="4536"/>
          <w:tab w:val="clear" w:pos="9072"/>
        </w:tabs>
        <w:ind w:left="1134" w:hanging="567"/>
        <w:rPr>
          <w:rFonts w:cs="Arial"/>
          <w:szCs w:val="24"/>
          <w:lang w:val="de-AT"/>
        </w:rPr>
      </w:pPr>
      <w:r>
        <w:rPr>
          <w:rFonts w:cs="Arial"/>
          <w:szCs w:val="24"/>
          <w:lang w:val="de-AT"/>
        </w:rPr>
        <w:t>führt therapeutische Positionierungen (Lagerungen) durch und beobachtet deren Wirkung</w:t>
      </w:r>
      <w:r w:rsidR="00173CD4">
        <w:rPr>
          <w:rFonts w:cs="Arial"/>
          <w:szCs w:val="24"/>
          <w:lang w:val="de-AT"/>
        </w:rPr>
        <w:t>;</w:t>
      </w:r>
    </w:p>
    <w:p w:rsidR="007E32B9" w:rsidRDefault="007E32B9" w:rsidP="007E32B9">
      <w:pPr>
        <w:pStyle w:val="Listenabsatz"/>
        <w:rPr>
          <w:rFonts w:cs="Arial"/>
        </w:rPr>
      </w:pPr>
    </w:p>
    <w:p w:rsidR="002A26DA" w:rsidRDefault="002A26DA" w:rsidP="007E32B9">
      <w:pPr>
        <w:pStyle w:val="Listenabsatz"/>
        <w:rPr>
          <w:rFonts w:cs="Arial"/>
        </w:rPr>
      </w:pPr>
    </w:p>
    <w:p w:rsidR="007E32B9" w:rsidRPr="000E3B8B" w:rsidRDefault="008570EF" w:rsidP="00C76478">
      <w:pPr>
        <w:pStyle w:val="Kopfzeile"/>
        <w:numPr>
          <w:ilvl w:val="2"/>
          <w:numId w:val="22"/>
        </w:numPr>
        <w:tabs>
          <w:tab w:val="clear" w:pos="4536"/>
          <w:tab w:val="clear" w:pos="9072"/>
        </w:tabs>
        <w:ind w:left="567" w:hanging="567"/>
        <w:rPr>
          <w:rFonts w:cs="Arial"/>
          <w:b/>
          <w:szCs w:val="24"/>
          <w:lang w:val="de-AT"/>
        </w:rPr>
      </w:pPr>
      <w:r>
        <w:rPr>
          <w:rFonts w:cs="Arial"/>
          <w:b/>
          <w:szCs w:val="24"/>
          <w:lang w:val="de-AT"/>
        </w:rPr>
        <w:t>Kooperation, Koordination und Organisation</w:t>
      </w:r>
    </w:p>
    <w:p w:rsidR="007E32B9" w:rsidRDefault="007E32B9" w:rsidP="007E32B9">
      <w:pPr>
        <w:pStyle w:val="Listenabsatz"/>
        <w:rPr>
          <w:rFonts w:cs="Arial"/>
        </w:rPr>
      </w:pPr>
    </w:p>
    <w:p w:rsidR="007E32B9"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ak</w:t>
      </w:r>
      <w:r w:rsidR="008570EF">
        <w:rPr>
          <w:rFonts w:cs="Arial"/>
          <w:szCs w:val="24"/>
          <w:lang w:val="de-AT"/>
        </w:rPr>
        <w:t xml:space="preserve">zeptiert </w:t>
      </w:r>
      <w:r w:rsidR="006A76A6">
        <w:rPr>
          <w:rFonts w:cs="Arial"/>
          <w:szCs w:val="24"/>
          <w:lang w:val="de-AT"/>
        </w:rPr>
        <w:t>die</w:t>
      </w:r>
      <w:r w:rsidR="008570EF">
        <w:rPr>
          <w:rFonts w:cs="Arial"/>
          <w:szCs w:val="24"/>
          <w:lang w:val="de-AT"/>
        </w:rPr>
        <w:t xml:space="preserve"> Anordnung</w:t>
      </w:r>
      <w:r w:rsidR="006A76A6">
        <w:rPr>
          <w:rFonts w:cs="Arial"/>
          <w:szCs w:val="24"/>
          <w:lang w:val="de-AT"/>
        </w:rPr>
        <w:t xml:space="preserve"> für</w:t>
      </w:r>
      <w:r w:rsidR="008570EF">
        <w:rPr>
          <w:rFonts w:cs="Arial"/>
          <w:szCs w:val="24"/>
          <w:lang w:val="de-AT"/>
        </w:rPr>
        <w:t xml:space="preserve"> übertragene medizinische und pflegerische Maßnahmen</w:t>
      </w:r>
      <w:r w:rsidR="006A76A6">
        <w:rPr>
          <w:rFonts w:cs="Arial"/>
          <w:szCs w:val="24"/>
          <w:lang w:val="de-AT"/>
        </w:rPr>
        <w:t xml:space="preserve"> und lehnt jene ab, welche den eigenen Ausbildungsstand und die eigene Kompetenz überschreiten</w:t>
      </w:r>
      <w:r w:rsidR="00173CD4">
        <w:rPr>
          <w:rFonts w:cs="Arial"/>
          <w:szCs w:val="24"/>
          <w:lang w:val="de-AT"/>
        </w:rPr>
        <w:t>;</w:t>
      </w:r>
    </w:p>
    <w:p w:rsidR="008570EF" w:rsidRDefault="008570EF" w:rsidP="006A76A6">
      <w:pPr>
        <w:pStyle w:val="Kopfzeile"/>
        <w:tabs>
          <w:tab w:val="clear" w:pos="4536"/>
          <w:tab w:val="clear" w:pos="9072"/>
        </w:tabs>
        <w:ind w:left="1134" w:hanging="567"/>
        <w:rPr>
          <w:rFonts w:cs="Arial"/>
          <w:szCs w:val="24"/>
          <w:lang w:val="de-AT"/>
        </w:rPr>
      </w:pPr>
    </w:p>
    <w:p w:rsidR="007E32B9"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ü</w:t>
      </w:r>
      <w:r w:rsidR="008570EF">
        <w:rPr>
          <w:rFonts w:cs="Arial"/>
          <w:szCs w:val="24"/>
          <w:lang w:val="de-AT"/>
        </w:rPr>
        <w:t>bernimmt die Durchführungsverantwortung, korrespondierend mit Einlassungs- und Übernahm</w:t>
      </w:r>
      <w:r w:rsidR="00173CD4">
        <w:rPr>
          <w:rFonts w:cs="Arial"/>
          <w:szCs w:val="24"/>
          <w:lang w:val="de-AT"/>
        </w:rPr>
        <w:t>s</w:t>
      </w:r>
      <w:r w:rsidR="006A76A6">
        <w:rPr>
          <w:rFonts w:cs="Arial"/>
          <w:szCs w:val="24"/>
          <w:lang w:val="de-AT"/>
        </w:rPr>
        <w:t>verantwortung</w:t>
      </w:r>
      <w:r w:rsidR="00173CD4">
        <w:rPr>
          <w:rFonts w:cs="Arial"/>
          <w:szCs w:val="24"/>
          <w:lang w:val="de-AT"/>
        </w:rPr>
        <w:t>;</w:t>
      </w:r>
    </w:p>
    <w:p w:rsidR="008570EF" w:rsidRDefault="008570EF" w:rsidP="006A76A6">
      <w:pPr>
        <w:pStyle w:val="Listenabsatz"/>
        <w:ind w:left="1134" w:hanging="567"/>
        <w:rPr>
          <w:rFonts w:cs="Arial"/>
        </w:rPr>
      </w:pPr>
    </w:p>
    <w:p w:rsidR="008570EF" w:rsidRDefault="006A76A6"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gibt entsprechende Rückmeldungen zu übernommenen und durchgeführten Maßnahmen</w:t>
      </w:r>
      <w:r w:rsidR="0090446C">
        <w:rPr>
          <w:rFonts w:cs="Arial"/>
          <w:szCs w:val="24"/>
          <w:lang w:val="de-AT"/>
        </w:rPr>
        <w:t>;</w:t>
      </w:r>
    </w:p>
    <w:p w:rsidR="008570EF" w:rsidRDefault="008570EF" w:rsidP="006A76A6">
      <w:pPr>
        <w:pStyle w:val="Listenabsatz"/>
        <w:ind w:left="1134" w:hanging="567"/>
        <w:rPr>
          <w:rFonts w:cs="Arial"/>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e</w:t>
      </w:r>
      <w:r w:rsidR="008570EF">
        <w:rPr>
          <w:rFonts w:cs="Arial"/>
          <w:szCs w:val="24"/>
          <w:lang w:val="de-AT"/>
        </w:rPr>
        <w:t xml:space="preserve">ngagiert sich im inter-/multiprofessionellen Team gemäß Berufsbild und Rollendefinition </w:t>
      </w:r>
      <w:r w:rsidR="006A76A6">
        <w:rPr>
          <w:rFonts w:cs="Arial"/>
          <w:szCs w:val="24"/>
          <w:lang w:val="de-AT"/>
        </w:rPr>
        <w:t>sowie</w:t>
      </w:r>
      <w:r w:rsidR="008570EF">
        <w:rPr>
          <w:rFonts w:cs="Arial"/>
          <w:szCs w:val="24"/>
          <w:lang w:val="de-AT"/>
        </w:rPr>
        <w:t xml:space="preserve"> unter Berücksichtigung formeller und informeller Normen</w:t>
      </w:r>
      <w:r w:rsidR="0090446C">
        <w:rPr>
          <w:rFonts w:cs="Arial"/>
          <w:szCs w:val="24"/>
          <w:lang w:val="de-AT"/>
        </w:rPr>
        <w:t>;</w:t>
      </w:r>
    </w:p>
    <w:p w:rsidR="006A76A6" w:rsidRDefault="006A76A6" w:rsidP="006A76A6">
      <w:pPr>
        <w:pStyle w:val="Listenabsatz"/>
        <w:rPr>
          <w:rFonts w:cs="Arial"/>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r</w:t>
      </w:r>
      <w:r w:rsidR="008570EF">
        <w:rPr>
          <w:rFonts w:cs="Arial"/>
          <w:szCs w:val="24"/>
          <w:lang w:val="de-AT"/>
        </w:rPr>
        <w:t xml:space="preserve">ichtet die </w:t>
      </w:r>
      <w:r w:rsidR="006A76A6">
        <w:rPr>
          <w:rFonts w:cs="Arial"/>
          <w:szCs w:val="24"/>
          <w:lang w:val="de-AT"/>
        </w:rPr>
        <w:t>berufliche</w:t>
      </w:r>
      <w:r w:rsidR="008570EF">
        <w:rPr>
          <w:rFonts w:cs="Arial"/>
          <w:szCs w:val="24"/>
          <w:lang w:val="de-AT"/>
        </w:rPr>
        <w:t xml:space="preserve"> Rollenwahrnehmung und –übernahme auf die Aufgabe und Zielsetzung der Organisation aus</w:t>
      </w:r>
      <w:r w:rsidR="0090446C">
        <w:rPr>
          <w:rFonts w:cs="Arial"/>
          <w:szCs w:val="24"/>
          <w:lang w:val="de-AT"/>
        </w:rPr>
        <w:t>;</w:t>
      </w:r>
    </w:p>
    <w:p w:rsidR="008570EF" w:rsidRDefault="008570EF" w:rsidP="006A76A6">
      <w:pPr>
        <w:pStyle w:val="Kopfzeile"/>
        <w:tabs>
          <w:tab w:val="clear" w:pos="4536"/>
          <w:tab w:val="clear" w:pos="9072"/>
        </w:tabs>
        <w:ind w:left="1134" w:hanging="567"/>
        <w:rPr>
          <w:rFonts w:cs="Arial"/>
          <w:szCs w:val="24"/>
          <w:lang w:val="de-AT"/>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w</w:t>
      </w:r>
      <w:r w:rsidR="008570EF">
        <w:rPr>
          <w:rFonts w:cs="Arial"/>
          <w:szCs w:val="24"/>
          <w:lang w:val="de-AT"/>
        </w:rPr>
        <w:t>irkt am Schnitt-/Nahtstellenmanagement im definierten Ausmaß mit</w:t>
      </w:r>
      <w:r w:rsidR="0090446C">
        <w:rPr>
          <w:rFonts w:cs="Arial"/>
          <w:szCs w:val="24"/>
          <w:lang w:val="de-AT"/>
        </w:rPr>
        <w:t>;</w:t>
      </w:r>
    </w:p>
    <w:p w:rsidR="008570EF" w:rsidRDefault="008570EF" w:rsidP="006A76A6">
      <w:pPr>
        <w:pStyle w:val="Kopfzeile"/>
        <w:tabs>
          <w:tab w:val="clear" w:pos="4536"/>
          <w:tab w:val="clear" w:pos="9072"/>
        </w:tabs>
        <w:ind w:left="1134" w:hanging="567"/>
        <w:rPr>
          <w:rFonts w:cs="Arial"/>
          <w:szCs w:val="24"/>
          <w:lang w:val="de-AT"/>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b</w:t>
      </w:r>
      <w:r w:rsidR="008570EF">
        <w:rPr>
          <w:rFonts w:cs="Arial"/>
          <w:szCs w:val="24"/>
          <w:lang w:val="de-AT"/>
        </w:rPr>
        <w:t>ringt das erworbene klinische Praxiswissen in den interprofessionellen Diskurs ein</w:t>
      </w:r>
      <w:r w:rsidR="0090446C">
        <w:rPr>
          <w:rFonts w:cs="Arial"/>
          <w:szCs w:val="24"/>
          <w:lang w:val="de-AT"/>
        </w:rPr>
        <w:t>;</w:t>
      </w:r>
    </w:p>
    <w:p w:rsidR="008570EF" w:rsidRDefault="008570EF" w:rsidP="006A76A6">
      <w:pPr>
        <w:pStyle w:val="Listenabsatz"/>
        <w:ind w:left="1134" w:hanging="567"/>
        <w:rPr>
          <w:rFonts w:cs="Arial"/>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i</w:t>
      </w:r>
      <w:r w:rsidR="008570EF">
        <w:rPr>
          <w:rFonts w:cs="Arial"/>
          <w:szCs w:val="24"/>
          <w:lang w:val="de-AT"/>
        </w:rPr>
        <w:t>nteragiert in Kenntnis unterschiedlicher Kompetenzbereiche verschiedener Gesundheits- und Sozial(betreuungs)berufe</w:t>
      </w:r>
      <w:r w:rsidR="0090446C">
        <w:rPr>
          <w:rFonts w:cs="Arial"/>
          <w:szCs w:val="24"/>
          <w:lang w:val="de-AT"/>
        </w:rPr>
        <w:t>;</w:t>
      </w:r>
    </w:p>
    <w:p w:rsidR="008570EF" w:rsidRDefault="008570EF" w:rsidP="006A76A6">
      <w:pPr>
        <w:pStyle w:val="Listenabsatz"/>
        <w:ind w:left="1134" w:hanging="567"/>
        <w:rPr>
          <w:rFonts w:cs="Arial"/>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s</w:t>
      </w:r>
      <w:r w:rsidR="008570EF">
        <w:rPr>
          <w:rFonts w:cs="Arial"/>
          <w:szCs w:val="24"/>
          <w:lang w:val="de-AT"/>
        </w:rPr>
        <w:t>pricht offenkundige Probleme/Konflikte/Verbesserungspotentiale in der interprofessionellen Zusammenarbeit an</w:t>
      </w:r>
      <w:r w:rsidR="0090446C">
        <w:rPr>
          <w:rFonts w:cs="Arial"/>
          <w:szCs w:val="24"/>
          <w:lang w:val="de-AT"/>
        </w:rPr>
        <w:t>;</w:t>
      </w:r>
    </w:p>
    <w:p w:rsidR="008570EF" w:rsidRDefault="008570EF" w:rsidP="006A76A6">
      <w:pPr>
        <w:pStyle w:val="Listenabsatz"/>
        <w:ind w:left="1134" w:hanging="567"/>
        <w:rPr>
          <w:rFonts w:cs="Arial"/>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e</w:t>
      </w:r>
      <w:r w:rsidR="008570EF">
        <w:rPr>
          <w:rFonts w:cs="Arial"/>
          <w:szCs w:val="24"/>
          <w:lang w:val="de-AT"/>
        </w:rPr>
        <w:t>rkennt und minimiert Gefahrenpotentiale im unmittelbaren Arbeitsumfeld und wendet Maßnahmen zum Selbst- und Fremdschutz an</w:t>
      </w:r>
      <w:r w:rsidR="0090446C">
        <w:rPr>
          <w:rFonts w:cs="Arial"/>
          <w:szCs w:val="24"/>
          <w:lang w:val="de-AT"/>
        </w:rPr>
        <w:t>;</w:t>
      </w:r>
    </w:p>
    <w:p w:rsidR="008570EF" w:rsidRDefault="008570EF" w:rsidP="006A76A6">
      <w:pPr>
        <w:pStyle w:val="Listenabsatz"/>
        <w:ind w:left="1134" w:hanging="567"/>
        <w:rPr>
          <w:rFonts w:cs="Arial"/>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ist</w:t>
      </w:r>
      <w:r w:rsidR="008570EF">
        <w:rPr>
          <w:rFonts w:cs="Arial"/>
          <w:szCs w:val="24"/>
          <w:lang w:val="de-AT"/>
        </w:rPr>
        <w:t xml:space="preserve"> sich </w:t>
      </w:r>
      <w:r w:rsidR="006A76A6">
        <w:rPr>
          <w:rFonts w:cs="Arial"/>
          <w:szCs w:val="24"/>
          <w:lang w:val="de-AT"/>
        </w:rPr>
        <w:t xml:space="preserve">insbesondere </w:t>
      </w:r>
      <w:r w:rsidR="008570EF">
        <w:rPr>
          <w:rFonts w:cs="Arial"/>
          <w:szCs w:val="24"/>
          <w:lang w:val="de-AT"/>
        </w:rPr>
        <w:t>der gesundheitlichen Folgen bei Nichteinhaltung rechtlicher und organisatorischer Vorgaben (Medizinproduktegesetz, Brandschutz, Strahlenschutz, usw.) bewusst</w:t>
      </w:r>
      <w:r w:rsidR="0090446C">
        <w:rPr>
          <w:rFonts w:cs="Arial"/>
          <w:szCs w:val="24"/>
          <w:lang w:val="de-AT"/>
        </w:rPr>
        <w:t>;</w:t>
      </w:r>
    </w:p>
    <w:p w:rsidR="008570EF" w:rsidRDefault="008570EF" w:rsidP="006A76A6">
      <w:pPr>
        <w:pStyle w:val="Listenabsatz"/>
        <w:ind w:left="1134" w:hanging="567"/>
        <w:rPr>
          <w:rFonts w:cs="Arial"/>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m</w:t>
      </w:r>
      <w:r w:rsidR="008570EF">
        <w:rPr>
          <w:rFonts w:cs="Arial"/>
          <w:szCs w:val="24"/>
          <w:lang w:val="de-AT"/>
        </w:rPr>
        <w:t>inimiert physische, psychische und soziale Belastungen durch Anwendung von Grundprinzipien entsprechender Konzepte (z.B. Kinästhetik, Validation, Stressbewältigung) und Strategien</w:t>
      </w:r>
      <w:r w:rsidR="0090446C">
        <w:rPr>
          <w:rFonts w:cs="Arial"/>
          <w:szCs w:val="24"/>
          <w:lang w:val="de-AT"/>
        </w:rPr>
        <w:t>;</w:t>
      </w:r>
    </w:p>
    <w:p w:rsidR="008570EF" w:rsidRDefault="008570EF" w:rsidP="006A76A6">
      <w:pPr>
        <w:pStyle w:val="Listenabsatz"/>
        <w:ind w:left="1134" w:hanging="567"/>
        <w:rPr>
          <w:rFonts w:cs="Arial"/>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i</w:t>
      </w:r>
      <w:r w:rsidR="006A76A6">
        <w:rPr>
          <w:rFonts w:cs="Arial"/>
          <w:szCs w:val="24"/>
          <w:lang w:val="de-AT"/>
        </w:rPr>
        <w:t>ntegriert Hygienemaßnahmen</w:t>
      </w:r>
      <w:r w:rsidR="008570EF">
        <w:rPr>
          <w:rFonts w:cs="Arial"/>
          <w:szCs w:val="24"/>
          <w:lang w:val="de-AT"/>
        </w:rPr>
        <w:t xml:space="preserve"> in Kenntnis </w:t>
      </w:r>
      <w:r w:rsidR="006A76A6">
        <w:rPr>
          <w:rFonts w:cs="Arial"/>
          <w:szCs w:val="24"/>
          <w:lang w:val="de-AT"/>
        </w:rPr>
        <w:t xml:space="preserve">ihrer Bedeutung und Konsequenz </w:t>
      </w:r>
      <w:r w:rsidR="008570EF">
        <w:rPr>
          <w:rFonts w:cs="Arial"/>
          <w:szCs w:val="24"/>
          <w:lang w:val="de-AT"/>
        </w:rPr>
        <w:t>settingspezifisch in das tägliche Handeln</w:t>
      </w:r>
      <w:r w:rsidR="0090446C">
        <w:rPr>
          <w:rFonts w:cs="Arial"/>
          <w:szCs w:val="24"/>
          <w:lang w:val="de-AT"/>
        </w:rPr>
        <w:t>;</w:t>
      </w:r>
    </w:p>
    <w:p w:rsidR="008570EF" w:rsidRDefault="008570EF" w:rsidP="006A76A6">
      <w:pPr>
        <w:pStyle w:val="Listenabsatz"/>
        <w:ind w:left="1134" w:hanging="567"/>
        <w:rPr>
          <w:rFonts w:cs="Arial"/>
        </w:rPr>
      </w:pPr>
    </w:p>
    <w:p w:rsidR="008570EF"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ist</w:t>
      </w:r>
      <w:r w:rsidR="008570EF">
        <w:rPr>
          <w:rFonts w:cs="Arial"/>
          <w:szCs w:val="24"/>
          <w:lang w:val="de-AT"/>
        </w:rPr>
        <w:t xml:space="preserve"> mit Routinen und Standards im Umgang mit physischen und psychischen Übergriffen bzw. Gewalt vertraut, setzt situationsspezifisch die adäquaten Maßnahmen und in</w:t>
      </w:r>
      <w:r w:rsidR="0090446C">
        <w:rPr>
          <w:rFonts w:cs="Arial"/>
          <w:szCs w:val="24"/>
          <w:lang w:val="de-AT"/>
        </w:rPr>
        <w:t>formiert die vorgesetzte Stelle;</w:t>
      </w:r>
    </w:p>
    <w:p w:rsidR="008570EF" w:rsidRDefault="008570EF" w:rsidP="006A76A6">
      <w:pPr>
        <w:pStyle w:val="Listenabsatz"/>
        <w:ind w:left="1134" w:hanging="567"/>
        <w:rPr>
          <w:rFonts w:cs="Arial"/>
        </w:rPr>
      </w:pPr>
    </w:p>
    <w:p w:rsidR="008570EF" w:rsidRPr="0074395C" w:rsidRDefault="007B7803" w:rsidP="00DC50F2">
      <w:pPr>
        <w:pStyle w:val="Kopfzeile"/>
        <w:numPr>
          <w:ilvl w:val="0"/>
          <w:numId w:val="56"/>
        </w:numPr>
        <w:tabs>
          <w:tab w:val="clear" w:pos="4536"/>
          <w:tab w:val="clear" w:pos="9072"/>
        </w:tabs>
        <w:ind w:left="1134" w:hanging="567"/>
        <w:rPr>
          <w:rFonts w:cs="Arial"/>
          <w:szCs w:val="24"/>
          <w:lang w:val="de-AT"/>
        </w:rPr>
      </w:pPr>
      <w:r>
        <w:rPr>
          <w:rFonts w:cs="Arial"/>
          <w:szCs w:val="24"/>
          <w:lang w:val="de-AT"/>
        </w:rPr>
        <w:t>w</w:t>
      </w:r>
      <w:r w:rsidR="008570EF">
        <w:rPr>
          <w:rFonts w:cs="Arial"/>
          <w:szCs w:val="24"/>
          <w:lang w:val="de-AT"/>
        </w:rPr>
        <w:t>irkt bei der Organisation von benötigten medizinischen und pflegerischen Verbrauchsmaterialien sowie Arzneimitteln mit</w:t>
      </w:r>
      <w:r w:rsidR="0090446C">
        <w:rPr>
          <w:rFonts w:cs="Arial"/>
          <w:szCs w:val="24"/>
          <w:lang w:val="de-AT"/>
        </w:rPr>
        <w:t>;</w:t>
      </w:r>
    </w:p>
    <w:p w:rsidR="00AD54CD" w:rsidRPr="0074395C" w:rsidRDefault="00AD54CD" w:rsidP="00AD54CD">
      <w:pPr>
        <w:pStyle w:val="Kopfzeile"/>
        <w:tabs>
          <w:tab w:val="clear" w:pos="4536"/>
          <w:tab w:val="clear" w:pos="9072"/>
          <w:tab w:val="left" w:pos="1080"/>
          <w:tab w:val="left" w:leader="dot" w:pos="7920"/>
        </w:tabs>
        <w:rPr>
          <w:rFonts w:cs="Arial"/>
          <w:szCs w:val="24"/>
          <w:lang w:val="de-AT"/>
        </w:rPr>
      </w:pPr>
    </w:p>
    <w:p w:rsidR="008570EF" w:rsidRPr="000E3B8B" w:rsidRDefault="008570EF" w:rsidP="00C76478">
      <w:pPr>
        <w:pStyle w:val="Kopfzeile"/>
        <w:numPr>
          <w:ilvl w:val="2"/>
          <w:numId w:val="22"/>
        </w:numPr>
        <w:tabs>
          <w:tab w:val="clear" w:pos="4536"/>
          <w:tab w:val="clear" w:pos="9072"/>
        </w:tabs>
        <w:ind w:left="567" w:hanging="567"/>
        <w:rPr>
          <w:rFonts w:cs="Arial"/>
          <w:b/>
          <w:szCs w:val="24"/>
          <w:lang w:val="de-AT"/>
        </w:rPr>
      </w:pPr>
      <w:r>
        <w:rPr>
          <w:rFonts w:cs="Arial"/>
          <w:b/>
          <w:szCs w:val="24"/>
          <w:lang w:val="de-AT"/>
        </w:rPr>
        <w:t>Entwicklung und Sicherung von Qualität</w:t>
      </w:r>
    </w:p>
    <w:p w:rsidR="00AD54CD" w:rsidRPr="0074395C" w:rsidRDefault="00AD54CD" w:rsidP="008570EF">
      <w:pPr>
        <w:pStyle w:val="Kopfzeile"/>
        <w:tabs>
          <w:tab w:val="clear" w:pos="4536"/>
          <w:tab w:val="clear" w:pos="9072"/>
        </w:tabs>
        <w:ind w:left="1134"/>
        <w:rPr>
          <w:rFonts w:cs="Arial"/>
          <w:szCs w:val="24"/>
          <w:lang w:val="de-AT"/>
        </w:rPr>
      </w:pPr>
    </w:p>
    <w:p w:rsidR="008570EF" w:rsidRDefault="007B7803" w:rsidP="00DC50F2">
      <w:pPr>
        <w:pStyle w:val="Kopfzeile"/>
        <w:numPr>
          <w:ilvl w:val="0"/>
          <w:numId w:val="57"/>
        </w:numPr>
        <w:tabs>
          <w:tab w:val="clear" w:pos="4536"/>
          <w:tab w:val="clear" w:pos="9072"/>
        </w:tabs>
        <w:ind w:left="1134" w:hanging="567"/>
        <w:rPr>
          <w:rFonts w:cs="Arial"/>
          <w:szCs w:val="24"/>
          <w:lang w:val="de-AT"/>
        </w:rPr>
      </w:pPr>
      <w:r>
        <w:rPr>
          <w:rFonts w:cs="Arial"/>
          <w:szCs w:val="24"/>
          <w:lang w:val="de-AT"/>
        </w:rPr>
        <w:t>b</w:t>
      </w:r>
      <w:r w:rsidR="006A76A6">
        <w:rPr>
          <w:rFonts w:cs="Arial"/>
          <w:szCs w:val="24"/>
          <w:lang w:val="de-AT"/>
        </w:rPr>
        <w:t>esitzt kritisches</w:t>
      </w:r>
      <w:r w:rsidR="008570EF">
        <w:rPr>
          <w:rFonts w:cs="Arial"/>
          <w:szCs w:val="24"/>
          <w:lang w:val="de-AT"/>
        </w:rPr>
        <w:t xml:space="preserve"> Reflexionsvermögen und wirft Fragen auf</w:t>
      </w:r>
      <w:r w:rsidR="0090446C">
        <w:rPr>
          <w:rFonts w:cs="Arial"/>
          <w:szCs w:val="24"/>
          <w:lang w:val="de-AT"/>
        </w:rPr>
        <w:t>;</w:t>
      </w:r>
    </w:p>
    <w:p w:rsidR="008570EF" w:rsidRDefault="008570EF" w:rsidP="006A76A6">
      <w:pPr>
        <w:pStyle w:val="Kopfzeile"/>
        <w:tabs>
          <w:tab w:val="clear" w:pos="4536"/>
          <w:tab w:val="clear" w:pos="9072"/>
        </w:tabs>
        <w:ind w:left="1134" w:hanging="567"/>
        <w:rPr>
          <w:rFonts w:cs="Arial"/>
          <w:szCs w:val="24"/>
          <w:lang w:val="de-AT"/>
        </w:rPr>
      </w:pPr>
    </w:p>
    <w:p w:rsidR="008570EF" w:rsidRDefault="007B7803" w:rsidP="00DC50F2">
      <w:pPr>
        <w:pStyle w:val="Kopfzeile"/>
        <w:numPr>
          <w:ilvl w:val="0"/>
          <w:numId w:val="57"/>
        </w:numPr>
        <w:tabs>
          <w:tab w:val="clear" w:pos="4536"/>
          <w:tab w:val="clear" w:pos="9072"/>
        </w:tabs>
        <w:ind w:left="1134" w:hanging="567"/>
        <w:rPr>
          <w:rFonts w:cs="Arial"/>
          <w:szCs w:val="24"/>
          <w:lang w:val="de-AT"/>
        </w:rPr>
      </w:pPr>
      <w:r>
        <w:rPr>
          <w:rFonts w:cs="Arial"/>
          <w:szCs w:val="24"/>
          <w:lang w:val="de-AT"/>
        </w:rPr>
        <w:t>a</w:t>
      </w:r>
      <w:r w:rsidR="008570EF">
        <w:rPr>
          <w:rFonts w:cs="Arial"/>
          <w:szCs w:val="24"/>
          <w:lang w:val="de-AT"/>
        </w:rPr>
        <w:t xml:space="preserve">rbeitet </w:t>
      </w:r>
      <w:r w:rsidR="006A76A6">
        <w:rPr>
          <w:rFonts w:cs="Arial"/>
          <w:szCs w:val="24"/>
          <w:lang w:val="de-AT"/>
        </w:rPr>
        <w:t>gemäß Handlungsanweisungen</w:t>
      </w:r>
      <w:r w:rsidR="008570EF">
        <w:rPr>
          <w:rFonts w:cs="Arial"/>
          <w:szCs w:val="24"/>
          <w:lang w:val="de-AT"/>
        </w:rPr>
        <w:t xml:space="preserve"> und ist sich der Bedeutung der Mitwirkung im Rahmen von Qualitäts- und Risikomanagement bewusst</w:t>
      </w:r>
      <w:r w:rsidR="0090446C">
        <w:rPr>
          <w:rFonts w:cs="Arial"/>
          <w:szCs w:val="24"/>
          <w:lang w:val="de-AT"/>
        </w:rPr>
        <w:t>;</w:t>
      </w:r>
    </w:p>
    <w:p w:rsidR="008570EF" w:rsidRDefault="008570EF" w:rsidP="006A76A6">
      <w:pPr>
        <w:pStyle w:val="Listenabsatz"/>
        <w:ind w:left="1134" w:hanging="567"/>
        <w:rPr>
          <w:rFonts w:cs="Arial"/>
        </w:rPr>
      </w:pPr>
    </w:p>
    <w:p w:rsidR="008570EF" w:rsidRDefault="007B7803" w:rsidP="00DC50F2">
      <w:pPr>
        <w:pStyle w:val="Kopfzeile"/>
        <w:numPr>
          <w:ilvl w:val="0"/>
          <w:numId w:val="57"/>
        </w:numPr>
        <w:tabs>
          <w:tab w:val="clear" w:pos="4536"/>
          <w:tab w:val="clear" w:pos="9072"/>
        </w:tabs>
        <w:ind w:left="1134" w:hanging="567"/>
        <w:rPr>
          <w:rFonts w:cs="Arial"/>
          <w:szCs w:val="24"/>
          <w:lang w:val="de-AT"/>
        </w:rPr>
      </w:pPr>
      <w:r>
        <w:rPr>
          <w:rFonts w:cs="Arial"/>
          <w:szCs w:val="24"/>
          <w:lang w:val="de-AT"/>
        </w:rPr>
        <w:t>ist</w:t>
      </w:r>
      <w:r w:rsidR="008570EF">
        <w:rPr>
          <w:rFonts w:cs="Arial"/>
          <w:szCs w:val="24"/>
          <w:lang w:val="de-AT"/>
        </w:rPr>
        <w:t xml:space="preserve"> sich der Wirkung des beruflichen Handelns auf das unmittelbare Umfeld bewusst und richtet dieses entsprechend aus</w:t>
      </w:r>
      <w:r w:rsidR="0090446C">
        <w:rPr>
          <w:rFonts w:cs="Arial"/>
          <w:szCs w:val="24"/>
          <w:lang w:val="de-AT"/>
        </w:rPr>
        <w:t>;</w:t>
      </w:r>
    </w:p>
    <w:p w:rsidR="008570EF" w:rsidRDefault="008570EF" w:rsidP="006A76A6">
      <w:pPr>
        <w:pStyle w:val="Kopfzeile"/>
        <w:tabs>
          <w:tab w:val="clear" w:pos="4536"/>
          <w:tab w:val="clear" w:pos="9072"/>
        </w:tabs>
        <w:ind w:left="1134" w:hanging="567"/>
        <w:rPr>
          <w:rFonts w:cs="Arial"/>
          <w:szCs w:val="24"/>
          <w:lang w:val="de-AT"/>
        </w:rPr>
      </w:pPr>
    </w:p>
    <w:p w:rsidR="008570EF" w:rsidRDefault="007B7803" w:rsidP="00DC50F2">
      <w:pPr>
        <w:pStyle w:val="Kopfzeile"/>
        <w:numPr>
          <w:ilvl w:val="0"/>
          <w:numId w:val="57"/>
        </w:numPr>
        <w:tabs>
          <w:tab w:val="clear" w:pos="4536"/>
          <w:tab w:val="clear" w:pos="9072"/>
        </w:tabs>
        <w:ind w:left="1134" w:hanging="567"/>
        <w:rPr>
          <w:rFonts w:cs="Arial"/>
          <w:szCs w:val="24"/>
          <w:lang w:val="de-AT"/>
        </w:rPr>
      </w:pPr>
      <w:r>
        <w:rPr>
          <w:rFonts w:cs="Arial"/>
          <w:szCs w:val="24"/>
          <w:lang w:val="de-AT"/>
        </w:rPr>
        <w:t>ist sich der gesellschaftlichen Bedeutung von Pflege bewusst und engagiert sich im Rahmen des Möglichen für berufsrelevante Fragestellungen</w:t>
      </w:r>
      <w:r w:rsidR="0090446C">
        <w:rPr>
          <w:rFonts w:cs="Arial"/>
          <w:szCs w:val="24"/>
          <w:lang w:val="de-AT"/>
        </w:rPr>
        <w:t>;</w:t>
      </w:r>
    </w:p>
    <w:p w:rsidR="007B7803" w:rsidRDefault="007B7803" w:rsidP="006A76A6">
      <w:pPr>
        <w:pStyle w:val="Listenabsatz"/>
        <w:ind w:left="1134" w:hanging="567"/>
        <w:rPr>
          <w:rFonts w:cs="Arial"/>
        </w:rPr>
      </w:pPr>
    </w:p>
    <w:p w:rsidR="007B7803" w:rsidRPr="0074395C" w:rsidRDefault="007B7803" w:rsidP="00DC50F2">
      <w:pPr>
        <w:pStyle w:val="Kopfzeile"/>
        <w:numPr>
          <w:ilvl w:val="0"/>
          <w:numId w:val="57"/>
        </w:numPr>
        <w:tabs>
          <w:tab w:val="clear" w:pos="4536"/>
          <w:tab w:val="clear" w:pos="9072"/>
        </w:tabs>
        <w:ind w:left="1134" w:hanging="567"/>
        <w:rPr>
          <w:rFonts w:cs="Arial"/>
          <w:szCs w:val="24"/>
          <w:lang w:val="de-AT"/>
        </w:rPr>
      </w:pPr>
      <w:r>
        <w:rPr>
          <w:rFonts w:cs="Arial"/>
          <w:szCs w:val="24"/>
          <w:lang w:val="de-AT"/>
        </w:rPr>
        <w:t>übernimmt Verantwortung für die eig</w:t>
      </w:r>
      <w:r w:rsidR="004A4BB9">
        <w:rPr>
          <w:rFonts w:cs="Arial"/>
          <w:szCs w:val="24"/>
          <w:lang w:val="de-AT"/>
        </w:rPr>
        <w:t>ene berufliche und persönliche Weitere</w:t>
      </w:r>
      <w:r>
        <w:rPr>
          <w:rFonts w:cs="Arial"/>
          <w:szCs w:val="24"/>
          <w:lang w:val="de-AT"/>
        </w:rPr>
        <w:t>ntwicklung durch Fort- und Weiterbildung zur Verbesserung der Qualität der Pflege</w:t>
      </w:r>
      <w:r w:rsidR="0090446C">
        <w:rPr>
          <w:rFonts w:cs="Arial"/>
          <w:szCs w:val="24"/>
          <w:lang w:val="de-AT"/>
        </w:rPr>
        <w:t>.</w:t>
      </w:r>
    </w:p>
    <w:p w:rsidR="00AD54CD" w:rsidRDefault="00AD54CD" w:rsidP="00AD54CD">
      <w:pPr>
        <w:pStyle w:val="Kopfzeile"/>
        <w:tabs>
          <w:tab w:val="clear" w:pos="4536"/>
          <w:tab w:val="clear" w:pos="9072"/>
          <w:tab w:val="left" w:pos="1080"/>
          <w:tab w:val="left" w:leader="dot" w:pos="7920"/>
        </w:tabs>
        <w:rPr>
          <w:rFonts w:cs="Arial"/>
          <w:szCs w:val="24"/>
          <w:lang w:val="de-AT"/>
        </w:rPr>
      </w:pPr>
    </w:p>
    <w:p w:rsidR="003F52EB" w:rsidRDefault="003F52EB" w:rsidP="00AD54CD">
      <w:pPr>
        <w:pStyle w:val="Kopfzeile"/>
        <w:tabs>
          <w:tab w:val="clear" w:pos="4536"/>
          <w:tab w:val="clear" w:pos="9072"/>
          <w:tab w:val="left" w:pos="1080"/>
          <w:tab w:val="left" w:leader="dot" w:pos="7920"/>
        </w:tabs>
        <w:rPr>
          <w:rFonts w:cs="Arial"/>
          <w:szCs w:val="24"/>
          <w:lang w:val="de-AT"/>
        </w:rPr>
      </w:pPr>
    </w:p>
    <w:p w:rsidR="00AD54CD" w:rsidRPr="0074395C" w:rsidRDefault="003F52EB" w:rsidP="008610ED">
      <w:pPr>
        <w:pStyle w:val="berschrift7"/>
        <w:rPr>
          <w:szCs w:val="24"/>
          <w:lang w:val="de-AT"/>
        </w:rPr>
      </w:pPr>
      <w:r>
        <w:br w:type="page"/>
      </w:r>
    </w:p>
    <w:p w:rsidR="00FD1A05" w:rsidRDefault="00131C7D" w:rsidP="005E014D">
      <w:pPr>
        <w:pStyle w:val="berschrift7"/>
      </w:pPr>
      <w:bookmarkStart w:id="156" w:name="_Toc497833435"/>
      <w:r>
        <w:lastRenderedPageBreak/>
        <w:t xml:space="preserve">Anhang </w:t>
      </w:r>
      <w:r w:rsidR="00F92BB3">
        <w:t>2</w:t>
      </w:r>
      <w:bookmarkEnd w:id="156"/>
    </w:p>
    <w:p w:rsidR="005A5B23" w:rsidRDefault="00903BF6" w:rsidP="005E014D">
      <w:pPr>
        <w:pStyle w:val="berschrift7"/>
      </w:pPr>
      <w:bookmarkStart w:id="157" w:name="_Toc497833436"/>
      <w:r>
        <w:t xml:space="preserve">Theoretischer Unterricht / Praktische Ausbildung </w:t>
      </w:r>
      <w:r w:rsidR="00F13759">
        <w:t>PA</w:t>
      </w:r>
      <w:bookmarkEnd w:id="157"/>
    </w:p>
    <w:p w:rsidR="00462788" w:rsidRDefault="00462788" w:rsidP="00462788">
      <w:pPr>
        <w:rPr>
          <w:rFonts w:ascii="Arial" w:hAnsi="Arial" w:cs="Arial"/>
          <w:b/>
        </w:rPr>
      </w:pPr>
    </w:p>
    <w:p w:rsidR="00462788" w:rsidRPr="006428D7" w:rsidRDefault="00462788" w:rsidP="00462788">
      <w:pPr>
        <w:rPr>
          <w:rFonts w:ascii="Arial" w:hAnsi="Arial" w:cs="Arial"/>
        </w:rPr>
      </w:pPr>
      <w:r w:rsidRPr="006428D7">
        <w:rPr>
          <w:rFonts w:ascii="Arial" w:hAnsi="Arial" w:cs="Arial"/>
          <w:b/>
        </w:rPr>
        <w:t>Ausbildungsdauer</w:t>
      </w:r>
      <w:r w:rsidRPr="006428D7">
        <w:rPr>
          <w:rFonts w:ascii="Arial" w:hAnsi="Arial" w:cs="Arial"/>
        </w:rPr>
        <w:t>: 1 Jahr bei Vollzeitausbildung</w:t>
      </w:r>
    </w:p>
    <w:p w:rsidR="00462788" w:rsidRPr="0074395C" w:rsidRDefault="00462788" w:rsidP="00462788">
      <w:pPr>
        <w:rPr>
          <w:rFonts w:ascii="Arial" w:hAnsi="Arial" w:cs="Arial"/>
        </w:rPr>
      </w:pPr>
      <w:r w:rsidRPr="006428D7">
        <w:rPr>
          <w:rFonts w:ascii="Arial" w:hAnsi="Arial" w:cs="Arial"/>
          <w:b/>
        </w:rPr>
        <w:t>Ausbildungsumfang</w:t>
      </w:r>
      <w:r w:rsidRPr="006428D7">
        <w:rPr>
          <w:rFonts w:ascii="Arial" w:hAnsi="Arial" w:cs="Arial"/>
        </w:rPr>
        <w:t>: 1600 Stunden (mindestens die Hälfte hat auf die theoretische und mindestens ein Drittel auf die praktische PA-Ausbildung zu entfallen. 270 Stunden können durch das Curriculum oder die Ausbildungseinrichtung der theoretischen oder praktischen Ausbildung zugeordnet werden.)</w:t>
      </w:r>
    </w:p>
    <w:p w:rsidR="00462788" w:rsidRPr="00462788" w:rsidRDefault="00462788" w:rsidP="00462788">
      <w:pPr>
        <w:rPr>
          <w:lang w:val="de-DE"/>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1937"/>
        <w:gridCol w:w="2382"/>
      </w:tblGrid>
      <w:tr w:rsidR="005A5B23" w:rsidRPr="00462788" w:rsidTr="00462788">
        <w:trPr>
          <w:trHeight w:val="284"/>
        </w:trPr>
        <w:tc>
          <w:tcPr>
            <w:tcW w:w="5173" w:type="dxa"/>
            <w:tcBorders>
              <w:top w:val="nil"/>
              <w:left w:val="nil"/>
              <w:bottom w:val="single" w:sz="4" w:space="0" w:color="auto"/>
              <w:right w:val="nil"/>
            </w:tcBorders>
          </w:tcPr>
          <w:p w:rsidR="005A5B23" w:rsidRPr="00462788" w:rsidRDefault="005A5B23" w:rsidP="005A5B23">
            <w:pPr>
              <w:pStyle w:val="Kopfzeile"/>
              <w:tabs>
                <w:tab w:val="clear" w:pos="4536"/>
                <w:tab w:val="clear" w:pos="9072"/>
              </w:tabs>
              <w:rPr>
                <w:rFonts w:cs="Arial"/>
                <w:b/>
                <w:sz w:val="16"/>
                <w:szCs w:val="16"/>
                <w:lang w:val="de-AT"/>
              </w:rPr>
            </w:pPr>
            <w:r w:rsidRPr="00462788">
              <w:rPr>
                <w:rFonts w:cs="Arial"/>
                <w:b/>
                <w:sz w:val="16"/>
                <w:szCs w:val="16"/>
                <w:lang w:val="de-AT"/>
              </w:rPr>
              <w:t>Themenfelder</w:t>
            </w:r>
          </w:p>
        </w:tc>
        <w:tc>
          <w:tcPr>
            <w:tcW w:w="1937" w:type="dxa"/>
            <w:tcBorders>
              <w:top w:val="nil"/>
              <w:left w:val="nil"/>
              <w:bottom w:val="single" w:sz="4" w:space="0" w:color="auto"/>
              <w:right w:val="nil"/>
            </w:tcBorders>
          </w:tcPr>
          <w:p w:rsidR="005A5B23" w:rsidRPr="00462788" w:rsidRDefault="005A5B23" w:rsidP="005A5B23">
            <w:pPr>
              <w:jc w:val="center"/>
              <w:rPr>
                <w:rFonts w:ascii="Arial" w:hAnsi="Arial" w:cs="Arial"/>
                <w:b/>
                <w:sz w:val="16"/>
                <w:szCs w:val="16"/>
              </w:rPr>
            </w:pPr>
            <w:r w:rsidRPr="00462788">
              <w:rPr>
                <w:rFonts w:ascii="Arial" w:hAnsi="Arial" w:cs="Arial"/>
                <w:b/>
                <w:sz w:val="16"/>
                <w:szCs w:val="16"/>
              </w:rPr>
              <w:t>Mindeststunden</w:t>
            </w:r>
          </w:p>
        </w:tc>
        <w:tc>
          <w:tcPr>
            <w:tcW w:w="2382" w:type="dxa"/>
            <w:tcBorders>
              <w:top w:val="nil"/>
              <w:left w:val="nil"/>
              <w:bottom w:val="single" w:sz="4" w:space="0" w:color="auto"/>
              <w:right w:val="nil"/>
            </w:tcBorders>
          </w:tcPr>
          <w:p w:rsidR="005A5B23" w:rsidRPr="00462788" w:rsidRDefault="005A5B23" w:rsidP="005A5B23">
            <w:pPr>
              <w:rPr>
                <w:rFonts w:ascii="Arial" w:hAnsi="Arial" w:cs="Arial"/>
                <w:b/>
                <w:sz w:val="16"/>
                <w:szCs w:val="16"/>
              </w:rPr>
            </w:pPr>
            <w:r w:rsidRPr="00462788">
              <w:rPr>
                <w:rFonts w:ascii="Arial" w:hAnsi="Arial" w:cs="Arial"/>
                <w:b/>
                <w:sz w:val="16"/>
                <w:szCs w:val="16"/>
              </w:rPr>
              <w:t>Leistungsfeststellung und -beurteilung</w:t>
            </w:r>
          </w:p>
        </w:tc>
      </w:tr>
      <w:tr w:rsidR="005A5B23" w:rsidRPr="00462788" w:rsidTr="00462788">
        <w:trPr>
          <w:trHeight w:val="567"/>
        </w:trPr>
        <w:tc>
          <w:tcPr>
            <w:tcW w:w="5173" w:type="dxa"/>
            <w:tcBorders>
              <w:top w:val="single" w:sz="4" w:space="0" w:color="auto"/>
              <w:left w:val="nil"/>
              <w:bottom w:val="nil"/>
              <w:right w:val="nil"/>
            </w:tcBorders>
            <w:vAlign w:val="center"/>
          </w:tcPr>
          <w:p w:rsidR="005A5B23" w:rsidRPr="00462788" w:rsidRDefault="005A5B23" w:rsidP="005A5B23">
            <w:pPr>
              <w:rPr>
                <w:rFonts w:ascii="Arial" w:hAnsi="Arial" w:cs="Arial"/>
                <w:sz w:val="16"/>
                <w:szCs w:val="16"/>
              </w:rPr>
            </w:pPr>
            <w:r w:rsidRPr="00462788">
              <w:rPr>
                <w:rFonts w:ascii="Arial" w:hAnsi="Arial" w:cs="Arial"/>
                <w:sz w:val="16"/>
                <w:szCs w:val="16"/>
              </w:rPr>
              <w:t>Grundsätze der professionellen Pflege I</w:t>
            </w:r>
          </w:p>
        </w:tc>
        <w:tc>
          <w:tcPr>
            <w:tcW w:w="1937" w:type="dxa"/>
            <w:tcBorders>
              <w:top w:val="single" w:sz="4" w:space="0" w:color="auto"/>
              <w:left w:val="nil"/>
              <w:bottom w:val="nil"/>
              <w:right w:val="nil"/>
            </w:tcBorders>
            <w:vAlign w:val="center"/>
          </w:tcPr>
          <w:p w:rsidR="005A5B23" w:rsidRPr="00462788" w:rsidRDefault="005A5B23" w:rsidP="005A5B23">
            <w:pPr>
              <w:jc w:val="center"/>
              <w:rPr>
                <w:rFonts w:ascii="Arial" w:hAnsi="Arial" w:cs="Arial"/>
                <w:sz w:val="16"/>
                <w:szCs w:val="16"/>
              </w:rPr>
            </w:pPr>
            <w:r w:rsidRPr="00462788">
              <w:rPr>
                <w:rFonts w:ascii="Arial" w:hAnsi="Arial" w:cs="Arial"/>
                <w:sz w:val="16"/>
                <w:szCs w:val="16"/>
              </w:rPr>
              <w:t>70</w:t>
            </w:r>
          </w:p>
        </w:tc>
        <w:tc>
          <w:tcPr>
            <w:tcW w:w="2382" w:type="dxa"/>
            <w:tcBorders>
              <w:top w:val="single" w:sz="4" w:space="0" w:color="auto"/>
              <w:left w:val="nil"/>
              <w:bottom w:val="nil"/>
              <w:right w:val="nil"/>
            </w:tcBorders>
            <w:vAlign w:val="center"/>
          </w:tcPr>
          <w:p w:rsidR="005A5B23" w:rsidRPr="00462788" w:rsidRDefault="005A5B23" w:rsidP="005A5B23">
            <w:pPr>
              <w:rPr>
                <w:rFonts w:ascii="Arial" w:hAnsi="Arial" w:cs="Arial"/>
                <w:sz w:val="16"/>
                <w:szCs w:val="16"/>
              </w:rPr>
            </w:pPr>
            <w:r w:rsidRPr="00462788">
              <w:rPr>
                <w:rFonts w:ascii="Arial" w:hAnsi="Arial" w:cs="Arial"/>
                <w:sz w:val="16"/>
                <w:szCs w:val="16"/>
              </w:rPr>
              <w:t>Lehrkraft</w:t>
            </w:r>
          </w:p>
        </w:tc>
      </w:tr>
      <w:tr w:rsidR="005A5B23" w:rsidRPr="00462788" w:rsidTr="00462788">
        <w:trPr>
          <w:trHeight w:val="567"/>
        </w:trPr>
        <w:tc>
          <w:tcPr>
            <w:tcW w:w="5173" w:type="dxa"/>
            <w:tcBorders>
              <w:top w:val="nil"/>
              <w:left w:val="nil"/>
              <w:bottom w:val="nil"/>
              <w:right w:val="nil"/>
            </w:tcBorders>
            <w:vAlign w:val="center"/>
          </w:tcPr>
          <w:p w:rsidR="005A5B23" w:rsidRPr="00462788" w:rsidRDefault="005A5B23" w:rsidP="005A5B23">
            <w:pPr>
              <w:rPr>
                <w:rFonts w:ascii="Arial" w:hAnsi="Arial" w:cs="Arial"/>
                <w:sz w:val="16"/>
                <w:szCs w:val="16"/>
              </w:rPr>
            </w:pPr>
            <w:r w:rsidRPr="00462788">
              <w:rPr>
                <w:rFonts w:ascii="Arial" w:hAnsi="Arial" w:cs="Arial"/>
                <w:sz w:val="16"/>
                <w:szCs w:val="16"/>
              </w:rPr>
              <w:t>Pflegeprozess I (einschließlich EDV)</w:t>
            </w:r>
          </w:p>
        </w:tc>
        <w:tc>
          <w:tcPr>
            <w:tcW w:w="1937" w:type="dxa"/>
            <w:tcBorders>
              <w:top w:val="nil"/>
              <w:left w:val="nil"/>
              <w:bottom w:val="nil"/>
              <w:right w:val="nil"/>
            </w:tcBorders>
            <w:vAlign w:val="center"/>
          </w:tcPr>
          <w:p w:rsidR="005A5B23" w:rsidRPr="00462788" w:rsidRDefault="005A5B23" w:rsidP="005A5B23">
            <w:pPr>
              <w:jc w:val="center"/>
              <w:rPr>
                <w:rFonts w:ascii="Arial" w:hAnsi="Arial" w:cs="Arial"/>
                <w:sz w:val="16"/>
                <w:szCs w:val="16"/>
              </w:rPr>
            </w:pPr>
            <w:r w:rsidRPr="00462788">
              <w:rPr>
                <w:rFonts w:ascii="Arial" w:hAnsi="Arial" w:cs="Arial"/>
                <w:sz w:val="16"/>
                <w:szCs w:val="16"/>
              </w:rPr>
              <w:t>60</w:t>
            </w:r>
          </w:p>
        </w:tc>
        <w:tc>
          <w:tcPr>
            <w:tcW w:w="2382" w:type="dxa"/>
            <w:tcBorders>
              <w:top w:val="nil"/>
              <w:left w:val="nil"/>
              <w:bottom w:val="nil"/>
              <w:right w:val="nil"/>
            </w:tcBorders>
            <w:vAlign w:val="center"/>
          </w:tcPr>
          <w:p w:rsidR="005A5B23" w:rsidRPr="00462788" w:rsidRDefault="005A5B23" w:rsidP="005A5B23">
            <w:pPr>
              <w:rPr>
                <w:rFonts w:ascii="Arial" w:hAnsi="Arial" w:cs="Arial"/>
                <w:sz w:val="16"/>
                <w:szCs w:val="16"/>
              </w:rPr>
            </w:pPr>
            <w:r w:rsidRPr="00462788">
              <w:rPr>
                <w:rFonts w:ascii="Arial" w:hAnsi="Arial" w:cs="Arial"/>
                <w:sz w:val="16"/>
                <w:szCs w:val="16"/>
              </w:rPr>
              <w:t>Lehrkraft</w:t>
            </w:r>
          </w:p>
        </w:tc>
      </w:tr>
      <w:tr w:rsidR="005A5B23" w:rsidRPr="00462788" w:rsidTr="00462788">
        <w:trPr>
          <w:trHeight w:val="567"/>
        </w:trPr>
        <w:tc>
          <w:tcPr>
            <w:tcW w:w="5173" w:type="dxa"/>
            <w:tcBorders>
              <w:top w:val="nil"/>
              <w:left w:val="nil"/>
              <w:bottom w:val="nil"/>
              <w:right w:val="nil"/>
            </w:tcBorders>
            <w:vAlign w:val="center"/>
          </w:tcPr>
          <w:p w:rsidR="005A5B23" w:rsidRPr="00462788" w:rsidRDefault="005A5B23" w:rsidP="005A5B23">
            <w:pPr>
              <w:rPr>
                <w:rFonts w:ascii="Arial" w:hAnsi="Arial" w:cs="Arial"/>
                <w:sz w:val="16"/>
                <w:szCs w:val="16"/>
              </w:rPr>
            </w:pPr>
            <w:r w:rsidRPr="00462788">
              <w:rPr>
                <w:rFonts w:ascii="Arial" w:hAnsi="Arial" w:cs="Arial"/>
                <w:sz w:val="16"/>
                <w:szCs w:val="16"/>
              </w:rPr>
              <w:t>Beziehungsgestaltung und Kommunikation I</w:t>
            </w:r>
          </w:p>
        </w:tc>
        <w:tc>
          <w:tcPr>
            <w:tcW w:w="1937" w:type="dxa"/>
            <w:tcBorders>
              <w:top w:val="nil"/>
              <w:left w:val="nil"/>
              <w:bottom w:val="nil"/>
              <w:right w:val="nil"/>
            </w:tcBorders>
            <w:vAlign w:val="center"/>
          </w:tcPr>
          <w:p w:rsidR="005A5B23" w:rsidRPr="00462788" w:rsidRDefault="005A5B23" w:rsidP="005A5B23">
            <w:pPr>
              <w:jc w:val="center"/>
              <w:rPr>
                <w:rFonts w:ascii="Arial" w:hAnsi="Arial" w:cs="Arial"/>
                <w:sz w:val="16"/>
                <w:szCs w:val="16"/>
              </w:rPr>
            </w:pPr>
            <w:r w:rsidRPr="00462788">
              <w:rPr>
                <w:rFonts w:ascii="Arial" w:hAnsi="Arial" w:cs="Arial"/>
                <w:sz w:val="16"/>
                <w:szCs w:val="16"/>
              </w:rPr>
              <w:t>100</w:t>
            </w:r>
          </w:p>
        </w:tc>
        <w:tc>
          <w:tcPr>
            <w:tcW w:w="2382" w:type="dxa"/>
            <w:tcBorders>
              <w:top w:val="nil"/>
              <w:left w:val="nil"/>
              <w:bottom w:val="nil"/>
              <w:right w:val="nil"/>
            </w:tcBorders>
            <w:vAlign w:val="center"/>
          </w:tcPr>
          <w:p w:rsidR="005A5B23" w:rsidRPr="00462788" w:rsidRDefault="005A5B23" w:rsidP="005A5B23">
            <w:pPr>
              <w:rPr>
                <w:rFonts w:ascii="Arial" w:hAnsi="Arial" w:cs="Arial"/>
                <w:sz w:val="16"/>
                <w:szCs w:val="16"/>
              </w:rPr>
            </w:pPr>
            <w:r w:rsidRPr="00462788">
              <w:rPr>
                <w:rFonts w:ascii="Arial" w:hAnsi="Arial" w:cs="Arial"/>
                <w:sz w:val="16"/>
                <w:szCs w:val="16"/>
              </w:rPr>
              <w:t>Lehrkraft</w:t>
            </w:r>
          </w:p>
        </w:tc>
      </w:tr>
      <w:tr w:rsidR="005A5B23" w:rsidRPr="00462788" w:rsidTr="00462788">
        <w:trPr>
          <w:trHeight w:val="567"/>
        </w:trPr>
        <w:tc>
          <w:tcPr>
            <w:tcW w:w="5173" w:type="dxa"/>
            <w:tcBorders>
              <w:top w:val="nil"/>
              <w:left w:val="nil"/>
              <w:bottom w:val="nil"/>
              <w:right w:val="nil"/>
            </w:tcBorders>
            <w:vAlign w:val="center"/>
          </w:tcPr>
          <w:p w:rsidR="005A5B23" w:rsidRPr="00462788" w:rsidRDefault="005A5B23" w:rsidP="005A5B23">
            <w:pPr>
              <w:rPr>
                <w:rFonts w:ascii="Arial" w:hAnsi="Arial" w:cs="Arial"/>
                <w:sz w:val="16"/>
                <w:szCs w:val="16"/>
              </w:rPr>
            </w:pPr>
            <w:r w:rsidRPr="00462788">
              <w:rPr>
                <w:rFonts w:ascii="Arial" w:hAnsi="Arial" w:cs="Arial"/>
                <w:sz w:val="16"/>
                <w:szCs w:val="16"/>
              </w:rPr>
              <w:t>Grundzüge und Prinzipien der Akut- und Langzeitpflege einschließlich Pflegetechnik I Teil 1</w:t>
            </w:r>
          </w:p>
          <w:p w:rsidR="00F13759" w:rsidRPr="00462788" w:rsidRDefault="00F13759" w:rsidP="005A5B23">
            <w:pPr>
              <w:rPr>
                <w:rFonts w:ascii="Arial" w:hAnsi="Arial" w:cs="Arial"/>
                <w:sz w:val="16"/>
                <w:szCs w:val="16"/>
              </w:rPr>
            </w:pPr>
          </w:p>
        </w:tc>
        <w:tc>
          <w:tcPr>
            <w:tcW w:w="1937" w:type="dxa"/>
            <w:tcBorders>
              <w:top w:val="nil"/>
              <w:left w:val="nil"/>
              <w:bottom w:val="nil"/>
              <w:right w:val="nil"/>
            </w:tcBorders>
            <w:vAlign w:val="center"/>
          </w:tcPr>
          <w:p w:rsidR="005A5B23" w:rsidRPr="00462788" w:rsidRDefault="00F13759" w:rsidP="005A5B23">
            <w:pPr>
              <w:jc w:val="center"/>
              <w:rPr>
                <w:rFonts w:ascii="Arial" w:hAnsi="Arial" w:cs="Arial"/>
                <w:sz w:val="16"/>
                <w:szCs w:val="16"/>
              </w:rPr>
            </w:pPr>
            <w:r w:rsidRPr="00462788">
              <w:rPr>
                <w:rFonts w:ascii="Arial" w:hAnsi="Arial" w:cs="Arial"/>
                <w:sz w:val="16"/>
                <w:szCs w:val="16"/>
              </w:rPr>
              <w:t>150</w:t>
            </w:r>
          </w:p>
        </w:tc>
        <w:tc>
          <w:tcPr>
            <w:tcW w:w="2382" w:type="dxa"/>
            <w:tcBorders>
              <w:top w:val="nil"/>
              <w:left w:val="nil"/>
              <w:bottom w:val="nil"/>
              <w:right w:val="nil"/>
            </w:tcBorders>
            <w:vAlign w:val="center"/>
          </w:tcPr>
          <w:p w:rsidR="005A5B23" w:rsidRPr="00462788" w:rsidRDefault="005A5B23" w:rsidP="005A5B23">
            <w:pPr>
              <w:rPr>
                <w:rFonts w:ascii="Arial" w:hAnsi="Arial" w:cs="Arial"/>
                <w:sz w:val="16"/>
                <w:szCs w:val="16"/>
              </w:rPr>
            </w:pPr>
            <w:r w:rsidRPr="00462788">
              <w:rPr>
                <w:rFonts w:ascii="Arial" w:hAnsi="Arial" w:cs="Arial"/>
                <w:sz w:val="16"/>
                <w:szCs w:val="16"/>
              </w:rPr>
              <w:t>Lehrkraft</w:t>
            </w:r>
          </w:p>
        </w:tc>
      </w:tr>
      <w:tr w:rsidR="005A5B23" w:rsidRPr="00462788" w:rsidTr="00462788">
        <w:trPr>
          <w:trHeight w:val="567"/>
        </w:trPr>
        <w:tc>
          <w:tcPr>
            <w:tcW w:w="5173" w:type="dxa"/>
            <w:tcBorders>
              <w:top w:val="nil"/>
              <w:left w:val="nil"/>
              <w:bottom w:val="nil"/>
              <w:right w:val="nil"/>
            </w:tcBorders>
            <w:vAlign w:val="center"/>
          </w:tcPr>
          <w:p w:rsidR="005A5B23" w:rsidRPr="00462788" w:rsidRDefault="00F13759" w:rsidP="005A5B23">
            <w:pPr>
              <w:rPr>
                <w:rFonts w:ascii="Arial" w:hAnsi="Arial" w:cs="Arial"/>
                <w:sz w:val="16"/>
                <w:szCs w:val="16"/>
              </w:rPr>
            </w:pPr>
            <w:r w:rsidRPr="00462788">
              <w:rPr>
                <w:rFonts w:ascii="Arial" w:hAnsi="Arial" w:cs="Arial"/>
                <w:sz w:val="16"/>
                <w:szCs w:val="16"/>
              </w:rPr>
              <w:t>Grundzüge medizinischer Diagnostik und Therapie in der Akut- und Langzeitpflege einschließlich medizinische Pflegetechnik I Teil 1</w:t>
            </w:r>
          </w:p>
          <w:p w:rsidR="00F13759" w:rsidRPr="00462788" w:rsidRDefault="00F13759" w:rsidP="005A5B23">
            <w:pPr>
              <w:rPr>
                <w:rFonts w:ascii="Arial" w:hAnsi="Arial" w:cs="Arial"/>
                <w:sz w:val="16"/>
                <w:szCs w:val="16"/>
              </w:rPr>
            </w:pPr>
          </w:p>
        </w:tc>
        <w:tc>
          <w:tcPr>
            <w:tcW w:w="1937" w:type="dxa"/>
            <w:tcBorders>
              <w:top w:val="nil"/>
              <w:left w:val="nil"/>
              <w:bottom w:val="nil"/>
              <w:right w:val="nil"/>
            </w:tcBorders>
            <w:vAlign w:val="center"/>
          </w:tcPr>
          <w:p w:rsidR="005A5B23" w:rsidRPr="00462788" w:rsidRDefault="005A5B23" w:rsidP="005A5B23">
            <w:pPr>
              <w:jc w:val="center"/>
              <w:rPr>
                <w:rFonts w:ascii="Arial" w:hAnsi="Arial" w:cs="Arial"/>
                <w:sz w:val="16"/>
                <w:szCs w:val="16"/>
              </w:rPr>
            </w:pPr>
            <w:r w:rsidRPr="00462788">
              <w:rPr>
                <w:rFonts w:ascii="Arial" w:hAnsi="Arial" w:cs="Arial"/>
                <w:sz w:val="16"/>
                <w:szCs w:val="16"/>
              </w:rPr>
              <w:t>100</w:t>
            </w:r>
          </w:p>
        </w:tc>
        <w:tc>
          <w:tcPr>
            <w:tcW w:w="2382" w:type="dxa"/>
            <w:tcBorders>
              <w:top w:val="nil"/>
              <w:left w:val="nil"/>
              <w:bottom w:val="nil"/>
              <w:right w:val="nil"/>
            </w:tcBorders>
            <w:vAlign w:val="center"/>
          </w:tcPr>
          <w:p w:rsidR="005A5B23" w:rsidRPr="00462788" w:rsidRDefault="005A5B23" w:rsidP="005A5B23">
            <w:pPr>
              <w:rPr>
                <w:rFonts w:ascii="Arial" w:hAnsi="Arial" w:cs="Arial"/>
                <w:sz w:val="16"/>
                <w:szCs w:val="16"/>
              </w:rPr>
            </w:pPr>
            <w:r w:rsidRPr="00462788">
              <w:rPr>
                <w:rFonts w:ascii="Arial" w:hAnsi="Arial" w:cs="Arial"/>
                <w:sz w:val="16"/>
                <w:szCs w:val="16"/>
              </w:rPr>
              <w:t>Lehrkraft</w:t>
            </w:r>
          </w:p>
        </w:tc>
      </w:tr>
      <w:tr w:rsidR="005A5B23" w:rsidRPr="00462788" w:rsidTr="00462788">
        <w:trPr>
          <w:trHeight w:val="567"/>
        </w:trPr>
        <w:tc>
          <w:tcPr>
            <w:tcW w:w="5173" w:type="dxa"/>
            <w:tcBorders>
              <w:top w:val="nil"/>
              <w:left w:val="nil"/>
              <w:bottom w:val="nil"/>
              <w:right w:val="nil"/>
            </w:tcBorders>
            <w:vAlign w:val="center"/>
          </w:tcPr>
          <w:p w:rsidR="00F13759" w:rsidRPr="00462788" w:rsidRDefault="00F13759" w:rsidP="00F13759">
            <w:pPr>
              <w:rPr>
                <w:rFonts w:ascii="Arial" w:hAnsi="Arial" w:cs="Arial"/>
                <w:sz w:val="16"/>
                <w:szCs w:val="16"/>
              </w:rPr>
            </w:pPr>
            <w:r w:rsidRPr="00462788">
              <w:rPr>
                <w:rFonts w:ascii="Arial" w:hAnsi="Arial" w:cs="Arial"/>
                <w:sz w:val="16"/>
                <w:szCs w:val="16"/>
              </w:rPr>
              <w:t>Grundzüge und Prinzipien der Akut- und Langzeitpflege einschließlich Pflegetechnik I Teil 2</w:t>
            </w:r>
          </w:p>
          <w:p w:rsidR="005A5B23" w:rsidRPr="00462788" w:rsidRDefault="005A5B23" w:rsidP="005A5B23">
            <w:pPr>
              <w:rPr>
                <w:rFonts w:ascii="Arial" w:hAnsi="Arial" w:cs="Arial"/>
                <w:sz w:val="16"/>
                <w:szCs w:val="16"/>
              </w:rPr>
            </w:pPr>
          </w:p>
        </w:tc>
        <w:tc>
          <w:tcPr>
            <w:tcW w:w="1937" w:type="dxa"/>
            <w:tcBorders>
              <w:top w:val="nil"/>
              <w:left w:val="nil"/>
              <w:bottom w:val="nil"/>
              <w:right w:val="nil"/>
            </w:tcBorders>
            <w:vAlign w:val="center"/>
          </w:tcPr>
          <w:p w:rsidR="005A5B23" w:rsidRPr="00462788" w:rsidRDefault="00F13759" w:rsidP="005A5B23">
            <w:pPr>
              <w:jc w:val="center"/>
              <w:rPr>
                <w:rFonts w:ascii="Arial" w:hAnsi="Arial" w:cs="Arial"/>
                <w:sz w:val="16"/>
                <w:szCs w:val="16"/>
              </w:rPr>
            </w:pPr>
            <w:r w:rsidRPr="00462788">
              <w:rPr>
                <w:rFonts w:ascii="Arial" w:hAnsi="Arial" w:cs="Arial"/>
                <w:sz w:val="16"/>
                <w:szCs w:val="16"/>
              </w:rPr>
              <w:t>150</w:t>
            </w:r>
          </w:p>
        </w:tc>
        <w:tc>
          <w:tcPr>
            <w:tcW w:w="2382" w:type="dxa"/>
            <w:tcBorders>
              <w:top w:val="nil"/>
              <w:left w:val="nil"/>
              <w:bottom w:val="nil"/>
              <w:right w:val="nil"/>
            </w:tcBorders>
            <w:vAlign w:val="center"/>
          </w:tcPr>
          <w:p w:rsidR="005A5B23" w:rsidRPr="00462788" w:rsidRDefault="00F13759" w:rsidP="005A5B23">
            <w:pPr>
              <w:rPr>
                <w:rFonts w:ascii="Arial" w:hAnsi="Arial" w:cs="Arial"/>
                <w:sz w:val="16"/>
                <w:szCs w:val="16"/>
              </w:rPr>
            </w:pPr>
            <w:r w:rsidRPr="00462788">
              <w:rPr>
                <w:rFonts w:ascii="Arial" w:hAnsi="Arial" w:cs="Arial"/>
                <w:sz w:val="16"/>
                <w:szCs w:val="16"/>
              </w:rPr>
              <w:t>Prüfungskommission</w:t>
            </w:r>
          </w:p>
        </w:tc>
      </w:tr>
      <w:tr w:rsidR="005A5B23" w:rsidRPr="00462788" w:rsidTr="00462788">
        <w:trPr>
          <w:trHeight w:val="567"/>
        </w:trPr>
        <w:tc>
          <w:tcPr>
            <w:tcW w:w="5173" w:type="dxa"/>
            <w:tcBorders>
              <w:top w:val="nil"/>
              <w:left w:val="nil"/>
              <w:bottom w:val="nil"/>
              <w:right w:val="nil"/>
            </w:tcBorders>
            <w:vAlign w:val="center"/>
          </w:tcPr>
          <w:p w:rsidR="00F13759" w:rsidRPr="00462788" w:rsidRDefault="00F13759" w:rsidP="00F13759">
            <w:pPr>
              <w:rPr>
                <w:rFonts w:ascii="Arial" w:hAnsi="Arial" w:cs="Arial"/>
                <w:sz w:val="16"/>
                <w:szCs w:val="16"/>
              </w:rPr>
            </w:pPr>
            <w:r w:rsidRPr="00462788">
              <w:rPr>
                <w:rFonts w:ascii="Arial" w:hAnsi="Arial" w:cs="Arial"/>
                <w:sz w:val="16"/>
                <w:szCs w:val="16"/>
              </w:rPr>
              <w:t>Grundzüge medizinischer Diagnostik und Therapie in der Akut- und Langzeitpflege einschließlich medizinische Pflegetechnik I Teil 2</w:t>
            </w:r>
          </w:p>
          <w:p w:rsidR="005A5B23" w:rsidRPr="00462788" w:rsidRDefault="005A5B23" w:rsidP="005A5B23">
            <w:pPr>
              <w:rPr>
                <w:rFonts w:ascii="Arial" w:hAnsi="Arial" w:cs="Arial"/>
                <w:sz w:val="16"/>
                <w:szCs w:val="16"/>
              </w:rPr>
            </w:pPr>
          </w:p>
        </w:tc>
        <w:tc>
          <w:tcPr>
            <w:tcW w:w="1937" w:type="dxa"/>
            <w:tcBorders>
              <w:top w:val="nil"/>
              <w:left w:val="nil"/>
              <w:bottom w:val="nil"/>
              <w:right w:val="nil"/>
            </w:tcBorders>
            <w:vAlign w:val="center"/>
          </w:tcPr>
          <w:p w:rsidR="005A5B23" w:rsidRPr="00462788" w:rsidRDefault="005A5B23" w:rsidP="005A5B23">
            <w:pPr>
              <w:jc w:val="center"/>
              <w:rPr>
                <w:rFonts w:ascii="Arial" w:hAnsi="Arial" w:cs="Arial"/>
                <w:sz w:val="16"/>
                <w:szCs w:val="16"/>
              </w:rPr>
            </w:pPr>
            <w:r w:rsidRPr="00462788">
              <w:rPr>
                <w:rFonts w:ascii="Arial" w:hAnsi="Arial" w:cs="Arial"/>
                <w:sz w:val="16"/>
                <w:szCs w:val="16"/>
              </w:rPr>
              <w:t>100</w:t>
            </w:r>
          </w:p>
        </w:tc>
        <w:tc>
          <w:tcPr>
            <w:tcW w:w="2382" w:type="dxa"/>
            <w:tcBorders>
              <w:top w:val="nil"/>
              <w:left w:val="nil"/>
              <w:bottom w:val="nil"/>
              <w:right w:val="nil"/>
            </w:tcBorders>
            <w:vAlign w:val="center"/>
          </w:tcPr>
          <w:p w:rsidR="005A5B23" w:rsidRPr="00462788" w:rsidRDefault="00F13759" w:rsidP="005A5B23">
            <w:pPr>
              <w:rPr>
                <w:rFonts w:ascii="Arial" w:hAnsi="Arial" w:cs="Arial"/>
                <w:sz w:val="16"/>
                <w:szCs w:val="16"/>
              </w:rPr>
            </w:pPr>
            <w:r w:rsidRPr="00462788">
              <w:rPr>
                <w:rFonts w:ascii="Arial" w:hAnsi="Arial" w:cs="Arial"/>
                <w:sz w:val="16"/>
                <w:szCs w:val="16"/>
              </w:rPr>
              <w:t>Prüfungskommission</w:t>
            </w:r>
          </w:p>
        </w:tc>
      </w:tr>
      <w:tr w:rsidR="005A5B23" w:rsidRPr="00462788" w:rsidTr="00462788">
        <w:trPr>
          <w:trHeight w:val="567"/>
        </w:trPr>
        <w:tc>
          <w:tcPr>
            <w:tcW w:w="5173" w:type="dxa"/>
            <w:tcBorders>
              <w:top w:val="nil"/>
              <w:left w:val="nil"/>
              <w:bottom w:val="nil"/>
              <w:right w:val="nil"/>
            </w:tcBorders>
            <w:vAlign w:val="center"/>
          </w:tcPr>
          <w:p w:rsidR="005A5B23" w:rsidRPr="00462788" w:rsidRDefault="00F13759" w:rsidP="005A5B23">
            <w:pPr>
              <w:rPr>
                <w:rFonts w:ascii="Arial" w:hAnsi="Arial" w:cs="Arial"/>
                <w:sz w:val="16"/>
                <w:szCs w:val="16"/>
              </w:rPr>
            </w:pPr>
            <w:r w:rsidRPr="00462788">
              <w:rPr>
                <w:rFonts w:ascii="Arial" w:hAnsi="Arial" w:cs="Arial"/>
                <w:sz w:val="16"/>
                <w:szCs w:val="16"/>
              </w:rPr>
              <w:t>Kooperation, Koordination und Organisation I</w:t>
            </w:r>
          </w:p>
        </w:tc>
        <w:tc>
          <w:tcPr>
            <w:tcW w:w="1937" w:type="dxa"/>
            <w:tcBorders>
              <w:top w:val="nil"/>
              <w:left w:val="nil"/>
              <w:bottom w:val="nil"/>
              <w:right w:val="nil"/>
            </w:tcBorders>
            <w:vAlign w:val="center"/>
          </w:tcPr>
          <w:p w:rsidR="005A5B23" w:rsidRPr="00462788" w:rsidRDefault="00F13759" w:rsidP="005A5B23">
            <w:pPr>
              <w:jc w:val="center"/>
              <w:rPr>
                <w:rFonts w:ascii="Arial" w:hAnsi="Arial" w:cs="Arial"/>
                <w:sz w:val="16"/>
                <w:szCs w:val="16"/>
              </w:rPr>
            </w:pPr>
            <w:r w:rsidRPr="00462788">
              <w:rPr>
                <w:rFonts w:ascii="Arial" w:hAnsi="Arial" w:cs="Arial"/>
                <w:sz w:val="16"/>
                <w:szCs w:val="16"/>
              </w:rPr>
              <w:t>30</w:t>
            </w:r>
          </w:p>
        </w:tc>
        <w:tc>
          <w:tcPr>
            <w:tcW w:w="2382" w:type="dxa"/>
            <w:tcBorders>
              <w:top w:val="nil"/>
              <w:left w:val="nil"/>
              <w:bottom w:val="nil"/>
              <w:right w:val="nil"/>
            </w:tcBorders>
            <w:vAlign w:val="center"/>
          </w:tcPr>
          <w:p w:rsidR="005A5B23" w:rsidRPr="00462788" w:rsidRDefault="005A5B23" w:rsidP="005A5B23">
            <w:pPr>
              <w:rPr>
                <w:rFonts w:ascii="Arial" w:hAnsi="Arial" w:cs="Arial"/>
                <w:sz w:val="16"/>
                <w:szCs w:val="16"/>
              </w:rPr>
            </w:pPr>
            <w:r w:rsidRPr="00462788">
              <w:rPr>
                <w:rFonts w:ascii="Arial" w:hAnsi="Arial" w:cs="Arial"/>
                <w:sz w:val="16"/>
                <w:szCs w:val="16"/>
              </w:rPr>
              <w:t>Lehrkraft</w:t>
            </w:r>
          </w:p>
        </w:tc>
      </w:tr>
      <w:tr w:rsidR="00F13759" w:rsidRPr="00462788" w:rsidTr="00462788">
        <w:trPr>
          <w:trHeight w:val="567"/>
        </w:trPr>
        <w:tc>
          <w:tcPr>
            <w:tcW w:w="5173" w:type="dxa"/>
            <w:tcBorders>
              <w:top w:val="nil"/>
              <w:left w:val="nil"/>
              <w:bottom w:val="nil"/>
              <w:right w:val="nil"/>
            </w:tcBorders>
            <w:vAlign w:val="center"/>
          </w:tcPr>
          <w:p w:rsidR="00F13759" w:rsidRPr="00462788" w:rsidRDefault="00F13759" w:rsidP="009327D7">
            <w:pPr>
              <w:rPr>
                <w:rFonts w:ascii="Arial" w:hAnsi="Arial" w:cs="Arial"/>
                <w:sz w:val="16"/>
                <w:szCs w:val="16"/>
              </w:rPr>
            </w:pPr>
            <w:r w:rsidRPr="00462788">
              <w:rPr>
                <w:rFonts w:ascii="Arial" w:hAnsi="Arial" w:cs="Arial"/>
                <w:sz w:val="16"/>
                <w:szCs w:val="16"/>
              </w:rPr>
              <w:t>Entwicklung und Sicherung von Qualität I</w:t>
            </w:r>
          </w:p>
        </w:tc>
        <w:tc>
          <w:tcPr>
            <w:tcW w:w="1937" w:type="dxa"/>
            <w:tcBorders>
              <w:top w:val="nil"/>
              <w:left w:val="nil"/>
              <w:bottom w:val="nil"/>
              <w:right w:val="nil"/>
            </w:tcBorders>
            <w:vAlign w:val="center"/>
          </w:tcPr>
          <w:p w:rsidR="00F13759" w:rsidRPr="00462788" w:rsidRDefault="00F13759" w:rsidP="009327D7">
            <w:pPr>
              <w:jc w:val="center"/>
              <w:rPr>
                <w:rFonts w:ascii="Arial" w:hAnsi="Arial" w:cs="Arial"/>
                <w:sz w:val="16"/>
                <w:szCs w:val="16"/>
              </w:rPr>
            </w:pPr>
            <w:r w:rsidRPr="00462788">
              <w:rPr>
                <w:rFonts w:ascii="Arial" w:hAnsi="Arial" w:cs="Arial"/>
                <w:sz w:val="16"/>
                <w:szCs w:val="16"/>
              </w:rPr>
              <w:t>20</w:t>
            </w:r>
          </w:p>
        </w:tc>
        <w:tc>
          <w:tcPr>
            <w:tcW w:w="2382" w:type="dxa"/>
            <w:tcBorders>
              <w:top w:val="nil"/>
              <w:left w:val="nil"/>
              <w:bottom w:val="nil"/>
              <w:right w:val="nil"/>
            </w:tcBorders>
            <w:vAlign w:val="center"/>
          </w:tcPr>
          <w:p w:rsidR="00F13759" w:rsidRPr="00462788" w:rsidRDefault="00F13759" w:rsidP="009327D7">
            <w:pPr>
              <w:rPr>
                <w:rFonts w:ascii="Arial" w:hAnsi="Arial" w:cs="Arial"/>
                <w:sz w:val="16"/>
                <w:szCs w:val="16"/>
              </w:rPr>
            </w:pPr>
            <w:r w:rsidRPr="00462788">
              <w:rPr>
                <w:rFonts w:ascii="Arial" w:hAnsi="Arial" w:cs="Arial"/>
                <w:sz w:val="16"/>
                <w:szCs w:val="16"/>
              </w:rPr>
              <w:t>Lehrkraft</w:t>
            </w:r>
          </w:p>
        </w:tc>
      </w:tr>
      <w:tr w:rsidR="00F13759" w:rsidRPr="00462788" w:rsidTr="00462788">
        <w:trPr>
          <w:trHeight w:val="567"/>
        </w:trPr>
        <w:tc>
          <w:tcPr>
            <w:tcW w:w="5173" w:type="dxa"/>
            <w:tcBorders>
              <w:top w:val="nil"/>
              <w:left w:val="nil"/>
              <w:bottom w:val="single" w:sz="4" w:space="0" w:color="auto"/>
              <w:right w:val="nil"/>
            </w:tcBorders>
            <w:vAlign w:val="center"/>
          </w:tcPr>
          <w:p w:rsidR="00F13759" w:rsidRPr="00462788" w:rsidRDefault="00F13759" w:rsidP="009327D7">
            <w:pPr>
              <w:rPr>
                <w:rFonts w:ascii="Arial" w:hAnsi="Arial" w:cs="Arial"/>
                <w:sz w:val="16"/>
                <w:szCs w:val="16"/>
              </w:rPr>
            </w:pPr>
            <w:r w:rsidRPr="00462788">
              <w:rPr>
                <w:rFonts w:ascii="Arial" w:hAnsi="Arial" w:cs="Arial"/>
                <w:sz w:val="16"/>
                <w:szCs w:val="16"/>
              </w:rPr>
              <w:t>Lernbereich Training und Transfer I</w:t>
            </w:r>
          </w:p>
        </w:tc>
        <w:tc>
          <w:tcPr>
            <w:tcW w:w="1937" w:type="dxa"/>
            <w:tcBorders>
              <w:top w:val="nil"/>
              <w:left w:val="nil"/>
              <w:bottom w:val="single" w:sz="4" w:space="0" w:color="auto"/>
              <w:right w:val="nil"/>
            </w:tcBorders>
            <w:vAlign w:val="center"/>
          </w:tcPr>
          <w:p w:rsidR="00F13759" w:rsidRPr="00462788" w:rsidRDefault="00F13759" w:rsidP="009327D7">
            <w:pPr>
              <w:jc w:val="center"/>
              <w:rPr>
                <w:rFonts w:ascii="Arial" w:hAnsi="Arial" w:cs="Arial"/>
                <w:sz w:val="16"/>
                <w:szCs w:val="16"/>
              </w:rPr>
            </w:pPr>
            <w:r w:rsidRPr="00462788">
              <w:rPr>
                <w:rFonts w:ascii="Arial" w:hAnsi="Arial" w:cs="Arial"/>
                <w:sz w:val="16"/>
                <w:szCs w:val="16"/>
              </w:rPr>
              <w:t>20</w:t>
            </w:r>
          </w:p>
        </w:tc>
        <w:tc>
          <w:tcPr>
            <w:tcW w:w="2382" w:type="dxa"/>
            <w:tcBorders>
              <w:top w:val="nil"/>
              <w:left w:val="nil"/>
              <w:bottom w:val="single" w:sz="4" w:space="0" w:color="auto"/>
              <w:right w:val="nil"/>
            </w:tcBorders>
            <w:vAlign w:val="center"/>
          </w:tcPr>
          <w:p w:rsidR="00F13759" w:rsidRPr="00462788" w:rsidRDefault="00F13759" w:rsidP="009327D7">
            <w:pPr>
              <w:rPr>
                <w:rFonts w:ascii="Arial" w:hAnsi="Arial" w:cs="Arial"/>
                <w:sz w:val="16"/>
                <w:szCs w:val="16"/>
              </w:rPr>
            </w:pPr>
            <w:r w:rsidRPr="00462788">
              <w:rPr>
                <w:rFonts w:ascii="Arial" w:hAnsi="Arial" w:cs="Arial"/>
                <w:sz w:val="16"/>
                <w:szCs w:val="16"/>
              </w:rPr>
              <w:t>Lehrkraft</w:t>
            </w:r>
          </w:p>
        </w:tc>
      </w:tr>
      <w:tr w:rsidR="00F13759" w:rsidRPr="00462788" w:rsidTr="00462788">
        <w:trPr>
          <w:trHeight w:val="737"/>
        </w:trPr>
        <w:tc>
          <w:tcPr>
            <w:tcW w:w="5173" w:type="dxa"/>
            <w:tcBorders>
              <w:top w:val="single" w:sz="4" w:space="0" w:color="auto"/>
              <w:left w:val="nil"/>
              <w:bottom w:val="nil"/>
              <w:right w:val="nil"/>
            </w:tcBorders>
            <w:vAlign w:val="center"/>
          </w:tcPr>
          <w:p w:rsidR="00F13759" w:rsidRPr="00462788" w:rsidRDefault="00F13759" w:rsidP="009327D7">
            <w:pPr>
              <w:rPr>
                <w:rFonts w:ascii="Arial" w:hAnsi="Arial" w:cs="Arial"/>
                <w:b/>
                <w:sz w:val="16"/>
                <w:szCs w:val="16"/>
              </w:rPr>
            </w:pPr>
            <w:r w:rsidRPr="00462788">
              <w:rPr>
                <w:rFonts w:ascii="Arial" w:hAnsi="Arial" w:cs="Arial"/>
                <w:b/>
                <w:sz w:val="16"/>
                <w:szCs w:val="16"/>
              </w:rPr>
              <w:t>GESAMT</w:t>
            </w:r>
          </w:p>
        </w:tc>
        <w:tc>
          <w:tcPr>
            <w:tcW w:w="4319" w:type="dxa"/>
            <w:gridSpan w:val="2"/>
            <w:tcBorders>
              <w:top w:val="single" w:sz="4" w:space="0" w:color="auto"/>
              <w:left w:val="nil"/>
              <w:bottom w:val="nil"/>
              <w:right w:val="nil"/>
            </w:tcBorders>
            <w:vAlign w:val="center"/>
          </w:tcPr>
          <w:p w:rsidR="00F13759" w:rsidRPr="00462788" w:rsidRDefault="00462788" w:rsidP="00462788">
            <w:pPr>
              <w:rPr>
                <w:rFonts w:ascii="Arial" w:hAnsi="Arial" w:cs="Arial"/>
                <w:b/>
                <w:sz w:val="16"/>
                <w:szCs w:val="16"/>
              </w:rPr>
            </w:pPr>
            <w:r>
              <w:rPr>
                <w:rFonts w:ascii="Arial" w:hAnsi="Arial" w:cs="Arial"/>
                <w:b/>
                <w:sz w:val="16"/>
                <w:szCs w:val="16"/>
              </w:rPr>
              <w:t xml:space="preserve">                 </w:t>
            </w:r>
            <w:r w:rsidR="00F13759" w:rsidRPr="00462788">
              <w:rPr>
                <w:rFonts w:ascii="Arial" w:hAnsi="Arial" w:cs="Arial"/>
                <w:b/>
                <w:sz w:val="16"/>
                <w:szCs w:val="16"/>
              </w:rPr>
              <w:t>800</w:t>
            </w:r>
          </w:p>
        </w:tc>
      </w:tr>
    </w:tbl>
    <w:p w:rsidR="00462788" w:rsidRPr="00140630" w:rsidRDefault="00462788" w:rsidP="00140630">
      <w:pPr>
        <w:rPr>
          <w:rFonts w:ascii="Arial" w:hAnsi="Arial" w:cs="Arial"/>
          <w:b/>
          <w:sz w:val="28"/>
          <w:szCs w:val="28"/>
        </w:rPr>
      </w:pPr>
      <w:r w:rsidRPr="00140630">
        <w:rPr>
          <w:rFonts w:ascii="Arial" w:hAnsi="Arial" w:cs="Arial"/>
          <w:b/>
          <w:sz w:val="28"/>
          <w:szCs w:val="28"/>
        </w:rPr>
        <w:t>Fachbereiche für die praktische PA-Ausbildung</w:t>
      </w:r>
      <w:r w:rsidRPr="00140630">
        <w:rPr>
          <w:rFonts w:ascii="Arial" w:hAnsi="Arial" w:cs="Arial"/>
          <w:b/>
          <w:sz w:val="28"/>
          <w:szCs w:val="28"/>
        </w:rPr>
        <w:tab/>
      </w:r>
      <w:r w:rsidRPr="00140630">
        <w:rPr>
          <w:rFonts w:ascii="Arial" w:hAnsi="Arial" w:cs="Arial"/>
          <w:b/>
          <w:sz w:val="28"/>
          <w:szCs w:val="28"/>
        </w:rPr>
        <w:tab/>
      </w:r>
      <w:r w:rsidRPr="00140630">
        <w:rPr>
          <w:rFonts w:ascii="Arial" w:hAnsi="Arial" w:cs="Arial"/>
          <w:b/>
          <w:sz w:val="28"/>
          <w:szCs w:val="28"/>
        </w:rPr>
        <w:tab/>
      </w:r>
    </w:p>
    <w:p w:rsidR="00462788" w:rsidRPr="0074395C" w:rsidRDefault="00462788" w:rsidP="00462788">
      <w:pPr>
        <w:rPr>
          <w:rFonts w:ascii="Arial" w:hAnsi="Arial" w:cs="Arial"/>
          <w:b/>
          <w:bCs/>
          <w:sz w:val="28"/>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946"/>
        <w:gridCol w:w="2275"/>
      </w:tblGrid>
      <w:tr w:rsidR="00462788" w:rsidRPr="00462788" w:rsidTr="004F633A">
        <w:tc>
          <w:tcPr>
            <w:tcW w:w="3070" w:type="dxa"/>
            <w:tcBorders>
              <w:top w:val="nil"/>
              <w:left w:val="nil"/>
              <w:bottom w:val="single" w:sz="4" w:space="0" w:color="auto"/>
              <w:right w:val="nil"/>
            </w:tcBorders>
          </w:tcPr>
          <w:p w:rsidR="00462788" w:rsidRPr="00462788" w:rsidRDefault="00462788" w:rsidP="004F633A">
            <w:pPr>
              <w:pStyle w:val="Kopfzeile"/>
              <w:tabs>
                <w:tab w:val="clear" w:pos="4536"/>
                <w:tab w:val="clear" w:pos="9072"/>
              </w:tabs>
              <w:rPr>
                <w:rFonts w:cs="Arial"/>
                <w:sz w:val="16"/>
                <w:szCs w:val="16"/>
                <w:lang w:val="de-AT"/>
              </w:rPr>
            </w:pPr>
            <w:r w:rsidRPr="00462788">
              <w:rPr>
                <w:rFonts w:cs="Arial"/>
                <w:sz w:val="16"/>
                <w:szCs w:val="16"/>
                <w:lang w:val="de-AT"/>
              </w:rPr>
              <w:t>Praktikum</w:t>
            </w:r>
          </w:p>
        </w:tc>
        <w:tc>
          <w:tcPr>
            <w:tcW w:w="3946" w:type="dxa"/>
            <w:tcBorders>
              <w:top w:val="nil"/>
              <w:left w:val="nil"/>
              <w:bottom w:val="single" w:sz="4" w:space="0" w:color="auto"/>
              <w:right w:val="nil"/>
            </w:tcBorders>
          </w:tcPr>
          <w:p w:rsidR="00462788" w:rsidRPr="00462788" w:rsidRDefault="00462788" w:rsidP="004F633A">
            <w:pPr>
              <w:rPr>
                <w:rFonts w:ascii="Arial" w:hAnsi="Arial" w:cs="Arial"/>
                <w:sz w:val="16"/>
                <w:szCs w:val="16"/>
              </w:rPr>
            </w:pPr>
            <w:r w:rsidRPr="00462788">
              <w:rPr>
                <w:rFonts w:ascii="Arial" w:hAnsi="Arial" w:cs="Arial"/>
                <w:sz w:val="16"/>
                <w:szCs w:val="16"/>
              </w:rPr>
              <w:t>Fachbereich</w:t>
            </w:r>
          </w:p>
        </w:tc>
        <w:tc>
          <w:tcPr>
            <w:tcW w:w="2275" w:type="dxa"/>
            <w:tcBorders>
              <w:top w:val="nil"/>
              <w:left w:val="nil"/>
              <w:bottom w:val="single" w:sz="4" w:space="0" w:color="auto"/>
              <w:right w:val="nil"/>
            </w:tcBorders>
          </w:tcPr>
          <w:p w:rsidR="00462788" w:rsidRPr="00462788" w:rsidRDefault="00462788" w:rsidP="004F633A">
            <w:pPr>
              <w:jc w:val="center"/>
              <w:rPr>
                <w:rFonts w:ascii="Arial" w:hAnsi="Arial" w:cs="Arial"/>
                <w:sz w:val="16"/>
                <w:szCs w:val="16"/>
              </w:rPr>
            </w:pPr>
            <w:r w:rsidRPr="00462788">
              <w:rPr>
                <w:rFonts w:ascii="Arial" w:hAnsi="Arial" w:cs="Arial"/>
                <w:sz w:val="16"/>
                <w:szCs w:val="16"/>
              </w:rPr>
              <w:t>Mindeststunden</w:t>
            </w:r>
          </w:p>
        </w:tc>
      </w:tr>
      <w:tr w:rsidR="00462788" w:rsidRPr="00462788" w:rsidTr="004F633A">
        <w:trPr>
          <w:trHeight w:val="567"/>
        </w:trPr>
        <w:tc>
          <w:tcPr>
            <w:tcW w:w="3070" w:type="dxa"/>
            <w:tcBorders>
              <w:top w:val="single" w:sz="4" w:space="0" w:color="auto"/>
              <w:left w:val="nil"/>
              <w:bottom w:val="nil"/>
              <w:right w:val="nil"/>
            </w:tcBorders>
            <w:vAlign w:val="center"/>
          </w:tcPr>
          <w:p w:rsidR="00462788" w:rsidRPr="00462788" w:rsidRDefault="00462788" w:rsidP="004F633A">
            <w:pPr>
              <w:ind w:right="236"/>
              <w:rPr>
                <w:rFonts w:ascii="Arial" w:hAnsi="Arial" w:cs="Arial"/>
                <w:sz w:val="16"/>
                <w:szCs w:val="16"/>
              </w:rPr>
            </w:pPr>
            <w:r w:rsidRPr="00462788">
              <w:rPr>
                <w:rFonts w:ascii="Arial" w:hAnsi="Arial" w:cs="Arial"/>
                <w:sz w:val="16"/>
                <w:szCs w:val="16"/>
              </w:rPr>
              <w:t>Akutpflege</w:t>
            </w:r>
          </w:p>
        </w:tc>
        <w:tc>
          <w:tcPr>
            <w:tcW w:w="3946" w:type="dxa"/>
            <w:tcBorders>
              <w:top w:val="single" w:sz="4" w:space="0" w:color="auto"/>
              <w:left w:val="nil"/>
              <w:bottom w:val="nil"/>
              <w:right w:val="nil"/>
            </w:tcBorders>
            <w:vAlign w:val="center"/>
          </w:tcPr>
          <w:p w:rsidR="00462788" w:rsidRPr="00462788" w:rsidRDefault="00462788" w:rsidP="004F633A">
            <w:pPr>
              <w:ind w:left="49"/>
              <w:rPr>
                <w:rFonts w:ascii="Arial" w:hAnsi="Arial" w:cs="Arial"/>
                <w:sz w:val="16"/>
                <w:szCs w:val="16"/>
              </w:rPr>
            </w:pPr>
            <w:r w:rsidRPr="00462788">
              <w:rPr>
                <w:rFonts w:ascii="Arial" w:hAnsi="Arial" w:cs="Arial"/>
                <w:sz w:val="16"/>
                <w:szCs w:val="16"/>
              </w:rPr>
              <w:t xml:space="preserve">Operative und konservative medizinische Fachbereiche </w:t>
            </w:r>
          </w:p>
        </w:tc>
        <w:tc>
          <w:tcPr>
            <w:tcW w:w="2275" w:type="dxa"/>
            <w:tcBorders>
              <w:top w:val="single" w:sz="4" w:space="0" w:color="auto"/>
              <w:left w:val="nil"/>
              <w:bottom w:val="nil"/>
              <w:right w:val="nil"/>
            </w:tcBorders>
            <w:vAlign w:val="center"/>
          </w:tcPr>
          <w:p w:rsidR="00462788" w:rsidRPr="00462788" w:rsidRDefault="00462788" w:rsidP="004F633A">
            <w:pPr>
              <w:jc w:val="center"/>
              <w:rPr>
                <w:rFonts w:ascii="Arial" w:hAnsi="Arial" w:cs="Arial"/>
                <w:sz w:val="16"/>
                <w:szCs w:val="16"/>
              </w:rPr>
            </w:pPr>
            <w:r w:rsidRPr="00462788">
              <w:rPr>
                <w:rFonts w:ascii="Arial" w:hAnsi="Arial" w:cs="Arial"/>
                <w:sz w:val="16"/>
                <w:szCs w:val="16"/>
              </w:rPr>
              <w:t>160</w:t>
            </w:r>
          </w:p>
        </w:tc>
      </w:tr>
      <w:tr w:rsidR="00462788" w:rsidRPr="00462788" w:rsidTr="004F633A">
        <w:trPr>
          <w:trHeight w:val="567"/>
        </w:trPr>
        <w:tc>
          <w:tcPr>
            <w:tcW w:w="3070" w:type="dxa"/>
            <w:tcBorders>
              <w:top w:val="nil"/>
              <w:left w:val="nil"/>
              <w:bottom w:val="nil"/>
              <w:right w:val="nil"/>
            </w:tcBorders>
            <w:vAlign w:val="center"/>
          </w:tcPr>
          <w:p w:rsidR="00462788" w:rsidRPr="00462788" w:rsidRDefault="00462788" w:rsidP="004F633A">
            <w:pPr>
              <w:ind w:right="236"/>
              <w:rPr>
                <w:rFonts w:ascii="Arial" w:hAnsi="Arial" w:cs="Arial"/>
                <w:sz w:val="16"/>
                <w:szCs w:val="16"/>
              </w:rPr>
            </w:pPr>
            <w:r w:rsidRPr="00462788">
              <w:rPr>
                <w:rFonts w:ascii="Arial" w:hAnsi="Arial" w:cs="Arial"/>
                <w:sz w:val="16"/>
                <w:szCs w:val="16"/>
              </w:rPr>
              <w:t>Langzeitpflege</w:t>
            </w:r>
          </w:p>
        </w:tc>
        <w:tc>
          <w:tcPr>
            <w:tcW w:w="3946" w:type="dxa"/>
            <w:tcBorders>
              <w:top w:val="nil"/>
              <w:left w:val="nil"/>
              <w:bottom w:val="nil"/>
              <w:right w:val="nil"/>
            </w:tcBorders>
            <w:vAlign w:val="center"/>
          </w:tcPr>
          <w:p w:rsidR="00462788" w:rsidRPr="00462788" w:rsidRDefault="00462788" w:rsidP="00C76478">
            <w:pPr>
              <w:numPr>
                <w:ilvl w:val="3"/>
                <w:numId w:val="22"/>
              </w:numPr>
              <w:ind w:left="332" w:hanging="283"/>
              <w:rPr>
                <w:rFonts w:ascii="Arial" w:hAnsi="Arial" w:cs="Arial"/>
                <w:sz w:val="16"/>
                <w:szCs w:val="16"/>
              </w:rPr>
            </w:pPr>
            <w:r w:rsidRPr="00462788">
              <w:rPr>
                <w:rFonts w:ascii="Arial" w:hAnsi="Arial" w:cs="Arial"/>
                <w:sz w:val="16"/>
                <w:szCs w:val="16"/>
              </w:rPr>
              <w:t>Pflegeheim</w:t>
            </w:r>
          </w:p>
          <w:p w:rsidR="00462788" w:rsidRPr="00462788" w:rsidRDefault="00462788" w:rsidP="00C76478">
            <w:pPr>
              <w:numPr>
                <w:ilvl w:val="3"/>
                <w:numId w:val="22"/>
              </w:numPr>
              <w:ind w:left="332" w:hanging="283"/>
              <w:rPr>
                <w:rFonts w:ascii="Arial" w:hAnsi="Arial" w:cs="Arial"/>
                <w:sz w:val="16"/>
                <w:szCs w:val="16"/>
              </w:rPr>
            </w:pPr>
            <w:r w:rsidRPr="00462788">
              <w:rPr>
                <w:rFonts w:ascii="Arial" w:hAnsi="Arial" w:cs="Arial"/>
                <w:sz w:val="16"/>
                <w:szCs w:val="16"/>
              </w:rPr>
              <w:t>Mobile Pflege</w:t>
            </w:r>
          </w:p>
          <w:p w:rsidR="00462788" w:rsidRPr="00462788" w:rsidRDefault="00462788" w:rsidP="00C76478">
            <w:pPr>
              <w:numPr>
                <w:ilvl w:val="3"/>
                <w:numId w:val="22"/>
              </w:numPr>
              <w:ind w:left="332" w:hanging="283"/>
              <w:rPr>
                <w:rFonts w:ascii="Arial" w:hAnsi="Arial" w:cs="Arial"/>
                <w:sz w:val="16"/>
                <w:szCs w:val="16"/>
              </w:rPr>
            </w:pPr>
            <w:r w:rsidRPr="00462788">
              <w:rPr>
                <w:rFonts w:ascii="Arial" w:hAnsi="Arial" w:cs="Arial"/>
                <w:sz w:val="16"/>
                <w:szCs w:val="16"/>
              </w:rPr>
              <w:t>Geriatrische Tageszentren</w:t>
            </w:r>
          </w:p>
          <w:p w:rsidR="00462788" w:rsidRPr="00462788" w:rsidRDefault="00462788" w:rsidP="00C76478">
            <w:pPr>
              <w:numPr>
                <w:ilvl w:val="3"/>
                <w:numId w:val="22"/>
              </w:numPr>
              <w:ind w:left="332" w:hanging="283"/>
              <w:rPr>
                <w:rFonts w:ascii="Arial" w:hAnsi="Arial" w:cs="Arial"/>
                <w:sz w:val="16"/>
                <w:szCs w:val="16"/>
              </w:rPr>
            </w:pPr>
            <w:r w:rsidRPr="00462788">
              <w:rPr>
                <w:rFonts w:ascii="Arial" w:hAnsi="Arial" w:cs="Arial"/>
                <w:sz w:val="16"/>
                <w:szCs w:val="16"/>
              </w:rPr>
              <w:t>Einrichtung für Menschen mit Behinderungen mit Pflegeschwerpunkt</w:t>
            </w:r>
          </w:p>
        </w:tc>
        <w:tc>
          <w:tcPr>
            <w:tcW w:w="2275" w:type="dxa"/>
            <w:tcBorders>
              <w:top w:val="nil"/>
              <w:left w:val="nil"/>
              <w:bottom w:val="nil"/>
              <w:right w:val="nil"/>
            </w:tcBorders>
            <w:vAlign w:val="center"/>
          </w:tcPr>
          <w:p w:rsidR="00462788" w:rsidRPr="00462788" w:rsidRDefault="00462788" w:rsidP="004F633A">
            <w:pPr>
              <w:jc w:val="center"/>
              <w:rPr>
                <w:rFonts w:ascii="Arial" w:hAnsi="Arial" w:cs="Arial"/>
                <w:sz w:val="16"/>
                <w:szCs w:val="16"/>
              </w:rPr>
            </w:pPr>
            <w:r w:rsidRPr="00462788">
              <w:rPr>
                <w:rFonts w:ascii="Arial" w:hAnsi="Arial" w:cs="Arial"/>
                <w:sz w:val="16"/>
                <w:szCs w:val="16"/>
              </w:rPr>
              <w:t>160</w:t>
            </w:r>
          </w:p>
        </w:tc>
      </w:tr>
      <w:tr w:rsidR="00462788" w:rsidRPr="00462788" w:rsidTr="004F633A">
        <w:trPr>
          <w:trHeight w:val="567"/>
        </w:trPr>
        <w:tc>
          <w:tcPr>
            <w:tcW w:w="3070" w:type="dxa"/>
            <w:tcBorders>
              <w:top w:val="nil"/>
              <w:left w:val="nil"/>
              <w:bottom w:val="nil"/>
              <w:right w:val="nil"/>
            </w:tcBorders>
            <w:vAlign w:val="center"/>
          </w:tcPr>
          <w:p w:rsidR="00462788" w:rsidRPr="00462788" w:rsidRDefault="00462788" w:rsidP="004F633A">
            <w:pPr>
              <w:ind w:right="236"/>
              <w:rPr>
                <w:rFonts w:ascii="Arial" w:hAnsi="Arial" w:cs="Arial"/>
                <w:sz w:val="16"/>
                <w:szCs w:val="16"/>
              </w:rPr>
            </w:pPr>
            <w:r w:rsidRPr="00462788">
              <w:rPr>
                <w:rFonts w:ascii="Arial" w:hAnsi="Arial" w:cs="Arial"/>
                <w:sz w:val="16"/>
                <w:szCs w:val="16"/>
              </w:rPr>
              <w:t>Wahlpraktikum nach Wahl der Schule / des Lehrgangs</w:t>
            </w:r>
          </w:p>
        </w:tc>
        <w:tc>
          <w:tcPr>
            <w:tcW w:w="3946" w:type="dxa"/>
            <w:tcBorders>
              <w:top w:val="nil"/>
              <w:left w:val="nil"/>
              <w:bottom w:val="nil"/>
              <w:right w:val="nil"/>
            </w:tcBorders>
            <w:vAlign w:val="center"/>
          </w:tcPr>
          <w:p w:rsidR="00462788" w:rsidRPr="00462788" w:rsidRDefault="00462788" w:rsidP="004F633A">
            <w:pPr>
              <w:ind w:left="49"/>
              <w:rPr>
                <w:rFonts w:ascii="Arial" w:hAnsi="Arial" w:cs="Arial"/>
                <w:sz w:val="16"/>
                <w:szCs w:val="16"/>
              </w:rPr>
            </w:pPr>
            <w:r w:rsidRPr="00462788">
              <w:rPr>
                <w:rFonts w:ascii="Arial" w:hAnsi="Arial" w:cs="Arial"/>
                <w:sz w:val="16"/>
                <w:szCs w:val="16"/>
              </w:rPr>
              <w:t>Mobile, ambulante, teilstationäre und stationäre Versorgungsformen</w:t>
            </w:r>
          </w:p>
        </w:tc>
        <w:tc>
          <w:tcPr>
            <w:tcW w:w="2275" w:type="dxa"/>
            <w:tcBorders>
              <w:top w:val="nil"/>
              <w:left w:val="nil"/>
              <w:bottom w:val="nil"/>
              <w:right w:val="nil"/>
            </w:tcBorders>
            <w:vAlign w:val="center"/>
          </w:tcPr>
          <w:p w:rsidR="00462788" w:rsidRPr="00462788" w:rsidRDefault="00462788" w:rsidP="004F633A">
            <w:pPr>
              <w:jc w:val="center"/>
              <w:rPr>
                <w:rFonts w:ascii="Arial" w:hAnsi="Arial" w:cs="Arial"/>
                <w:sz w:val="16"/>
                <w:szCs w:val="16"/>
              </w:rPr>
            </w:pPr>
            <w:r w:rsidRPr="00462788">
              <w:rPr>
                <w:rFonts w:ascii="Arial" w:hAnsi="Arial" w:cs="Arial"/>
                <w:sz w:val="16"/>
                <w:szCs w:val="16"/>
              </w:rPr>
              <w:t>185</w:t>
            </w:r>
          </w:p>
        </w:tc>
      </w:tr>
      <w:tr w:rsidR="00462788" w:rsidRPr="00462788" w:rsidTr="004F633A">
        <w:trPr>
          <w:trHeight w:val="567"/>
        </w:trPr>
        <w:tc>
          <w:tcPr>
            <w:tcW w:w="3070" w:type="dxa"/>
            <w:tcBorders>
              <w:top w:val="nil"/>
              <w:left w:val="nil"/>
              <w:bottom w:val="nil"/>
              <w:right w:val="nil"/>
            </w:tcBorders>
            <w:vAlign w:val="center"/>
          </w:tcPr>
          <w:p w:rsidR="00462788" w:rsidRPr="00462788" w:rsidRDefault="00462788" w:rsidP="004F633A">
            <w:pPr>
              <w:ind w:right="236"/>
              <w:rPr>
                <w:rFonts w:ascii="Arial" w:hAnsi="Arial" w:cs="Arial"/>
                <w:sz w:val="16"/>
                <w:szCs w:val="16"/>
              </w:rPr>
            </w:pPr>
            <w:r w:rsidRPr="00462788">
              <w:rPr>
                <w:rFonts w:ascii="Arial" w:hAnsi="Arial" w:cs="Arial"/>
                <w:sz w:val="16"/>
                <w:szCs w:val="16"/>
              </w:rPr>
              <w:t>Theorie-Praxis-Transfer einschließlich Praxisreflexion</w:t>
            </w:r>
          </w:p>
        </w:tc>
        <w:tc>
          <w:tcPr>
            <w:tcW w:w="3946" w:type="dxa"/>
            <w:tcBorders>
              <w:top w:val="nil"/>
              <w:left w:val="nil"/>
              <w:bottom w:val="nil"/>
              <w:right w:val="nil"/>
            </w:tcBorders>
            <w:vAlign w:val="center"/>
          </w:tcPr>
          <w:p w:rsidR="00462788" w:rsidRPr="00462788" w:rsidRDefault="00462788" w:rsidP="004F633A">
            <w:pPr>
              <w:ind w:left="49"/>
              <w:rPr>
                <w:rFonts w:ascii="Arial" w:hAnsi="Arial" w:cs="Arial"/>
                <w:sz w:val="16"/>
                <w:szCs w:val="16"/>
              </w:rPr>
            </w:pPr>
            <w:r w:rsidRPr="00462788">
              <w:rPr>
                <w:rFonts w:ascii="Arial" w:hAnsi="Arial" w:cs="Arial"/>
                <w:sz w:val="16"/>
                <w:szCs w:val="16"/>
              </w:rPr>
              <w:t>Lernbereich Training und Transfer (z. B. Dritter Lernort, Skills Lab)</w:t>
            </w:r>
          </w:p>
        </w:tc>
        <w:tc>
          <w:tcPr>
            <w:tcW w:w="2275" w:type="dxa"/>
            <w:tcBorders>
              <w:top w:val="nil"/>
              <w:left w:val="nil"/>
              <w:bottom w:val="nil"/>
              <w:right w:val="nil"/>
            </w:tcBorders>
            <w:vAlign w:val="center"/>
          </w:tcPr>
          <w:p w:rsidR="00462788" w:rsidRPr="00462788" w:rsidRDefault="00462788" w:rsidP="004F633A">
            <w:pPr>
              <w:jc w:val="center"/>
              <w:rPr>
                <w:rFonts w:ascii="Arial" w:hAnsi="Arial" w:cs="Arial"/>
                <w:sz w:val="16"/>
                <w:szCs w:val="16"/>
              </w:rPr>
            </w:pPr>
            <w:r w:rsidRPr="00462788">
              <w:rPr>
                <w:rFonts w:ascii="Arial" w:hAnsi="Arial" w:cs="Arial"/>
                <w:sz w:val="16"/>
                <w:szCs w:val="16"/>
              </w:rPr>
              <w:t>25</w:t>
            </w:r>
          </w:p>
        </w:tc>
      </w:tr>
    </w:tbl>
    <w:p w:rsidR="00462788" w:rsidRPr="00462788" w:rsidRDefault="00462788" w:rsidP="00462788">
      <w:pPr>
        <w:rPr>
          <w:rFonts w:ascii="Arial" w:hAnsi="Arial" w:cs="Arial"/>
          <w:sz w:val="16"/>
          <w:szCs w:val="16"/>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5453"/>
      </w:tblGrid>
      <w:tr w:rsidR="00462788" w:rsidRPr="00462788" w:rsidTr="004F633A">
        <w:trPr>
          <w:trHeight w:val="737"/>
        </w:trPr>
        <w:tc>
          <w:tcPr>
            <w:tcW w:w="4039" w:type="dxa"/>
            <w:tcBorders>
              <w:top w:val="single" w:sz="4" w:space="0" w:color="auto"/>
              <w:left w:val="nil"/>
              <w:bottom w:val="nil"/>
              <w:right w:val="nil"/>
            </w:tcBorders>
            <w:vAlign w:val="center"/>
          </w:tcPr>
          <w:p w:rsidR="00462788" w:rsidRPr="00462788" w:rsidRDefault="00462788" w:rsidP="004F633A">
            <w:pPr>
              <w:rPr>
                <w:rFonts w:ascii="Arial" w:hAnsi="Arial" w:cs="Arial"/>
                <w:b/>
                <w:sz w:val="16"/>
                <w:szCs w:val="16"/>
              </w:rPr>
            </w:pPr>
            <w:r w:rsidRPr="00462788">
              <w:rPr>
                <w:rFonts w:ascii="Arial" w:hAnsi="Arial" w:cs="Arial"/>
                <w:b/>
                <w:sz w:val="16"/>
                <w:szCs w:val="16"/>
              </w:rPr>
              <w:t>GESAMT</w:t>
            </w:r>
          </w:p>
        </w:tc>
        <w:tc>
          <w:tcPr>
            <w:tcW w:w="5453" w:type="dxa"/>
            <w:tcBorders>
              <w:top w:val="single" w:sz="4" w:space="0" w:color="auto"/>
              <w:left w:val="nil"/>
              <w:bottom w:val="nil"/>
              <w:right w:val="nil"/>
            </w:tcBorders>
            <w:vAlign w:val="center"/>
          </w:tcPr>
          <w:p w:rsidR="00462788" w:rsidRPr="00462788" w:rsidRDefault="00462788" w:rsidP="004F633A">
            <w:pPr>
              <w:jc w:val="center"/>
              <w:rPr>
                <w:rFonts w:ascii="Arial" w:hAnsi="Arial" w:cs="Arial"/>
                <w:b/>
                <w:sz w:val="16"/>
                <w:szCs w:val="16"/>
              </w:rPr>
            </w:pPr>
            <w:r w:rsidRPr="00462788">
              <w:rPr>
                <w:rFonts w:ascii="Arial" w:hAnsi="Arial" w:cs="Arial"/>
                <w:b/>
                <w:sz w:val="16"/>
                <w:szCs w:val="16"/>
              </w:rPr>
              <w:t xml:space="preserve">                                           </w:t>
            </w:r>
            <w:r>
              <w:rPr>
                <w:rFonts w:ascii="Arial" w:hAnsi="Arial" w:cs="Arial"/>
                <w:b/>
                <w:sz w:val="16"/>
                <w:szCs w:val="16"/>
              </w:rPr>
              <w:t xml:space="preserve">    </w:t>
            </w:r>
            <w:r w:rsidRPr="00462788">
              <w:rPr>
                <w:rFonts w:ascii="Arial" w:hAnsi="Arial" w:cs="Arial"/>
                <w:b/>
                <w:sz w:val="16"/>
                <w:szCs w:val="16"/>
              </w:rPr>
              <w:t xml:space="preserve"> </w:t>
            </w:r>
            <w:r>
              <w:rPr>
                <w:rFonts w:ascii="Arial" w:hAnsi="Arial" w:cs="Arial"/>
                <w:b/>
                <w:sz w:val="16"/>
                <w:szCs w:val="16"/>
              </w:rPr>
              <w:t xml:space="preserve">     </w:t>
            </w:r>
            <w:r w:rsidRPr="00462788">
              <w:rPr>
                <w:rFonts w:ascii="Arial" w:hAnsi="Arial" w:cs="Arial"/>
                <w:b/>
                <w:sz w:val="16"/>
                <w:szCs w:val="16"/>
              </w:rPr>
              <w:t>530</w:t>
            </w:r>
          </w:p>
        </w:tc>
      </w:tr>
    </w:tbl>
    <w:p w:rsidR="005A5B23" w:rsidRPr="0074395C" w:rsidRDefault="005A5B23" w:rsidP="005A5B23">
      <w:pPr>
        <w:rPr>
          <w:rFonts w:ascii="Arial" w:hAnsi="Arial" w:cs="Arial"/>
        </w:rPr>
      </w:pPr>
    </w:p>
    <w:p w:rsidR="005A5B23" w:rsidRPr="0074395C" w:rsidRDefault="005A5B23" w:rsidP="005A5B23">
      <w:pPr>
        <w:rPr>
          <w:rFonts w:ascii="Arial" w:hAnsi="Arial" w:cs="Arial"/>
        </w:rPr>
      </w:pPr>
    </w:p>
    <w:p w:rsidR="00FD1A05" w:rsidRDefault="006428D7" w:rsidP="005E014D">
      <w:pPr>
        <w:pStyle w:val="berschrift7"/>
      </w:pPr>
      <w:r>
        <w:br w:type="page"/>
      </w:r>
      <w:bookmarkStart w:id="158" w:name="_Toc497833437"/>
      <w:r w:rsidR="00131C7D">
        <w:lastRenderedPageBreak/>
        <w:t xml:space="preserve">Anhang </w:t>
      </w:r>
      <w:r w:rsidR="00F92BB3">
        <w:t>3</w:t>
      </w:r>
      <w:bookmarkEnd w:id="158"/>
    </w:p>
    <w:p w:rsidR="00582974" w:rsidRDefault="00582974" w:rsidP="005E014D">
      <w:pPr>
        <w:pStyle w:val="berschrift7"/>
      </w:pPr>
      <w:bookmarkStart w:id="159" w:name="_Toc497833438"/>
      <w:r w:rsidRPr="0074395C">
        <w:t>Richtli</w:t>
      </w:r>
      <w:r w:rsidR="005E014D">
        <w:t>nien zur praktischen Ausbildung</w:t>
      </w:r>
      <w:bookmarkEnd w:id="159"/>
    </w:p>
    <w:p w:rsidR="003F0985" w:rsidRDefault="003F0985" w:rsidP="003F0985">
      <w:pPr>
        <w:rPr>
          <w:lang w:val="de-DE"/>
        </w:rPr>
      </w:pPr>
    </w:p>
    <w:p w:rsidR="000F63C8" w:rsidRPr="004E114F" w:rsidRDefault="004E114F" w:rsidP="003F0985">
      <w:pPr>
        <w:rPr>
          <w:rFonts w:ascii="Arial" w:hAnsi="Arial" w:cs="Arial"/>
          <w:lang w:val="de-DE"/>
        </w:rPr>
      </w:pPr>
      <w:r>
        <w:rPr>
          <w:rFonts w:ascii="Arial" w:hAnsi="Arial" w:cs="Arial"/>
          <w:lang w:val="de-DE"/>
        </w:rPr>
        <w:t>Es wird auf die jeweils gültige Version der Richtlinien zur praktischen Ausbildung verwiesen.</w:t>
      </w:r>
    </w:p>
    <w:p w:rsidR="003F0985" w:rsidRPr="0074395C" w:rsidRDefault="003F0985" w:rsidP="003F0985">
      <w:pPr>
        <w:rPr>
          <w:rFonts w:ascii="Arial" w:hAnsi="Arial" w:cs="Arial"/>
        </w:rPr>
      </w:pPr>
      <w:r>
        <w:rPr>
          <w:lang w:val="de-DE"/>
        </w:rPr>
        <w:br w:type="page"/>
      </w:r>
    </w:p>
    <w:p w:rsidR="00FD1A05" w:rsidRDefault="00131C7D" w:rsidP="005E014D">
      <w:pPr>
        <w:pStyle w:val="berschrift7"/>
      </w:pPr>
      <w:bookmarkStart w:id="160" w:name="_Toc497833439"/>
      <w:r>
        <w:lastRenderedPageBreak/>
        <w:t xml:space="preserve">Anhang </w:t>
      </w:r>
      <w:r w:rsidR="00F92BB3">
        <w:t>4</w:t>
      </w:r>
      <w:bookmarkEnd w:id="160"/>
    </w:p>
    <w:p w:rsidR="00691497" w:rsidRPr="00D72AE4" w:rsidRDefault="00D72AE4" w:rsidP="005E014D">
      <w:pPr>
        <w:pStyle w:val="berschrift7"/>
      </w:pPr>
      <w:bookmarkStart w:id="161" w:name="_Toc497833440"/>
      <w:r>
        <w:t>Verschwiegenheitspflicht</w:t>
      </w:r>
      <w:bookmarkEnd w:id="161"/>
    </w:p>
    <w:p w:rsidR="00691497" w:rsidRPr="0074395C" w:rsidRDefault="00691497">
      <w:pPr>
        <w:tabs>
          <w:tab w:val="left" w:pos="1276"/>
        </w:tabs>
        <w:jc w:val="both"/>
        <w:rPr>
          <w:rFonts w:ascii="Arial" w:hAnsi="Arial" w:cs="Arial"/>
        </w:rPr>
      </w:pPr>
    </w:p>
    <w:p w:rsidR="00691497" w:rsidRPr="0074395C" w:rsidRDefault="00691497">
      <w:pPr>
        <w:tabs>
          <w:tab w:val="left" w:pos="1276"/>
        </w:tabs>
        <w:jc w:val="both"/>
        <w:rPr>
          <w:rFonts w:ascii="Arial" w:hAnsi="Arial" w:cs="Arial"/>
          <w:b/>
          <w:bCs/>
        </w:rPr>
      </w:pPr>
      <w:r w:rsidRPr="0074395C">
        <w:rPr>
          <w:rFonts w:ascii="Arial" w:hAnsi="Arial" w:cs="Arial"/>
          <w:b/>
          <w:bCs/>
        </w:rPr>
        <w:t>§ 121 StGB Verletzung von Berufsgeheimnissen</w:t>
      </w:r>
    </w:p>
    <w:p w:rsidR="00691497" w:rsidRPr="0074395C" w:rsidRDefault="00691497">
      <w:pPr>
        <w:tabs>
          <w:tab w:val="left" w:pos="1276"/>
        </w:tabs>
        <w:jc w:val="both"/>
        <w:rPr>
          <w:rFonts w:ascii="Arial" w:hAnsi="Arial" w:cs="Arial"/>
        </w:rPr>
      </w:pPr>
    </w:p>
    <w:p w:rsidR="00691497" w:rsidRPr="00E61C64" w:rsidRDefault="00691497" w:rsidP="00607451">
      <w:pPr>
        <w:numPr>
          <w:ilvl w:val="0"/>
          <w:numId w:val="4"/>
        </w:numPr>
        <w:tabs>
          <w:tab w:val="left" w:pos="1276"/>
        </w:tabs>
        <w:jc w:val="both"/>
        <w:rPr>
          <w:rFonts w:ascii="Arial" w:hAnsi="Arial" w:cs="Arial"/>
        </w:rPr>
      </w:pPr>
      <w:r w:rsidRPr="00E61C64">
        <w:rPr>
          <w:rFonts w:ascii="Arial" w:hAnsi="Arial" w:cs="Arial"/>
        </w:rPr>
        <w:t xml:space="preserve">Wer ein Geheimnis offenbart oder verwertet, das den Gesundheitszustand einer Person betrifft und das ihm bei berufsmäßiger Ausübung der Heilkunde, der Krankenpflege, der Geburtshilfe, der Arzneimittelkunde oder der Vornahme med. techn. Untersuchungen oder bei berufsmäßiger Aufgaben der Kranken-, der Unfall-, der Lebens- oder der Sozialversicherung ausschließlich kraft seines Berufes anvertraut worden oder zugänglich geworden ist und dessen Offenbarung oder Verwertung geeignet ist, ein berechtigtes Interesse der Person verletzt, die seine Tätigkeit in Anspruch genommen hat oder für sie in Anspruch genommen worden ist, ist mit </w:t>
      </w:r>
      <w:r w:rsidRPr="00E61C64">
        <w:rPr>
          <w:rFonts w:ascii="Arial" w:hAnsi="Arial" w:cs="Arial"/>
          <w:b/>
          <w:bCs/>
        </w:rPr>
        <w:t>Freiheitsstrafe bis zu sechs Monaten oder mit Geldstrafe bis zu 360 Tagessätzen zu bestrafen</w:t>
      </w:r>
      <w:r w:rsidRPr="00E61C64">
        <w:rPr>
          <w:rFonts w:ascii="Arial" w:hAnsi="Arial" w:cs="Arial"/>
        </w:rPr>
        <w:t>.</w:t>
      </w:r>
      <w:r w:rsidRPr="00E61C64">
        <w:rPr>
          <w:rFonts w:ascii="Arial" w:hAnsi="Arial" w:cs="Arial"/>
        </w:rPr>
        <w:br/>
      </w:r>
    </w:p>
    <w:p w:rsidR="00E61C64" w:rsidRDefault="00691497" w:rsidP="004F633A">
      <w:pPr>
        <w:numPr>
          <w:ilvl w:val="0"/>
          <w:numId w:val="5"/>
        </w:numPr>
        <w:tabs>
          <w:tab w:val="left" w:pos="1276"/>
        </w:tabs>
        <w:jc w:val="both"/>
        <w:rPr>
          <w:rFonts w:ascii="Arial" w:hAnsi="Arial" w:cs="Arial"/>
        </w:rPr>
      </w:pPr>
      <w:r w:rsidRPr="0074395C">
        <w:rPr>
          <w:rFonts w:ascii="Arial" w:hAnsi="Arial" w:cs="Arial"/>
        </w:rPr>
        <w:t>Wer die Tat begeht, um sich oder einem anderen einen Vermögensvorteil zuzuwenden oder einem anderen einen Nachteil zuzufügen, ist mit Freiheitsstrafe bis zu einem Jahr oder mit Geldstrafe bis zu 360 Tagessätzen zu bestrafen.</w:t>
      </w:r>
    </w:p>
    <w:p w:rsidR="00691497" w:rsidRPr="0074395C" w:rsidRDefault="00691497" w:rsidP="00E61C64">
      <w:pPr>
        <w:tabs>
          <w:tab w:val="left" w:pos="1276"/>
        </w:tabs>
        <w:ind w:left="283"/>
        <w:jc w:val="both"/>
        <w:rPr>
          <w:rFonts w:ascii="Arial" w:hAnsi="Arial" w:cs="Arial"/>
        </w:rPr>
      </w:pPr>
      <w:r w:rsidRPr="0074395C">
        <w:rPr>
          <w:rFonts w:ascii="Arial" w:hAnsi="Arial" w:cs="Arial"/>
        </w:rPr>
        <w:br/>
      </w:r>
    </w:p>
    <w:p w:rsidR="00E61C64" w:rsidRDefault="00691497" w:rsidP="004F633A">
      <w:pPr>
        <w:numPr>
          <w:ilvl w:val="0"/>
          <w:numId w:val="5"/>
        </w:numPr>
        <w:tabs>
          <w:tab w:val="left" w:pos="1276"/>
        </w:tabs>
        <w:jc w:val="both"/>
        <w:rPr>
          <w:rFonts w:ascii="Arial" w:hAnsi="Arial" w:cs="Arial"/>
        </w:rPr>
      </w:pPr>
      <w:r w:rsidRPr="0074395C">
        <w:rPr>
          <w:rFonts w:ascii="Arial" w:hAnsi="Arial" w:cs="Arial"/>
        </w:rPr>
        <w:t>Den Personen, die eine der in Abs. 1. und 2. bezeichneten Tätigkeiten ausüben, stehen ihre Hilfskräfte, auch wenn sie nicht berufsmäßig tätig sind, sowie die Personen gleich, die an der Tätigkeit zu Ausbildungszwecken teilnehmen.</w:t>
      </w:r>
    </w:p>
    <w:p w:rsidR="00691497" w:rsidRPr="0074395C" w:rsidRDefault="00691497" w:rsidP="00E61C64">
      <w:pPr>
        <w:tabs>
          <w:tab w:val="left" w:pos="1276"/>
        </w:tabs>
        <w:ind w:left="283"/>
        <w:jc w:val="both"/>
        <w:rPr>
          <w:rFonts w:ascii="Arial" w:hAnsi="Arial" w:cs="Arial"/>
        </w:rPr>
      </w:pPr>
      <w:r w:rsidRPr="0074395C">
        <w:rPr>
          <w:rFonts w:ascii="Arial" w:hAnsi="Arial" w:cs="Arial"/>
        </w:rPr>
        <w:br/>
      </w:r>
    </w:p>
    <w:p w:rsidR="00E61C64" w:rsidRDefault="00691497" w:rsidP="004F633A">
      <w:pPr>
        <w:numPr>
          <w:ilvl w:val="0"/>
          <w:numId w:val="5"/>
        </w:numPr>
        <w:tabs>
          <w:tab w:val="left" w:pos="1276"/>
        </w:tabs>
        <w:jc w:val="both"/>
        <w:rPr>
          <w:rFonts w:ascii="Arial" w:hAnsi="Arial" w:cs="Arial"/>
        </w:rPr>
      </w:pPr>
      <w:r w:rsidRPr="0074395C">
        <w:rPr>
          <w:rFonts w:ascii="Arial" w:hAnsi="Arial" w:cs="Arial"/>
        </w:rPr>
        <w:t>Der Täter ist nicht zu bestrafen, wenn die Offenbarung oder Verwertung nach Inhalt und Form durch ein öffentliches oder berechtigtes privates Interesse gerechtfertigt ist.</w:t>
      </w:r>
    </w:p>
    <w:p w:rsidR="00691497" w:rsidRPr="0074395C" w:rsidRDefault="00691497" w:rsidP="00E61C64">
      <w:pPr>
        <w:tabs>
          <w:tab w:val="left" w:pos="1276"/>
        </w:tabs>
        <w:ind w:left="283"/>
        <w:jc w:val="both"/>
        <w:rPr>
          <w:rFonts w:ascii="Arial" w:hAnsi="Arial" w:cs="Arial"/>
        </w:rPr>
      </w:pPr>
      <w:r w:rsidRPr="0074395C">
        <w:rPr>
          <w:rFonts w:ascii="Arial" w:hAnsi="Arial" w:cs="Arial"/>
        </w:rPr>
        <w:br/>
      </w:r>
    </w:p>
    <w:p w:rsidR="00691497" w:rsidRPr="0074395C" w:rsidRDefault="00691497" w:rsidP="004F633A">
      <w:pPr>
        <w:numPr>
          <w:ilvl w:val="0"/>
          <w:numId w:val="5"/>
        </w:numPr>
        <w:tabs>
          <w:tab w:val="left" w:pos="1276"/>
        </w:tabs>
        <w:jc w:val="both"/>
        <w:rPr>
          <w:rFonts w:ascii="Arial" w:hAnsi="Arial" w:cs="Arial"/>
          <w:sz w:val="18"/>
          <w:szCs w:val="18"/>
        </w:rPr>
      </w:pPr>
      <w:r w:rsidRPr="0074395C">
        <w:rPr>
          <w:rFonts w:ascii="Arial" w:hAnsi="Arial" w:cs="Arial"/>
        </w:rPr>
        <w:t>Der Täter ist nur auf Verlangen des in seinem Interesse an der Geheimhaltung Verletzten zu verfolgen.</w:t>
      </w:r>
    </w:p>
    <w:p w:rsidR="00691497" w:rsidRPr="0074395C" w:rsidRDefault="00691497" w:rsidP="00260327">
      <w:pPr>
        <w:tabs>
          <w:tab w:val="left" w:pos="1276"/>
        </w:tabs>
        <w:jc w:val="both"/>
        <w:rPr>
          <w:rFonts w:ascii="Arial" w:hAnsi="Arial" w:cs="Arial"/>
        </w:rPr>
      </w:pPr>
    </w:p>
    <w:p w:rsidR="00691497" w:rsidRPr="0074395C" w:rsidRDefault="00691497" w:rsidP="00260327">
      <w:pPr>
        <w:tabs>
          <w:tab w:val="left" w:pos="1276"/>
        </w:tabs>
        <w:jc w:val="both"/>
        <w:rPr>
          <w:rFonts w:ascii="Arial" w:hAnsi="Arial" w:cs="Arial"/>
        </w:rPr>
      </w:pPr>
    </w:p>
    <w:p w:rsidR="00691497" w:rsidRPr="0074395C" w:rsidRDefault="00691497" w:rsidP="00260327">
      <w:pPr>
        <w:tabs>
          <w:tab w:val="left" w:pos="1276"/>
        </w:tabs>
        <w:jc w:val="both"/>
        <w:rPr>
          <w:rFonts w:ascii="Arial" w:hAnsi="Arial" w:cs="Arial"/>
        </w:rPr>
      </w:pPr>
      <w:r w:rsidRPr="0074395C">
        <w:rPr>
          <w:rFonts w:ascii="Arial" w:hAnsi="Arial" w:cs="Arial"/>
          <w:b/>
          <w:bCs/>
        </w:rPr>
        <w:t>GuKG</w:t>
      </w:r>
      <w:r w:rsidRPr="0074395C">
        <w:rPr>
          <w:rFonts w:ascii="Arial" w:hAnsi="Arial" w:cs="Arial"/>
        </w:rPr>
        <w:t xml:space="preserve">, </w:t>
      </w:r>
      <w:r w:rsidRPr="0074395C">
        <w:rPr>
          <w:rFonts w:ascii="Arial" w:hAnsi="Arial" w:cs="Arial"/>
          <w:b/>
          <w:bCs/>
        </w:rPr>
        <w:t>BGBl 108/97; § 6</w:t>
      </w:r>
    </w:p>
    <w:p w:rsidR="00691497" w:rsidRPr="0074395C" w:rsidRDefault="00691497" w:rsidP="00260327">
      <w:pPr>
        <w:tabs>
          <w:tab w:val="left" w:pos="1276"/>
        </w:tabs>
        <w:jc w:val="both"/>
        <w:rPr>
          <w:rFonts w:ascii="Arial" w:hAnsi="Arial" w:cs="Arial"/>
        </w:rPr>
      </w:pPr>
    </w:p>
    <w:p w:rsidR="00691497" w:rsidRPr="0074395C" w:rsidRDefault="00691497" w:rsidP="004F633A">
      <w:pPr>
        <w:numPr>
          <w:ilvl w:val="0"/>
          <w:numId w:val="3"/>
        </w:numPr>
        <w:tabs>
          <w:tab w:val="left" w:pos="1276"/>
        </w:tabs>
        <w:jc w:val="both"/>
        <w:rPr>
          <w:rFonts w:ascii="Arial" w:hAnsi="Arial" w:cs="Arial"/>
        </w:rPr>
      </w:pPr>
      <w:r w:rsidRPr="0074395C">
        <w:rPr>
          <w:rFonts w:ascii="Arial" w:hAnsi="Arial" w:cs="Arial"/>
        </w:rPr>
        <w:t>Angehörige der Gesundheits- und Krankenpflegeberufe sind zur Verschwiegenheit über alle in Ausübung ihres Berufes anvertrauen oder bekannt gewordenen Geheimnisse verpflichtet.</w:t>
      </w:r>
    </w:p>
    <w:p w:rsidR="00691497" w:rsidRPr="0074395C" w:rsidRDefault="00691497" w:rsidP="004F633A">
      <w:pPr>
        <w:numPr>
          <w:ilvl w:val="0"/>
          <w:numId w:val="3"/>
        </w:numPr>
        <w:tabs>
          <w:tab w:val="left" w:pos="1276"/>
        </w:tabs>
        <w:jc w:val="both"/>
        <w:rPr>
          <w:rFonts w:ascii="Arial" w:hAnsi="Arial" w:cs="Arial"/>
        </w:rPr>
      </w:pPr>
      <w:r w:rsidRPr="0074395C">
        <w:rPr>
          <w:rFonts w:ascii="Arial" w:hAnsi="Arial" w:cs="Arial"/>
        </w:rPr>
        <w:t>Die Verschwiegenheit besteht nicht, wenn:</w:t>
      </w:r>
    </w:p>
    <w:p w:rsidR="00691497" w:rsidRPr="0074395C" w:rsidRDefault="00691497" w:rsidP="004F633A">
      <w:pPr>
        <w:numPr>
          <w:ilvl w:val="0"/>
          <w:numId w:val="2"/>
        </w:numPr>
        <w:tabs>
          <w:tab w:val="left" w:pos="1276"/>
        </w:tabs>
        <w:jc w:val="both"/>
        <w:rPr>
          <w:rFonts w:ascii="Arial" w:hAnsi="Arial" w:cs="Arial"/>
        </w:rPr>
      </w:pPr>
      <w:r w:rsidRPr="0074395C">
        <w:rPr>
          <w:rFonts w:ascii="Arial" w:hAnsi="Arial" w:cs="Arial"/>
        </w:rPr>
        <w:t xml:space="preserve">die durch Offenbarung des Geheimnisses betroffenen Person den Angehörigen eines Gesundheits- und Krankenpflegeberufes von der Geheimhaltung entbunden hat oder </w:t>
      </w:r>
    </w:p>
    <w:p w:rsidR="00691497" w:rsidRPr="0074395C" w:rsidRDefault="00691497" w:rsidP="004F633A">
      <w:pPr>
        <w:numPr>
          <w:ilvl w:val="0"/>
          <w:numId w:val="2"/>
        </w:numPr>
        <w:tabs>
          <w:tab w:val="left" w:pos="1276"/>
        </w:tabs>
        <w:jc w:val="both"/>
        <w:rPr>
          <w:rFonts w:ascii="Arial" w:hAnsi="Arial" w:cs="Arial"/>
        </w:rPr>
      </w:pPr>
      <w:r w:rsidRPr="0074395C">
        <w:rPr>
          <w:rFonts w:ascii="Arial" w:hAnsi="Arial" w:cs="Arial"/>
        </w:rPr>
        <w:t>die Offenbarung des Geheimnisses für die nationale Sicherheit, die öffentliche Ruhe und Ordnung, das zur wirtschaftliche Wohl des Landes, die Verteidigung der Ordnung und zur Verhinderung von strafbaren Handlungen, zum Schutz der Gesundheit und der Moral oder zum Schutz der Rechte und Freiheiten anderer notwendig ist oder</w:t>
      </w:r>
    </w:p>
    <w:p w:rsidR="00691497" w:rsidRPr="0074395C" w:rsidRDefault="00691497" w:rsidP="004F633A">
      <w:pPr>
        <w:numPr>
          <w:ilvl w:val="0"/>
          <w:numId w:val="2"/>
        </w:numPr>
        <w:tabs>
          <w:tab w:val="left" w:pos="1276"/>
        </w:tabs>
        <w:jc w:val="both"/>
        <w:rPr>
          <w:rFonts w:ascii="Arial" w:hAnsi="Arial" w:cs="Arial"/>
        </w:rPr>
      </w:pPr>
      <w:r w:rsidRPr="0074395C">
        <w:rPr>
          <w:rFonts w:ascii="Arial" w:hAnsi="Arial" w:cs="Arial"/>
        </w:rPr>
        <w:t>Mitteilungen des Angehörigen eines Gesundheits- und Krankenpflegeberufes über den Versicherten an Träger der Sozialversicherung und Krankenanstalten zum Zweck der Honorarabrechnung, auch im automationsunterstützten Verfahren, erforderlich sind.</w:t>
      </w:r>
    </w:p>
    <w:p w:rsidR="00FD1A05" w:rsidRDefault="00E4585F" w:rsidP="00CE4728">
      <w:pPr>
        <w:pStyle w:val="berschrift7"/>
      </w:pPr>
      <w:r w:rsidRPr="0074395C">
        <w:br w:type="page"/>
      </w:r>
      <w:bookmarkStart w:id="162" w:name="_Toc497833441"/>
      <w:r w:rsidR="00131C7D" w:rsidRPr="00140630">
        <w:lastRenderedPageBreak/>
        <w:t xml:space="preserve">Anhang </w:t>
      </w:r>
      <w:r w:rsidR="00F92BB3">
        <w:t>5</w:t>
      </w:r>
      <w:bookmarkEnd w:id="162"/>
    </w:p>
    <w:p w:rsidR="00BD5604" w:rsidRDefault="004E114F" w:rsidP="00CE4728">
      <w:pPr>
        <w:pStyle w:val="berschrift7"/>
      </w:pPr>
      <w:bookmarkStart w:id="163" w:name="_Toc497833442"/>
      <w:r>
        <w:t>Informationen über Arbeitsmedizinischen Dienst</w:t>
      </w:r>
      <w:bookmarkEnd w:id="163"/>
    </w:p>
    <w:p w:rsidR="004E114F" w:rsidRDefault="004E114F" w:rsidP="004E114F">
      <w:pPr>
        <w:rPr>
          <w:lang w:val="de-DE"/>
        </w:rPr>
      </w:pPr>
    </w:p>
    <w:p w:rsidR="00D26C07" w:rsidRDefault="00D26C07" w:rsidP="00D26C07">
      <w:pPr>
        <w:pStyle w:val="Default"/>
        <w:jc w:val="both"/>
        <w:rPr>
          <w:rFonts w:ascii="Calibri" w:hAnsi="Calibri"/>
          <w:sz w:val="28"/>
          <w:szCs w:val="28"/>
        </w:rPr>
      </w:pPr>
    </w:p>
    <w:p w:rsidR="00D26C07" w:rsidRDefault="00D26C07" w:rsidP="00D26C07">
      <w:pPr>
        <w:jc w:val="both"/>
        <w:rPr>
          <w:rFonts w:ascii="Arial" w:hAnsi="Arial" w:cs="Arial"/>
        </w:rPr>
      </w:pPr>
    </w:p>
    <w:p w:rsidR="00D26C07" w:rsidRDefault="00D26C07" w:rsidP="00D26C07">
      <w:pPr>
        <w:jc w:val="both"/>
        <w:rPr>
          <w:lang w:val="de-DE"/>
        </w:rPr>
      </w:pPr>
    </w:p>
    <w:p w:rsidR="00D26C07" w:rsidRDefault="00D26C07" w:rsidP="00D26C07">
      <w:pPr>
        <w:jc w:val="both"/>
        <w:rPr>
          <w:rFonts w:ascii="Arial" w:hAnsi="Arial" w:cs="Arial"/>
        </w:rPr>
        <w:sectPr w:rsidR="00D26C07" w:rsidSect="00D23229">
          <w:headerReference w:type="default" r:id="rId8"/>
          <w:footerReference w:type="default" r:id="rId9"/>
          <w:headerReference w:type="first" r:id="rId10"/>
          <w:footerReference w:type="first" r:id="rId11"/>
          <w:pgSz w:w="11907" w:h="16840" w:code="9"/>
          <w:pgMar w:top="851" w:right="851" w:bottom="1276" w:left="1418" w:header="680" w:footer="397" w:gutter="0"/>
          <w:pgNumType w:start="1"/>
          <w:cols w:space="720"/>
          <w:titlePg/>
          <w:docGrid w:linePitch="299"/>
        </w:sectPr>
      </w:pPr>
    </w:p>
    <w:p w:rsidR="00D26C07" w:rsidRDefault="00D26C07" w:rsidP="00D26C07">
      <w:pPr>
        <w:pStyle w:val="berschrift7"/>
        <w:jc w:val="both"/>
      </w:pPr>
      <w:bookmarkStart w:id="164" w:name="_Toc493744948"/>
      <w:bookmarkStart w:id="165" w:name="_Toc497833443"/>
      <w:r>
        <w:lastRenderedPageBreak/>
        <w:t>Anhang 6</w:t>
      </w:r>
      <w:bookmarkEnd w:id="164"/>
      <w:bookmarkEnd w:id="165"/>
    </w:p>
    <w:p w:rsidR="00D26C07" w:rsidRDefault="00D26C07" w:rsidP="00D26C07">
      <w:pPr>
        <w:pStyle w:val="berschrift7"/>
        <w:jc w:val="both"/>
      </w:pPr>
      <w:bookmarkStart w:id="166" w:name="_Toc493744949"/>
      <w:bookmarkStart w:id="167" w:name="_Toc497833444"/>
      <w:r>
        <w:t>Impfempfehlung des Bundesministeriums für Gesundheit</w:t>
      </w:r>
      <w:bookmarkEnd w:id="166"/>
      <w:bookmarkEnd w:id="167"/>
    </w:p>
    <w:p w:rsidR="00D26C07" w:rsidRDefault="00D26C07" w:rsidP="00D26C07">
      <w:pPr>
        <w:jc w:val="both"/>
        <w:rPr>
          <w:lang w:val="de-DE"/>
        </w:rPr>
      </w:pPr>
    </w:p>
    <w:p w:rsidR="00D26C07" w:rsidRDefault="002B0319" w:rsidP="00D26C07">
      <w:pPr>
        <w:jc w:val="both"/>
        <w:rPr>
          <w:rFonts w:ascii="Arial" w:hAnsi="Arial" w:cs="Arial"/>
        </w:rPr>
      </w:pPr>
      <w:r>
        <w:rPr>
          <w:noProof/>
          <w:lang w:val="de-DE"/>
        </w:rPr>
        <w:drawing>
          <wp:anchor distT="0" distB="0" distL="114300" distR="114300" simplePos="0" relativeHeight="251658240" behindDoc="1" locked="0" layoutInCell="1" allowOverlap="1">
            <wp:simplePos x="0" y="0"/>
            <wp:positionH relativeFrom="column">
              <wp:posOffset>317500</wp:posOffset>
            </wp:positionH>
            <wp:positionV relativeFrom="paragraph">
              <wp:posOffset>31115</wp:posOffset>
            </wp:positionV>
            <wp:extent cx="8283600" cy="5382000"/>
            <wp:effectExtent l="0" t="0" r="3175" b="9525"/>
            <wp:wrapTight wrapText="bothSides">
              <wp:wrapPolygon edited="0">
                <wp:start x="0" y="0"/>
                <wp:lineTo x="0" y="21562"/>
                <wp:lineTo x="21559" y="21562"/>
                <wp:lineTo x="2155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7128" t="15241" r="18113" b="9927"/>
                    <a:stretch/>
                  </pic:blipFill>
                  <pic:spPr bwMode="auto">
                    <a:xfrm>
                      <a:off x="0" y="0"/>
                      <a:ext cx="8283600" cy="538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6C07" w:rsidRDefault="00D26C07" w:rsidP="00D26C07">
      <w:pPr>
        <w:jc w:val="both"/>
        <w:rPr>
          <w:rFonts w:ascii="Arial" w:hAnsi="Arial" w:cs="Arial"/>
        </w:rPr>
        <w:sectPr w:rsidR="00D26C07">
          <w:footerReference w:type="default" r:id="rId13"/>
          <w:headerReference w:type="first" r:id="rId14"/>
          <w:pgSz w:w="16840" w:h="11907" w:orient="landscape" w:code="9"/>
          <w:pgMar w:top="1418" w:right="851" w:bottom="851" w:left="1276" w:header="720" w:footer="397" w:gutter="0"/>
          <w:cols w:space="720"/>
          <w:docGrid w:linePitch="299"/>
        </w:sectPr>
      </w:pPr>
    </w:p>
    <w:p w:rsidR="00D26C07" w:rsidRDefault="00D26C07" w:rsidP="00D26C07">
      <w:pPr>
        <w:pStyle w:val="berschrift7"/>
        <w:jc w:val="both"/>
      </w:pPr>
      <w:bookmarkStart w:id="168" w:name="_Toc493744950"/>
      <w:bookmarkStart w:id="169" w:name="_Toc497833445"/>
      <w:r>
        <w:lastRenderedPageBreak/>
        <w:t>Anhang 7</w:t>
      </w:r>
      <w:bookmarkEnd w:id="168"/>
      <w:bookmarkEnd w:id="169"/>
    </w:p>
    <w:p w:rsidR="001A107C" w:rsidRDefault="001A107C" w:rsidP="00CE4728">
      <w:pPr>
        <w:pStyle w:val="berschrift7"/>
      </w:pPr>
      <w:bookmarkStart w:id="170" w:name="_Toc497833446"/>
      <w:r w:rsidRPr="00D72AE4">
        <w:t>Vorgehen bei Schwangerschaft</w:t>
      </w:r>
      <w:bookmarkEnd w:id="170"/>
    </w:p>
    <w:p w:rsidR="00F17378" w:rsidRPr="008354C9" w:rsidRDefault="000944D1" w:rsidP="00140630">
      <w:pPr>
        <w:rPr>
          <w:rFonts w:ascii="Arial" w:hAnsi="Arial" w:cs="Arial"/>
          <w:sz w:val="24"/>
          <w:lang w:val="de-DE"/>
        </w:rPr>
      </w:pPr>
      <w:r w:rsidRPr="008354C9">
        <w:rPr>
          <w:rFonts w:ascii="Arial" w:hAnsi="Arial" w:cs="Arial"/>
          <w:sz w:val="24"/>
          <w:lang w:val="de-DE"/>
        </w:rPr>
        <w:t>(Auszug aus dem Papier „Richtlinie Schwangerschaft bei Auszubildenden / Schülerinnen in der Ausbildung im gehobenen Dienst der Gesundheits- und Krankenpflege oder Pflegeassistenz oder Pflegefachassistenz oder Medizinische Fachassistenz oder Medizinische Assistenz“ der Landeskliniken-Holding NÖ von Dr. Schigutt und Fr. Wurzenberger)</w:t>
      </w:r>
    </w:p>
    <w:p w:rsidR="000944D1" w:rsidRDefault="000944D1" w:rsidP="00140630">
      <w:pPr>
        <w:rPr>
          <w:lang w:val="de-DE"/>
        </w:rPr>
      </w:pPr>
    </w:p>
    <w:p w:rsidR="000944D1" w:rsidRPr="00E35A06" w:rsidRDefault="000944D1" w:rsidP="000944D1">
      <w:pPr>
        <w:jc w:val="center"/>
        <w:rPr>
          <w:rFonts w:ascii="Arial" w:hAnsi="Arial" w:cs="Arial"/>
        </w:rPr>
      </w:pPr>
    </w:p>
    <w:p w:rsidR="000944D1" w:rsidRPr="00E35A06" w:rsidRDefault="000944D1" w:rsidP="000944D1">
      <w:pPr>
        <w:jc w:val="center"/>
        <w:rPr>
          <w:rFonts w:ascii="Arial" w:hAnsi="Arial" w:cs="Arial"/>
        </w:rPr>
      </w:pPr>
    </w:p>
    <w:p w:rsidR="000944D1" w:rsidRDefault="000944D1" w:rsidP="00DC50F2">
      <w:pPr>
        <w:pStyle w:val="berschrift1"/>
        <w:numPr>
          <w:ilvl w:val="0"/>
          <w:numId w:val="66"/>
        </w:numPr>
        <w:spacing w:before="240" w:after="60" w:line="276" w:lineRule="auto"/>
        <w:ind w:left="0" w:firstLine="0"/>
      </w:pPr>
      <w:bookmarkStart w:id="171" w:name="_Toc47289196"/>
      <w:r>
        <w:t>Einleitung und Regelungsziel</w:t>
      </w:r>
      <w:bookmarkEnd w:id="171"/>
    </w:p>
    <w:p w:rsidR="000944D1" w:rsidRPr="00E94B45" w:rsidRDefault="000944D1" w:rsidP="000944D1">
      <w:pPr>
        <w:rPr>
          <w:rFonts w:ascii="Arial" w:hAnsi="Arial" w:cs="Arial"/>
        </w:rPr>
      </w:pPr>
    </w:p>
    <w:p w:rsidR="000944D1" w:rsidRPr="000B5F54" w:rsidRDefault="000944D1" w:rsidP="000944D1">
      <w:pPr>
        <w:rPr>
          <w:rFonts w:ascii="Arial" w:hAnsi="Arial" w:cs="Arial"/>
          <w:b/>
          <w:bCs/>
        </w:rPr>
      </w:pPr>
      <w:r w:rsidRPr="000B5F54">
        <w:rPr>
          <w:rFonts w:ascii="Arial" w:hAnsi="Arial" w:cs="Arial"/>
          <w:b/>
          <w:bCs/>
        </w:rPr>
        <w:t>Status quo</w:t>
      </w:r>
      <w:r>
        <w:rPr>
          <w:rFonts w:ascii="Arial" w:hAnsi="Arial" w:cs="Arial"/>
          <w:b/>
          <w:bCs/>
        </w:rPr>
        <w:t xml:space="preserve"> / Problemdarstellung</w:t>
      </w:r>
    </w:p>
    <w:p w:rsidR="000944D1" w:rsidRDefault="000944D1" w:rsidP="000944D1">
      <w:pPr>
        <w:rPr>
          <w:rFonts w:ascii="Arial" w:hAnsi="Arial" w:cs="Arial"/>
        </w:rPr>
      </w:pPr>
    </w:p>
    <w:p w:rsidR="000944D1" w:rsidRDefault="000944D1" w:rsidP="000944D1">
      <w:pPr>
        <w:tabs>
          <w:tab w:val="left" w:pos="0"/>
          <w:tab w:val="left" w:pos="1065"/>
          <w:tab w:val="left" w:pos="1665"/>
        </w:tabs>
        <w:spacing w:line="360" w:lineRule="auto"/>
        <w:ind w:right="-54"/>
        <w:jc w:val="both"/>
        <w:rPr>
          <w:rFonts w:ascii="Arial" w:hAnsi="Arial" w:cs="Arial"/>
        </w:rPr>
      </w:pPr>
      <w:r>
        <w:rPr>
          <w:rFonts w:ascii="Arial" w:hAnsi="Arial" w:cs="Arial"/>
        </w:rPr>
        <w:t>Die besondere Problematik besteht im Umgang mit schwangeren Auszubildenden / Schülerinnen bei zu absolvierenden Praktika. Der Besuch von theoretischen Unterrichtsstunden fällt – nach Aussage des Arbeitsinspektorats - nicht unter den Begriff Beschäftigung und ist grundsätzlich durchzuführen. Anders stellt sich jedoch die Situation bei zu absolvierenden Praktika dar, die sehr wohl unter den Begriff Beschäftigung fallen. Schwangere Auszubildende / Schülerinnen werden seitens des Arbeitsinspektorats nicht anders betrachtet als andere schwangere Dienstnehmerinnen.</w:t>
      </w:r>
    </w:p>
    <w:p w:rsidR="000944D1" w:rsidRDefault="000944D1" w:rsidP="000944D1">
      <w:pPr>
        <w:tabs>
          <w:tab w:val="left" w:pos="0"/>
          <w:tab w:val="left" w:pos="1065"/>
          <w:tab w:val="left" w:pos="1665"/>
        </w:tabs>
        <w:spacing w:line="360" w:lineRule="auto"/>
        <w:ind w:right="-54"/>
        <w:jc w:val="both"/>
        <w:rPr>
          <w:rFonts w:ascii="Arial" w:hAnsi="Arial" w:cs="Arial"/>
          <w:u w:val="single"/>
        </w:rPr>
      </w:pPr>
    </w:p>
    <w:p w:rsidR="000944D1" w:rsidRDefault="000944D1" w:rsidP="000944D1">
      <w:pPr>
        <w:tabs>
          <w:tab w:val="left" w:pos="0"/>
          <w:tab w:val="left" w:pos="1065"/>
          <w:tab w:val="left" w:pos="1665"/>
        </w:tabs>
        <w:spacing w:line="360" w:lineRule="auto"/>
        <w:ind w:right="-54"/>
        <w:jc w:val="both"/>
        <w:rPr>
          <w:rFonts w:ascii="Arial" w:hAnsi="Arial" w:cs="Arial"/>
        </w:rPr>
      </w:pPr>
      <w:r>
        <w:rPr>
          <w:rFonts w:ascii="Arial" w:hAnsi="Arial" w:cs="Arial"/>
          <w:color w:val="333333"/>
        </w:rPr>
        <w:t xml:space="preserve">Regelungsbedarf </w:t>
      </w:r>
      <w:r w:rsidRPr="000F368A">
        <w:rPr>
          <w:rFonts w:ascii="Arial" w:hAnsi="Arial" w:cs="Arial"/>
          <w:color w:val="333333"/>
        </w:rPr>
        <w:t xml:space="preserve">besteht, wenn eine schwangere </w:t>
      </w:r>
      <w:r>
        <w:rPr>
          <w:rFonts w:ascii="Arial" w:hAnsi="Arial" w:cs="Arial"/>
          <w:color w:val="333333"/>
        </w:rPr>
        <w:t>Auszubildende / Schülerinnen</w:t>
      </w:r>
      <w:r w:rsidRPr="000F368A">
        <w:rPr>
          <w:rFonts w:ascii="Arial" w:hAnsi="Arial" w:cs="Arial"/>
          <w:color w:val="333333"/>
        </w:rPr>
        <w:t xml:space="preserve"> die Ausbildung </w:t>
      </w:r>
      <w:r w:rsidRPr="000F368A">
        <w:rPr>
          <w:rFonts w:ascii="Arial" w:hAnsi="Arial" w:cs="Arial"/>
          <w:color w:val="333333"/>
          <w:u w:val="single"/>
        </w:rPr>
        <w:t>nicht</w:t>
      </w:r>
      <w:r w:rsidRPr="000F368A">
        <w:rPr>
          <w:rFonts w:ascii="Arial" w:hAnsi="Arial" w:cs="Arial"/>
          <w:color w:val="333333"/>
        </w:rPr>
        <w:t xml:space="preserve"> unterbrechen will. </w:t>
      </w:r>
      <w:r>
        <w:rPr>
          <w:rFonts w:ascii="Arial" w:hAnsi="Arial" w:cs="Arial"/>
        </w:rPr>
        <w:t xml:space="preserve">Da Auszubildende / Schülerinnen keine Arbeitnehmerinnen sind, ist es möglich, dass sie bis zum und unmittelbar nach dem Geburtstermin Praktika absolvieren können. Grundsätzlich wird seitens der Schulleitungen im Sinne der Sicherheit der schwangeren Auszubildenden / Schülerinnen eine Unterbrechung der Praktischen Ausbildung zumindest für die Schutzfristen in Anlehnung an die im Mutterschutzgesetz vorgeschriebenen Zeiten vorgesehen. </w:t>
      </w:r>
    </w:p>
    <w:p w:rsidR="000944D1" w:rsidRDefault="000944D1" w:rsidP="000944D1">
      <w:pPr>
        <w:tabs>
          <w:tab w:val="left" w:pos="0"/>
          <w:tab w:val="left" w:pos="1065"/>
          <w:tab w:val="left" w:pos="1665"/>
        </w:tabs>
        <w:spacing w:line="360" w:lineRule="auto"/>
        <w:ind w:right="-54"/>
        <w:jc w:val="both"/>
        <w:rPr>
          <w:rFonts w:ascii="Arial" w:hAnsi="Arial" w:cs="Arial"/>
        </w:rPr>
      </w:pPr>
    </w:p>
    <w:p w:rsidR="000944D1" w:rsidRPr="00485398" w:rsidRDefault="000944D1" w:rsidP="000944D1">
      <w:pPr>
        <w:tabs>
          <w:tab w:val="left" w:pos="0"/>
          <w:tab w:val="left" w:pos="1065"/>
          <w:tab w:val="left" w:pos="1665"/>
        </w:tabs>
        <w:spacing w:line="360" w:lineRule="auto"/>
        <w:ind w:right="-54"/>
        <w:jc w:val="both"/>
        <w:rPr>
          <w:rFonts w:ascii="Arial" w:hAnsi="Arial" w:cs="Arial"/>
          <w:b/>
          <w:bCs/>
        </w:rPr>
      </w:pPr>
      <w:r w:rsidRPr="00485398">
        <w:rPr>
          <w:rFonts w:ascii="Arial" w:hAnsi="Arial" w:cs="Arial"/>
          <w:b/>
          <w:bCs/>
        </w:rPr>
        <w:t>Regelungsziel</w:t>
      </w:r>
    </w:p>
    <w:p w:rsidR="000944D1" w:rsidRDefault="000944D1" w:rsidP="000944D1">
      <w:pPr>
        <w:tabs>
          <w:tab w:val="left" w:pos="0"/>
          <w:tab w:val="left" w:pos="1065"/>
          <w:tab w:val="left" w:pos="1665"/>
        </w:tabs>
        <w:spacing w:line="360" w:lineRule="auto"/>
        <w:ind w:right="-54"/>
        <w:jc w:val="both"/>
        <w:rPr>
          <w:rFonts w:ascii="Arial" w:hAnsi="Arial" w:cs="Arial"/>
        </w:rPr>
      </w:pPr>
    </w:p>
    <w:p w:rsidR="000944D1" w:rsidRDefault="000944D1" w:rsidP="000944D1">
      <w:pPr>
        <w:tabs>
          <w:tab w:val="left" w:pos="0"/>
          <w:tab w:val="left" w:pos="1065"/>
          <w:tab w:val="left" w:pos="1665"/>
        </w:tabs>
        <w:spacing w:line="360" w:lineRule="auto"/>
        <w:ind w:right="-54"/>
        <w:jc w:val="both"/>
        <w:rPr>
          <w:rFonts w:ascii="Arial" w:hAnsi="Arial" w:cs="Arial"/>
        </w:rPr>
      </w:pPr>
      <w:r>
        <w:rPr>
          <w:rFonts w:ascii="Arial" w:hAnsi="Arial" w:cs="Arial"/>
        </w:rPr>
        <w:t>Auszubildenden / Schülerinnen dürfen „nur“ aufgrund von Schwangerschaft keine Benachteiligung erfahren. Schwangere Auszubildenden / Schülerinnen sollen genauso das Recht haben - zumindest außerhalb der gemäß Mutterschutzgesetz vorgesehenen Fristen - Praktika zu absolvieren wie „nicht-schwangere“ Auszubildende. Schwangere Auszubildenden / Schülerinnen sollen prinzipiell in ihrem Berufsumfeld bzw. Ausbildungsumfeld im nötigen Maße geschützt, aber nicht diskriminiert werden und nicht a priori von der Ausbildung ausgeschlossen werden. Die Verantwortung für Gesundheit und Sicherheit bei der Arbeit – auch für Praktikantinnen – liegt beim Arbeitgeber.</w:t>
      </w:r>
    </w:p>
    <w:p w:rsidR="000944D1" w:rsidRDefault="000944D1" w:rsidP="000944D1">
      <w:pPr>
        <w:tabs>
          <w:tab w:val="left" w:pos="0"/>
          <w:tab w:val="left" w:pos="1065"/>
          <w:tab w:val="left" w:pos="1665"/>
        </w:tabs>
        <w:spacing w:line="360" w:lineRule="auto"/>
        <w:ind w:right="-54"/>
        <w:jc w:val="both"/>
        <w:rPr>
          <w:rFonts w:ascii="Arial" w:hAnsi="Arial" w:cs="Arial"/>
        </w:rPr>
      </w:pPr>
    </w:p>
    <w:p w:rsidR="000944D1" w:rsidRDefault="000944D1" w:rsidP="00DC50F2">
      <w:pPr>
        <w:pStyle w:val="berschrift1"/>
        <w:numPr>
          <w:ilvl w:val="0"/>
          <w:numId w:val="66"/>
        </w:numPr>
        <w:spacing w:before="240" w:after="60" w:line="276" w:lineRule="auto"/>
        <w:ind w:left="0" w:firstLine="0"/>
      </w:pPr>
      <w:bookmarkStart w:id="172" w:name="_Toc491186260"/>
      <w:bookmarkStart w:id="173" w:name="_Toc47289197"/>
      <w:r>
        <w:t>Rechtsgrundlagen</w:t>
      </w:r>
      <w:bookmarkEnd w:id="172"/>
      <w:bookmarkEnd w:id="173"/>
    </w:p>
    <w:p w:rsidR="000944D1" w:rsidRPr="00E94B45" w:rsidRDefault="000944D1" w:rsidP="000944D1">
      <w:pPr>
        <w:rPr>
          <w:rFonts w:ascii="Arial" w:hAnsi="Arial" w:cs="Arial"/>
        </w:rPr>
      </w:pPr>
    </w:p>
    <w:p w:rsidR="000944D1" w:rsidRDefault="000944D1" w:rsidP="000944D1">
      <w:pPr>
        <w:tabs>
          <w:tab w:val="left" w:pos="0"/>
          <w:tab w:val="left" w:pos="1065"/>
          <w:tab w:val="left" w:pos="1665"/>
        </w:tabs>
        <w:spacing w:line="360" w:lineRule="auto"/>
        <w:ind w:right="-54"/>
        <w:jc w:val="both"/>
        <w:rPr>
          <w:rFonts w:ascii="Arial" w:hAnsi="Arial" w:cs="Arial"/>
          <w:b/>
          <w:bCs/>
        </w:rPr>
      </w:pPr>
      <w:r w:rsidRPr="00CD6C34">
        <w:rPr>
          <w:rFonts w:ascii="Arial" w:hAnsi="Arial" w:cs="Arial"/>
          <w:b/>
          <w:bCs/>
        </w:rPr>
        <w:t>Gesundheits- und Krankenpflege-Ausbildungsverordnung</w:t>
      </w:r>
      <w:r>
        <w:rPr>
          <w:rFonts w:ascii="Arial" w:hAnsi="Arial" w:cs="Arial"/>
          <w:b/>
          <w:bCs/>
        </w:rPr>
        <w:t>:</w:t>
      </w:r>
    </w:p>
    <w:p w:rsidR="000944D1" w:rsidRPr="00CD6C34" w:rsidRDefault="000944D1" w:rsidP="000944D1">
      <w:pPr>
        <w:tabs>
          <w:tab w:val="left" w:pos="0"/>
          <w:tab w:val="left" w:pos="1065"/>
          <w:tab w:val="left" w:pos="1665"/>
        </w:tabs>
        <w:spacing w:line="360" w:lineRule="auto"/>
        <w:ind w:right="-54"/>
        <w:jc w:val="both"/>
        <w:rPr>
          <w:rFonts w:ascii="Arial" w:hAnsi="Arial" w:cs="Arial"/>
          <w:b/>
          <w:bCs/>
        </w:rPr>
      </w:pPr>
      <w:r w:rsidRPr="00CD6C34">
        <w:rPr>
          <w:rFonts w:ascii="Arial" w:hAnsi="Arial" w:cs="Arial"/>
          <w:b/>
          <w:bCs/>
        </w:rPr>
        <w:lastRenderedPageBreak/>
        <w:t xml:space="preserve">§ 13 Abs 2 </w:t>
      </w:r>
      <w:r>
        <w:rPr>
          <w:rFonts w:ascii="Arial" w:hAnsi="Arial" w:cs="Arial"/>
          <w:b/>
          <w:bCs/>
        </w:rPr>
        <w:t xml:space="preserve">Z. 1 </w:t>
      </w:r>
      <w:r w:rsidRPr="00CD6C34">
        <w:rPr>
          <w:rFonts w:ascii="Arial" w:hAnsi="Arial" w:cs="Arial"/>
          <w:b/>
          <w:bCs/>
        </w:rPr>
        <w:t xml:space="preserve">und </w:t>
      </w:r>
      <w:r>
        <w:rPr>
          <w:rFonts w:ascii="Arial" w:hAnsi="Arial" w:cs="Arial"/>
          <w:b/>
          <w:bCs/>
        </w:rPr>
        <w:t>2 GuK- AV</w:t>
      </w:r>
      <w:r w:rsidRPr="00CD6C34">
        <w:rPr>
          <w:rFonts w:ascii="Arial" w:hAnsi="Arial" w:cs="Arial"/>
          <w:b/>
          <w:bCs/>
        </w:rPr>
        <w:t>:</w:t>
      </w:r>
    </w:p>
    <w:p w:rsidR="000944D1" w:rsidRPr="001B68B7" w:rsidRDefault="000944D1" w:rsidP="000944D1">
      <w:pPr>
        <w:tabs>
          <w:tab w:val="left" w:pos="0"/>
          <w:tab w:val="left" w:pos="1065"/>
          <w:tab w:val="left" w:pos="1665"/>
        </w:tabs>
        <w:spacing w:line="360" w:lineRule="auto"/>
        <w:ind w:right="-54"/>
        <w:jc w:val="both"/>
        <w:rPr>
          <w:rFonts w:ascii="Arial" w:hAnsi="Arial" w:cs="Arial"/>
          <w:i/>
          <w:iCs/>
          <w:sz w:val="20"/>
        </w:rPr>
      </w:pPr>
      <w:r w:rsidRPr="001B68B7">
        <w:rPr>
          <w:rFonts w:ascii="Arial" w:hAnsi="Arial" w:cs="Arial"/>
          <w:i/>
          <w:iCs/>
          <w:sz w:val="20"/>
        </w:rPr>
        <w:t>Eine Unterbrechung der Ausbildung ist aus folgenden Gründen zulässig:</w:t>
      </w:r>
    </w:p>
    <w:p w:rsidR="000944D1" w:rsidRPr="001B68B7" w:rsidRDefault="000944D1" w:rsidP="00DC50F2">
      <w:pPr>
        <w:numPr>
          <w:ilvl w:val="0"/>
          <w:numId w:val="67"/>
        </w:numPr>
        <w:tabs>
          <w:tab w:val="left" w:pos="0"/>
          <w:tab w:val="left" w:pos="1065"/>
          <w:tab w:val="left" w:pos="1665"/>
        </w:tabs>
        <w:spacing w:after="200" w:line="360" w:lineRule="auto"/>
        <w:ind w:right="-54"/>
        <w:jc w:val="both"/>
        <w:rPr>
          <w:rFonts w:ascii="Arial" w:hAnsi="Arial" w:cs="Arial"/>
          <w:i/>
          <w:iCs/>
          <w:sz w:val="20"/>
        </w:rPr>
      </w:pPr>
      <w:r w:rsidRPr="001B68B7">
        <w:rPr>
          <w:rFonts w:ascii="Arial" w:hAnsi="Arial" w:cs="Arial"/>
          <w:i/>
          <w:iCs/>
          <w:sz w:val="20"/>
        </w:rPr>
        <w:t>für Zeiträume, für die das Mutterschutzgesetz 1979</w:t>
      </w:r>
      <w:r>
        <w:rPr>
          <w:rFonts w:ascii="Arial" w:hAnsi="Arial" w:cs="Arial"/>
          <w:i/>
          <w:iCs/>
          <w:sz w:val="20"/>
        </w:rPr>
        <w:t xml:space="preserve"> i.d.g.F.</w:t>
      </w:r>
      <w:r w:rsidRPr="001B68B7">
        <w:rPr>
          <w:rFonts w:ascii="Arial" w:hAnsi="Arial" w:cs="Arial"/>
          <w:i/>
          <w:iCs/>
          <w:sz w:val="20"/>
        </w:rPr>
        <w:t xml:space="preserve"> Beschäftigungsverbote vorsieht, und zwar auch dann, wenn die </w:t>
      </w:r>
      <w:r>
        <w:rPr>
          <w:rFonts w:ascii="Arial" w:hAnsi="Arial" w:cs="Arial"/>
          <w:i/>
          <w:iCs/>
          <w:sz w:val="20"/>
        </w:rPr>
        <w:t xml:space="preserve">Auszubildende nicht </w:t>
      </w:r>
      <w:r w:rsidRPr="001B68B7">
        <w:rPr>
          <w:rFonts w:ascii="Arial" w:hAnsi="Arial" w:cs="Arial"/>
          <w:i/>
          <w:iCs/>
          <w:sz w:val="20"/>
        </w:rPr>
        <w:t>in einem Dienstverhältnis steht,</w:t>
      </w:r>
    </w:p>
    <w:p w:rsidR="000944D1" w:rsidRPr="001B68B7" w:rsidRDefault="000944D1" w:rsidP="00DC50F2">
      <w:pPr>
        <w:numPr>
          <w:ilvl w:val="0"/>
          <w:numId w:val="67"/>
        </w:numPr>
        <w:tabs>
          <w:tab w:val="left" w:pos="0"/>
          <w:tab w:val="left" w:pos="1065"/>
          <w:tab w:val="left" w:pos="1665"/>
        </w:tabs>
        <w:spacing w:after="200" w:line="360" w:lineRule="auto"/>
        <w:ind w:right="-54"/>
        <w:jc w:val="both"/>
        <w:rPr>
          <w:rFonts w:ascii="Arial" w:hAnsi="Arial" w:cs="Arial"/>
          <w:i/>
          <w:iCs/>
          <w:color w:val="333333"/>
          <w:sz w:val="20"/>
        </w:rPr>
      </w:pPr>
      <w:r w:rsidRPr="001B68B7">
        <w:rPr>
          <w:rFonts w:ascii="Arial" w:hAnsi="Arial" w:cs="Arial"/>
          <w:i/>
          <w:iCs/>
          <w:color w:val="333333"/>
          <w:sz w:val="20"/>
        </w:rPr>
        <w:t xml:space="preserve">für Zeiträume, </w:t>
      </w:r>
      <w:r w:rsidRPr="001A7B6C">
        <w:rPr>
          <w:rFonts w:ascii="Arial" w:hAnsi="Arial" w:cs="Arial"/>
          <w:i/>
          <w:iCs/>
          <w:color w:val="333333"/>
          <w:sz w:val="20"/>
        </w:rPr>
        <w:t>für die gesetz</w:t>
      </w:r>
      <w:r>
        <w:rPr>
          <w:rFonts w:ascii="Arial" w:hAnsi="Arial" w:cs="Arial"/>
          <w:i/>
          <w:iCs/>
          <w:color w:val="333333"/>
          <w:sz w:val="20"/>
        </w:rPr>
        <w:t>lich eine Karenz vorgesehen ist</w:t>
      </w:r>
      <w:r w:rsidRPr="001A7B6C">
        <w:rPr>
          <w:rFonts w:ascii="Arial" w:hAnsi="Arial" w:cs="Arial"/>
          <w:i/>
          <w:iCs/>
          <w:color w:val="333333"/>
          <w:sz w:val="20"/>
        </w:rPr>
        <w:t xml:space="preserve"> </w:t>
      </w:r>
      <w:r w:rsidRPr="001B68B7">
        <w:rPr>
          <w:rFonts w:ascii="Arial" w:hAnsi="Arial" w:cs="Arial"/>
          <w:i/>
          <w:iCs/>
          <w:color w:val="333333"/>
          <w:sz w:val="20"/>
        </w:rPr>
        <w:t xml:space="preserve">, und zwar auch dann, wenn die </w:t>
      </w:r>
      <w:r>
        <w:rPr>
          <w:rFonts w:ascii="Arial" w:hAnsi="Arial" w:cs="Arial"/>
          <w:i/>
          <w:iCs/>
          <w:color w:val="333333"/>
          <w:sz w:val="20"/>
        </w:rPr>
        <w:t xml:space="preserve">Auszubildenden / </w:t>
      </w:r>
      <w:r w:rsidRPr="001B68B7">
        <w:rPr>
          <w:rFonts w:ascii="Arial" w:hAnsi="Arial" w:cs="Arial"/>
          <w:i/>
          <w:iCs/>
          <w:color w:val="333333"/>
          <w:sz w:val="20"/>
        </w:rPr>
        <w:t>Schüler nicht in ei</w:t>
      </w:r>
      <w:r>
        <w:rPr>
          <w:rFonts w:ascii="Arial" w:hAnsi="Arial" w:cs="Arial"/>
          <w:i/>
          <w:iCs/>
          <w:color w:val="333333"/>
          <w:sz w:val="20"/>
        </w:rPr>
        <w:t>nem Dienstverhältnis stehen</w:t>
      </w:r>
    </w:p>
    <w:p w:rsidR="000944D1" w:rsidRPr="00CD6C34" w:rsidRDefault="000944D1" w:rsidP="000944D1">
      <w:pPr>
        <w:tabs>
          <w:tab w:val="left" w:pos="0"/>
          <w:tab w:val="left" w:pos="1065"/>
          <w:tab w:val="left" w:pos="1665"/>
        </w:tabs>
        <w:spacing w:line="360" w:lineRule="auto"/>
        <w:ind w:right="-54"/>
        <w:jc w:val="both"/>
        <w:rPr>
          <w:rFonts w:ascii="Arial" w:hAnsi="Arial" w:cs="Arial"/>
          <w:b/>
          <w:bCs/>
        </w:rPr>
      </w:pPr>
      <w:r>
        <w:rPr>
          <w:rFonts w:ascii="Arial" w:hAnsi="Arial" w:cs="Arial"/>
          <w:b/>
          <w:bCs/>
        </w:rPr>
        <w:t>Ausbildung in den Pflegeassistenzberufen</w:t>
      </w:r>
      <w:r w:rsidRPr="00CD6C34">
        <w:rPr>
          <w:rFonts w:ascii="Arial" w:hAnsi="Arial" w:cs="Arial"/>
          <w:b/>
          <w:bCs/>
        </w:rPr>
        <w:t>:</w:t>
      </w:r>
    </w:p>
    <w:p w:rsidR="000944D1" w:rsidRPr="001B68B7" w:rsidRDefault="000944D1" w:rsidP="000944D1">
      <w:pPr>
        <w:tabs>
          <w:tab w:val="left" w:pos="0"/>
          <w:tab w:val="left" w:pos="1065"/>
          <w:tab w:val="left" w:pos="1665"/>
        </w:tabs>
        <w:spacing w:line="360" w:lineRule="auto"/>
        <w:ind w:right="-54"/>
        <w:jc w:val="both"/>
        <w:rPr>
          <w:rFonts w:ascii="Arial" w:hAnsi="Arial" w:cs="Arial"/>
          <w:i/>
          <w:iCs/>
          <w:sz w:val="20"/>
        </w:rPr>
      </w:pPr>
      <w:r>
        <w:rPr>
          <w:rFonts w:ascii="Arial" w:hAnsi="Arial" w:cs="Arial"/>
          <w:i/>
          <w:iCs/>
          <w:sz w:val="20"/>
        </w:rPr>
        <w:t xml:space="preserve">Gemäß </w:t>
      </w:r>
      <w:r w:rsidR="005F52AD">
        <w:rPr>
          <w:rFonts w:ascii="Arial" w:hAnsi="Arial" w:cs="Arial"/>
          <w:i/>
          <w:iCs/>
          <w:sz w:val="20"/>
        </w:rPr>
        <w:t>Schulordnung</w:t>
      </w:r>
      <w:r>
        <w:rPr>
          <w:rFonts w:ascii="Arial" w:hAnsi="Arial" w:cs="Arial"/>
          <w:i/>
          <w:iCs/>
          <w:sz w:val="20"/>
        </w:rPr>
        <w:t xml:space="preserve"> / Lehrgangsordnung ist e</w:t>
      </w:r>
      <w:r w:rsidRPr="001B68B7">
        <w:rPr>
          <w:rFonts w:ascii="Arial" w:hAnsi="Arial" w:cs="Arial"/>
          <w:i/>
          <w:iCs/>
          <w:sz w:val="20"/>
        </w:rPr>
        <w:t>ine Unterbrechung der Ausbildung aus folgenden Gründen zulässig:</w:t>
      </w:r>
    </w:p>
    <w:p w:rsidR="000944D1" w:rsidRPr="001B68B7" w:rsidRDefault="000944D1" w:rsidP="00DC50F2">
      <w:pPr>
        <w:numPr>
          <w:ilvl w:val="0"/>
          <w:numId w:val="68"/>
        </w:numPr>
        <w:tabs>
          <w:tab w:val="left" w:pos="0"/>
          <w:tab w:val="left" w:pos="1065"/>
          <w:tab w:val="left" w:pos="1665"/>
        </w:tabs>
        <w:spacing w:after="200" w:line="360" w:lineRule="auto"/>
        <w:ind w:right="-54"/>
        <w:jc w:val="both"/>
        <w:rPr>
          <w:rFonts w:ascii="Arial" w:hAnsi="Arial" w:cs="Arial"/>
          <w:i/>
          <w:iCs/>
          <w:sz w:val="20"/>
        </w:rPr>
      </w:pPr>
      <w:r w:rsidRPr="001B68B7">
        <w:rPr>
          <w:rFonts w:ascii="Arial" w:hAnsi="Arial" w:cs="Arial"/>
          <w:i/>
          <w:iCs/>
          <w:sz w:val="20"/>
        </w:rPr>
        <w:t>für Zeiträume, für die das Mutterschutzgesetz 1979</w:t>
      </w:r>
      <w:r>
        <w:rPr>
          <w:rFonts w:ascii="Arial" w:hAnsi="Arial" w:cs="Arial"/>
          <w:i/>
          <w:iCs/>
          <w:sz w:val="20"/>
        </w:rPr>
        <w:t xml:space="preserve"> i.d.g.F. </w:t>
      </w:r>
      <w:r w:rsidRPr="001B68B7">
        <w:rPr>
          <w:rFonts w:ascii="Arial" w:hAnsi="Arial" w:cs="Arial"/>
          <w:i/>
          <w:iCs/>
          <w:sz w:val="20"/>
        </w:rPr>
        <w:t xml:space="preserve"> Beschäftigungsverbote vorsieht, und zwar auch dann, wenn die </w:t>
      </w:r>
      <w:r>
        <w:rPr>
          <w:rFonts w:ascii="Arial" w:hAnsi="Arial" w:cs="Arial"/>
          <w:i/>
          <w:iCs/>
          <w:sz w:val="20"/>
        </w:rPr>
        <w:t xml:space="preserve">Auszubildende nicht </w:t>
      </w:r>
      <w:r w:rsidRPr="001B68B7">
        <w:rPr>
          <w:rFonts w:ascii="Arial" w:hAnsi="Arial" w:cs="Arial"/>
          <w:i/>
          <w:iCs/>
          <w:sz w:val="20"/>
        </w:rPr>
        <w:t>in einem Dienstverhältnis steht,</w:t>
      </w:r>
    </w:p>
    <w:p w:rsidR="000944D1" w:rsidRPr="001B68B7" w:rsidRDefault="000944D1" w:rsidP="00DC50F2">
      <w:pPr>
        <w:numPr>
          <w:ilvl w:val="0"/>
          <w:numId w:val="68"/>
        </w:numPr>
        <w:tabs>
          <w:tab w:val="left" w:pos="0"/>
          <w:tab w:val="left" w:pos="1065"/>
          <w:tab w:val="left" w:pos="1665"/>
        </w:tabs>
        <w:spacing w:after="200" w:line="360" w:lineRule="auto"/>
        <w:ind w:right="-54"/>
        <w:jc w:val="both"/>
        <w:rPr>
          <w:rFonts w:ascii="Arial" w:hAnsi="Arial" w:cs="Arial"/>
          <w:i/>
          <w:iCs/>
          <w:color w:val="333333"/>
          <w:sz w:val="20"/>
        </w:rPr>
      </w:pPr>
      <w:r w:rsidRPr="001B68B7">
        <w:rPr>
          <w:rFonts w:ascii="Arial" w:hAnsi="Arial" w:cs="Arial"/>
          <w:i/>
          <w:iCs/>
          <w:color w:val="333333"/>
          <w:sz w:val="20"/>
        </w:rPr>
        <w:t xml:space="preserve">für Zeiträume, </w:t>
      </w:r>
      <w:r w:rsidRPr="001A7B6C">
        <w:rPr>
          <w:rFonts w:ascii="Arial" w:hAnsi="Arial" w:cs="Arial"/>
          <w:i/>
          <w:iCs/>
          <w:color w:val="333333"/>
          <w:sz w:val="20"/>
        </w:rPr>
        <w:t>für die gesetz</w:t>
      </w:r>
      <w:r>
        <w:rPr>
          <w:rFonts w:ascii="Arial" w:hAnsi="Arial" w:cs="Arial"/>
          <w:i/>
          <w:iCs/>
          <w:color w:val="333333"/>
          <w:sz w:val="20"/>
        </w:rPr>
        <w:t>lich eine Karenz vorgesehen ist</w:t>
      </w:r>
      <w:r w:rsidRPr="001A7B6C">
        <w:rPr>
          <w:rFonts w:ascii="Arial" w:hAnsi="Arial" w:cs="Arial"/>
          <w:i/>
          <w:iCs/>
          <w:color w:val="333333"/>
          <w:sz w:val="20"/>
        </w:rPr>
        <w:t xml:space="preserve"> </w:t>
      </w:r>
      <w:r w:rsidRPr="001B68B7">
        <w:rPr>
          <w:rFonts w:ascii="Arial" w:hAnsi="Arial" w:cs="Arial"/>
          <w:i/>
          <w:iCs/>
          <w:color w:val="333333"/>
          <w:sz w:val="20"/>
        </w:rPr>
        <w:t>, und zwar auch dann, wenn die Schüler nicht in ei</w:t>
      </w:r>
      <w:r>
        <w:rPr>
          <w:rFonts w:ascii="Arial" w:hAnsi="Arial" w:cs="Arial"/>
          <w:i/>
          <w:iCs/>
          <w:color w:val="333333"/>
          <w:sz w:val="20"/>
        </w:rPr>
        <w:t>nem Dienstverhältnis stehen</w:t>
      </w:r>
    </w:p>
    <w:p w:rsidR="000944D1" w:rsidRPr="005C65FC" w:rsidRDefault="000944D1" w:rsidP="000944D1">
      <w:pPr>
        <w:jc w:val="both"/>
        <w:rPr>
          <w:rFonts w:ascii="Arial" w:hAnsi="Arial" w:cs="Arial"/>
          <w:b/>
        </w:rPr>
      </w:pPr>
      <w:r w:rsidRPr="005C65FC">
        <w:rPr>
          <w:rFonts w:ascii="Arial" w:hAnsi="Arial" w:cs="Arial"/>
          <w:b/>
        </w:rPr>
        <w:t>weitere Rechtsgrundlagen:</w:t>
      </w:r>
    </w:p>
    <w:p w:rsidR="000944D1" w:rsidRPr="00004B05" w:rsidRDefault="000944D1" w:rsidP="00DC50F2">
      <w:pPr>
        <w:pStyle w:val="Listenabsatz"/>
        <w:numPr>
          <w:ilvl w:val="0"/>
          <w:numId w:val="69"/>
        </w:numPr>
        <w:spacing w:after="200" w:line="276" w:lineRule="auto"/>
        <w:contextualSpacing/>
        <w:jc w:val="both"/>
        <w:rPr>
          <w:rFonts w:ascii="Arial" w:hAnsi="Arial" w:cs="Arial"/>
          <w:b/>
        </w:rPr>
      </w:pPr>
      <w:r w:rsidRPr="00004B05">
        <w:rPr>
          <w:rFonts w:ascii="Arial" w:hAnsi="Arial" w:cs="Arial"/>
          <w:b/>
        </w:rPr>
        <w:t>Mutterschutzgesetz 1979 - MSchG i.d.g.F.</w:t>
      </w:r>
    </w:p>
    <w:p w:rsidR="000944D1" w:rsidRDefault="000944D1" w:rsidP="00DC50F2">
      <w:pPr>
        <w:pStyle w:val="Listenabsatz"/>
        <w:numPr>
          <w:ilvl w:val="0"/>
          <w:numId w:val="69"/>
        </w:numPr>
        <w:spacing w:after="200" w:line="276" w:lineRule="auto"/>
        <w:contextualSpacing/>
        <w:jc w:val="both"/>
        <w:rPr>
          <w:rFonts w:ascii="Arial" w:hAnsi="Arial" w:cs="Arial"/>
          <w:b/>
        </w:rPr>
      </w:pPr>
      <w:r>
        <w:rPr>
          <w:rFonts w:ascii="Arial" w:hAnsi="Arial" w:cs="Arial"/>
          <w:b/>
        </w:rPr>
        <w:t>ArbeitnehmerInnenschutzgesetz – AschG i.d.g.F.</w:t>
      </w:r>
    </w:p>
    <w:p w:rsidR="000944D1" w:rsidRDefault="000944D1" w:rsidP="00DC50F2">
      <w:pPr>
        <w:pStyle w:val="Listenabsatz"/>
        <w:numPr>
          <w:ilvl w:val="0"/>
          <w:numId w:val="69"/>
        </w:numPr>
        <w:spacing w:after="200" w:line="276" w:lineRule="auto"/>
        <w:contextualSpacing/>
        <w:jc w:val="both"/>
        <w:rPr>
          <w:rFonts w:ascii="Arial" w:hAnsi="Arial" w:cs="Arial"/>
          <w:b/>
        </w:rPr>
      </w:pPr>
      <w:r>
        <w:rPr>
          <w:rFonts w:ascii="Arial" w:hAnsi="Arial" w:cs="Arial"/>
          <w:b/>
        </w:rPr>
        <w:t>Allgemeines Sozialversicherungsgesetz  –  ASVG i.d.g.F.</w:t>
      </w:r>
    </w:p>
    <w:p w:rsidR="000944D1" w:rsidRDefault="000944D1" w:rsidP="000944D1">
      <w:pPr>
        <w:jc w:val="both"/>
        <w:rPr>
          <w:rFonts w:ascii="Arial" w:hAnsi="Arial" w:cs="Arial"/>
          <w:b/>
        </w:rPr>
      </w:pPr>
    </w:p>
    <w:p w:rsidR="000944D1" w:rsidRPr="00F22DFB" w:rsidRDefault="000944D1" w:rsidP="00DC50F2">
      <w:pPr>
        <w:pStyle w:val="berschrift1"/>
        <w:numPr>
          <w:ilvl w:val="0"/>
          <w:numId w:val="66"/>
        </w:numPr>
        <w:spacing w:before="240" w:after="60" w:line="276" w:lineRule="auto"/>
        <w:ind w:left="0" w:firstLine="0"/>
        <w:rPr>
          <w:bCs w:val="0"/>
          <w:iCs/>
        </w:rPr>
      </w:pPr>
      <w:bookmarkStart w:id="174" w:name="_Toc491186261"/>
      <w:bookmarkStart w:id="175" w:name="_Toc47289198"/>
      <w:r>
        <w:rPr>
          <w:iCs/>
        </w:rPr>
        <w:t>Inhaltliche Regelungen</w:t>
      </w:r>
      <w:bookmarkEnd w:id="174"/>
      <w:bookmarkEnd w:id="175"/>
    </w:p>
    <w:p w:rsidR="000944D1" w:rsidRDefault="000944D1" w:rsidP="000944D1">
      <w:pPr>
        <w:jc w:val="both"/>
        <w:rPr>
          <w:rFonts w:ascii="Arial" w:hAnsi="Arial" w:cs="Arial"/>
        </w:rPr>
      </w:pPr>
    </w:p>
    <w:p w:rsidR="000944D1" w:rsidRDefault="000944D1" w:rsidP="00DC50F2">
      <w:pPr>
        <w:pStyle w:val="Formatvorlageberschrift2Block"/>
        <w:numPr>
          <w:ilvl w:val="1"/>
          <w:numId w:val="66"/>
        </w:numPr>
      </w:pPr>
      <w:bookmarkStart w:id="176" w:name="_Toc491186262"/>
      <w:bookmarkStart w:id="177" w:name="_Toc47289199"/>
      <w:r>
        <w:t>Schutzfristen</w:t>
      </w:r>
      <w:bookmarkEnd w:id="176"/>
      <w:bookmarkEnd w:id="177"/>
    </w:p>
    <w:p w:rsidR="000944D1" w:rsidRDefault="000944D1" w:rsidP="000944D1">
      <w:pPr>
        <w:spacing w:line="360" w:lineRule="auto"/>
        <w:rPr>
          <w:rFonts w:ascii="Arial" w:hAnsi="Arial" w:cs="Arial"/>
        </w:rPr>
      </w:pPr>
      <w:bookmarkStart w:id="178" w:name="_Toc231270482"/>
    </w:p>
    <w:p w:rsidR="000944D1" w:rsidRPr="00891943" w:rsidRDefault="000944D1" w:rsidP="000944D1">
      <w:pPr>
        <w:spacing w:line="360" w:lineRule="auto"/>
        <w:rPr>
          <w:rFonts w:ascii="Arial" w:hAnsi="Arial" w:cs="Arial"/>
        </w:rPr>
      </w:pPr>
      <w:r w:rsidRPr="00891943">
        <w:rPr>
          <w:rFonts w:ascii="Arial" w:hAnsi="Arial" w:cs="Arial"/>
        </w:rPr>
        <w:t xml:space="preserve">Für </w:t>
      </w:r>
      <w:r>
        <w:rPr>
          <w:rFonts w:ascii="Arial" w:hAnsi="Arial" w:cs="Arial"/>
        </w:rPr>
        <w:t xml:space="preserve">alle </w:t>
      </w:r>
      <w:r w:rsidRPr="00891943">
        <w:rPr>
          <w:rFonts w:ascii="Arial" w:hAnsi="Arial" w:cs="Arial"/>
        </w:rPr>
        <w:t xml:space="preserve">schwangere </w:t>
      </w:r>
      <w:r>
        <w:rPr>
          <w:rFonts w:ascii="Arial" w:hAnsi="Arial" w:cs="Arial"/>
        </w:rPr>
        <w:t>Auszubildenden</w:t>
      </w:r>
      <w:r w:rsidRPr="00891943">
        <w:rPr>
          <w:rFonts w:ascii="Arial" w:hAnsi="Arial" w:cs="Arial"/>
        </w:rPr>
        <w:t xml:space="preserve"> kommen die Schutzfristen analog dem Mutterschutzgesetz zur Anwendung, wobei theoretischer Unterricht NICHT als Beschäftigung gilt und deshalb auch NICHT von der Regelung analog Mutterschutzgesetz betroffen ist.</w:t>
      </w:r>
      <w:bookmarkEnd w:id="178"/>
      <w:r w:rsidRPr="00891943">
        <w:rPr>
          <w:rFonts w:ascii="Arial" w:hAnsi="Arial" w:cs="Arial"/>
        </w:rPr>
        <w:t xml:space="preserve"> </w:t>
      </w:r>
      <w:r>
        <w:rPr>
          <w:rFonts w:ascii="Arial" w:hAnsi="Arial" w:cs="Arial"/>
        </w:rPr>
        <w:t>Prüfungen kön</w:t>
      </w:r>
      <w:r w:rsidR="00DD63B8">
        <w:rPr>
          <w:rFonts w:ascii="Arial" w:hAnsi="Arial" w:cs="Arial"/>
        </w:rPr>
        <w:t>n</w:t>
      </w:r>
      <w:r>
        <w:rPr>
          <w:rFonts w:ascii="Arial" w:hAnsi="Arial" w:cs="Arial"/>
        </w:rPr>
        <w:t>en in diesem Zeitraum auf freiwilliger Basis mit dem ausdrücklichen schriftlichen Einverständnis der Auszubildende absolviert werden.</w:t>
      </w:r>
    </w:p>
    <w:p w:rsidR="000944D1" w:rsidRPr="008959C3" w:rsidRDefault="000944D1" w:rsidP="000944D1">
      <w:pPr>
        <w:spacing w:line="360" w:lineRule="auto"/>
        <w:rPr>
          <w:rFonts w:ascii="Arial" w:hAnsi="Arial" w:cs="Arial"/>
          <w:u w:val="single"/>
        </w:rPr>
      </w:pPr>
      <w:bookmarkStart w:id="179" w:name="_Toc231270483"/>
      <w:r w:rsidRPr="008959C3">
        <w:rPr>
          <w:rFonts w:ascii="Arial" w:hAnsi="Arial" w:cs="Arial"/>
          <w:u w:val="single"/>
        </w:rPr>
        <w:t>Fristen:</w:t>
      </w:r>
      <w:bookmarkEnd w:id="179"/>
    </w:p>
    <w:p w:rsidR="000944D1" w:rsidRPr="00891943" w:rsidRDefault="000944D1" w:rsidP="000944D1">
      <w:pPr>
        <w:spacing w:line="360" w:lineRule="auto"/>
        <w:rPr>
          <w:rFonts w:ascii="Arial" w:hAnsi="Arial" w:cs="Arial"/>
        </w:rPr>
      </w:pPr>
      <w:bookmarkStart w:id="180" w:name="_Toc231270484"/>
      <w:r w:rsidRPr="00891943">
        <w:rPr>
          <w:rFonts w:ascii="Arial" w:hAnsi="Arial" w:cs="Arial"/>
        </w:rPr>
        <w:t>8 Wochen vor der Entbindung bis 8 Wochen nach der Entbindung</w:t>
      </w:r>
      <w:r>
        <w:rPr>
          <w:rFonts w:ascii="Arial" w:hAnsi="Arial" w:cs="Arial"/>
        </w:rPr>
        <w:t xml:space="preserve"> dürfen werdende Mütter nicht beschäftigt werden</w:t>
      </w:r>
      <w:r w:rsidRPr="00891943">
        <w:rPr>
          <w:rFonts w:ascii="Arial" w:hAnsi="Arial" w:cs="Arial"/>
        </w:rPr>
        <w:t>. Bei Früh- und Mehrlings- oder Kaiserschnittgeburten beträgt diese Frist mindestens 12 Wochen (analog §</w:t>
      </w:r>
      <w:r>
        <w:rPr>
          <w:rFonts w:ascii="Arial" w:hAnsi="Arial" w:cs="Arial"/>
        </w:rPr>
        <w:t xml:space="preserve"> 5</w:t>
      </w:r>
      <w:r w:rsidRPr="00891943">
        <w:rPr>
          <w:rFonts w:ascii="Arial" w:hAnsi="Arial" w:cs="Arial"/>
        </w:rPr>
        <w:t xml:space="preserve"> Abs 1 MSchG). </w:t>
      </w:r>
      <w:r>
        <w:rPr>
          <w:rFonts w:ascii="Arial" w:hAnsi="Arial" w:cs="Arial"/>
        </w:rPr>
        <w:t>Die Achtwochenfrist</w:t>
      </w:r>
      <w:r w:rsidRPr="00707238">
        <w:rPr>
          <w:rFonts w:ascii="Arial" w:hAnsi="Arial" w:cs="Arial"/>
        </w:rPr>
        <w:t xml:space="preserve"> ist auf Grund eines ärztlichen Zeugnisses zu berechnen. Ist eine Verkürzung der Achtwoc</w:t>
      </w:r>
      <w:r>
        <w:rPr>
          <w:rFonts w:ascii="Arial" w:hAnsi="Arial" w:cs="Arial"/>
        </w:rPr>
        <w:t>henfrist</w:t>
      </w:r>
      <w:r w:rsidRPr="00707238">
        <w:rPr>
          <w:rFonts w:ascii="Arial" w:hAnsi="Arial" w:cs="Arial"/>
        </w:rPr>
        <w:t xml:space="preserve"> vor der Entbindung eingetreten, so verlängert sich die Schutzfrist nach der Entbindung im </w:t>
      </w:r>
      <w:r>
        <w:rPr>
          <w:rFonts w:ascii="Arial" w:hAnsi="Arial" w:cs="Arial"/>
        </w:rPr>
        <w:t xml:space="preserve">entsprechenden </w:t>
      </w:r>
      <w:r w:rsidRPr="00707238">
        <w:rPr>
          <w:rFonts w:ascii="Arial" w:hAnsi="Arial" w:cs="Arial"/>
        </w:rPr>
        <w:t>Ausmaß</w:t>
      </w:r>
      <w:bookmarkEnd w:id="180"/>
      <w:r>
        <w:rPr>
          <w:rFonts w:ascii="Arial" w:hAnsi="Arial" w:cs="Arial"/>
        </w:rPr>
        <w:t>.</w:t>
      </w:r>
    </w:p>
    <w:p w:rsidR="000944D1" w:rsidRPr="00891943" w:rsidRDefault="000944D1" w:rsidP="000944D1">
      <w:pPr>
        <w:spacing w:line="360" w:lineRule="auto"/>
        <w:rPr>
          <w:rFonts w:ascii="Arial" w:hAnsi="Arial" w:cs="Arial"/>
        </w:rPr>
      </w:pPr>
      <w:r w:rsidRPr="00891943">
        <w:rPr>
          <w:rFonts w:ascii="Arial" w:hAnsi="Arial" w:cs="Arial"/>
        </w:rPr>
        <w:t xml:space="preserve">Ein Fernbleiben vom theoretischen Unterricht während genannter Schutzfristen ist </w:t>
      </w:r>
      <w:r>
        <w:rPr>
          <w:rFonts w:ascii="Arial" w:hAnsi="Arial" w:cs="Arial"/>
        </w:rPr>
        <w:t xml:space="preserve">gem. § 13 GuKG-AV oder gem. Schulordnung / Lehrgangsordnung möglich und kann </w:t>
      </w:r>
      <w:r w:rsidRPr="00891943">
        <w:rPr>
          <w:rFonts w:ascii="Arial" w:hAnsi="Arial" w:cs="Arial"/>
        </w:rPr>
        <w:t>im Einvernehmen mit der Schulleitung</w:t>
      </w:r>
      <w:r>
        <w:rPr>
          <w:rFonts w:ascii="Arial" w:hAnsi="Arial" w:cs="Arial"/>
        </w:rPr>
        <w:t xml:space="preserve"> erfolgen</w:t>
      </w:r>
      <w:r w:rsidRPr="00891943">
        <w:rPr>
          <w:rFonts w:ascii="Arial" w:hAnsi="Arial" w:cs="Arial"/>
        </w:rPr>
        <w:t>.</w:t>
      </w:r>
    </w:p>
    <w:p w:rsidR="000944D1" w:rsidRPr="00FF79BD" w:rsidRDefault="000944D1" w:rsidP="00DC50F2">
      <w:pPr>
        <w:pStyle w:val="Formatvorlageberschrift2Block"/>
        <w:numPr>
          <w:ilvl w:val="1"/>
          <w:numId w:val="66"/>
        </w:numPr>
      </w:pPr>
      <w:bookmarkStart w:id="181" w:name="_Toc491186263"/>
      <w:bookmarkStart w:id="182" w:name="_Toc47289200"/>
      <w:r>
        <w:lastRenderedPageBreak/>
        <w:t>Beschäftigungsverbote</w:t>
      </w:r>
      <w:bookmarkEnd w:id="181"/>
      <w:bookmarkEnd w:id="182"/>
    </w:p>
    <w:p w:rsidR="000944D1" w:rsidRDefault="000944D1" w:rsidP="000944D1">
      <w:pPr>
        <w:jc w:val="both"/>
        <w:rPr>
          <w:rFonts w:ascii="Arial" w:hAnsi="Arial" w:cs="Arial"/>
        </w:rPr>
      </w:pPr>
    </w:p>
    <w:p w:rsidR="000944D1" w:rsidRDefault="000944D1" w:rsidP="000944D1">
      <w:pPr>
        <w:spacing w:line="360" w:lineRule="auto"/>
        <w:jc w:val="both"/>
        <w:rPr>
          <w:rFonts w:ascii="Arial" w:hAnsi="Arial" w:cs="Arial"/>
        </w:rPr>
      </w:pPr>
      <w:r w:rsidRPr="00891943">
        <w:rPr>
          <w:rFonts w:ascii="Arial" w:hAnsi="Arial" w:cs="Arial"/>
        </w:rPr>
        <w:t xml:space="preserve">Während des Zeitraums bis zum Eintritt in die </w:t>
      </w:r>
      <w:r>
        <w:rPr>
          <w:rFonts w:ascii="Arial" w:hAnsi="Arial" w:cs="Arial"/>
        </w:rPr>
        <w:t xml:space="preserve">achtwöchige </w:t>
      </w:r>
      <w:r w:rsidRPr="00891943">
        <w:rPr>
          <w:rFonts w:ascii="Arial" w:hAnsi="Arial" w:cs="Arial"/>
        </w:rPr>
        <w:t>Schutzfrist beste</w:t>
      </w:r>
      <w:r>
        <w:rPr>
          <w:rFonts w:ascii="Arial" w:hAnsi="Arial" w:cs="Arial"/>
        </w:rPr>
        <w:t>hen in Anlehnung an die §§ 6, 7, 8</w:t>
      </w:r>
      <w:r w:rsidRPr="00891943">
        <w:rPr>
          <w:rFonts w:ascii="Arial" w:hAnsi="Arial" w:cs="Arial"/>
        </w:rPr>
        <w:t xml:space="preserve"> MSchG folgende Beschäftigungsverbote während der Absolvierung von Praktika durch schwangere </w:t>
      </w:r>
      <w:r>
        <w:rPr>
          <w:rFonts w:ascii="Arial" w:hAnsi="Arial" w:cs="Arial"/>
        </w:rPr>
        <w:t>Auszubildenden / Schülerinnen</w:t>
      </w:r>
      <w:r w:rsidRPr="00891943">
        <w:rPr>
          <w:rFonts w:ascii="Arial" w:hAnsi="Arial" w:cs="Arial"/>
        </w:rPr>
        <w:t>:</w:t>
      </w:r>
      <w:r>
        <w:rPr>
          <w:rFonts w:ascii="Arial" w:hAnsi="Arial" w:cs="Arial"/>
        </w:rPr>
        <w:t xml:space="preserve"> Verbot der Nachtarbeit (§ 6), Verbot der Sonn- und Feiertagarbeit (§ 7), sowie das Verbot der Leistung von Überstunden (§8).</w:t>
      </w:r>
    </w:p>
    <w:p w:rsidR="000944D1" w:rsidRPr="008354C9" w:rsidRDefault="000944D1" w:rsidP="000944D1">
      <w:pPr>
        <w:spacing w:line="360" w:lineRule="auto"/>
        <w:jc w:val="both"/>
        <w:rPr>
          <w:rFonts w:ascii="Arial" w:hAnsi="Arial" w:cs="Arial"/>
          <w:b/>
        </w:rPr>
      </w:pPr>
      <w:r>
        <w:rPr>
          <w:rFonts w:ascii="Arial" w:hAnsi="Arial" w:cs="Arial"/>
        </w:rPr>
        <w:t>Weiters dürfen in diesem Zeitraum in Anlehnung an § 4 MSchG folgende Tätigk</w:t>
      </w:r>
      <w:r w:rsidR="008354C9">
        <w:rPr>
          <w:rFonts w:ascii="Arial" w:hAnsi="Arial" w:cs="Arial"/>
        </w:rPr>
        <w:t>eiten nicht verrichtet werden:</w:t>
      </w:r>
    </w:p>
    <w:p w:rsidR="000944D1" w:rsidRDefault="000944D1" w:rsidP="000944D1">
      <w:pPr>
        <w:jc w:val="both"/>
        <w:rPr>
          <w:rFonts w:ascii="Arial" w:hAnsi="Arial" w:cs="Arial"/>
        </w:rPr>
      </w:pPr>
    </w:p>
    <w:p w:rsidR="000944D1" w:rsidRDefault="000944D1" w:rsidP="000944D1">
      <w:pPr>
        <w:jc w:val="both"/>
        <w:rPr>
          <w:rFonts w:ascii="Arial" w:hAnsi="Arial" w:cs="Arial"/>
        </w:rPr>
      </w:pPr>
      <w:r w:rsidRPr="0065149F">
        <w:rPr>
          <w:rFonts w:ascii="Arial" w:hAnsi="Arial" w:cs="Arial"/>
          <w:b/>
        </w:rPr>
        <w:t>§ 4 MSchG</w:t>
      </w:r>
      <w:r>
        <w:rPr>
          <w:rFonts w:ascii="Arial" w:hAnsi="Arial" w:cs="Arial"/>
        </w:rPr>
        <w:t xml:space="preserve"> (Auszug von für Auszubildende / Schülerinnen insbesondere </w:t>
      </w:r>
      <w:r w:rsidRPr="00891943">
        <w:rPr>
          <w:rFonts w:ascii="Arial" w:hAnsi="Arial" w:cs="Arial"/>
        </w:rPr>
        <w:t>zutreffende</w:t>
      </w:r>
      <w:r>
        <w:rPr>
          <w:rFonts w:ascii="Arial" w:hAnsi="Arial" w:cs="Arial"/>
        </w:rPr>
        <w:t>n</w:t>
      </w:r>
      <w:r w:rsidRPr="00891943">
        <w:rPr>
          <w:rFonts w:ascii="Arial" w:hAnsi="Arial" w:cs="Arial"/>
        </w:rPr>
        <w:t xml:space="preserve"> Punkte</w:t>
      </w:r>
      <w:r>
        <w:rPr>
          <w:rFonts w:ascii="Arial" w:hAnsi="Arial" w:cs="Arial"/>
        </w:rPr>
        <w:t>n):</w:t>
      </w:r>
    </w:p>
    <w:p w:rsidR="000944D1" w:rsidRPr="00891943" w:rsidRDefault="000944D1" w:rsidP="000944D1">
      <w:pPr>
        <w:jc w:val="both"/>
        <w:rPr>
          <w:rFonts w:ascii="Arial" w:hAnsi="Arial" w:cs="Arial"/>
        </w:rPr>
      </w:pPr>
    </w:p>
    <w:p w:rsidR="000944D1" w:rsidRDefault="000944D1" w:rsidP="000944D1">
      <w:pPr>
        <w:rPr>
          <w:rFonts w:ascii="Arial" w:hAnsi="Arial" w:cs="Arial"/>
          <w:i/>
          <w:iCs/>
          <w:sz w:val="20"/>
        </w:rPr>
      </w:pPr>
      <w:r>
        <w:rPr>
          <w:rFonts w:ascii="Arial" w:hAnsi="Arial" w:cs="Arial"/>
          <w:b/>
          <w:i/>
          <w:iCs/>
          <w:sz w:val="20"/>
        </w:rPr>
        <w:t>Abs 1</w:t>
      </w:r>
      <w:r w:rsidRPr="00CD6C34">
        <w:rPr>
          <w:rFonts w:ascii="Arial" w:hAnsi="Arial" w:cs="Arial"/>
          <w:i/>
          <w:iCs/>
          <w:sz w:val="20"/>
        </w:rPr>
        <w:tab/>
        <w:t>Werdende Mütter dürfen keinesfalls mit schweren körperlichen Arbeiten oder mit Arbeiten oder in Arbeitsverfahren beschäftigt werden, die nach der Art des Arbeitsvorganges oder der verwendeten Arbeitsstoffe oder -geräte für ihren Organismus oder für das werdende Kind schädlich sind.</w:t>
      </w:r>
    </w:p>
    <w:p w:rsidR="000944D1" w:rsidRPr="00CD6C34" w:rsidRDefault="000944D1" w:rsidP="000944D1">
      <w:pPr>
        <w:rPr>
          <w:rFonts w:ascii="Arial" w:hAnsi="Arial" w:cs="Arial"/>
          <w:i/>
          <w:iCs/>
          <w:sz w:val="20"/>
        </w:rPr>
      </w:pPr>
    </w:p>
    <w:p w:rsidR="000944D1" w:rsidRPr="00CD6C34" w:rsidRDefault="000944D1" w:rsidP="000944D1">
      <w:pPr>
        <w:rPr>
          <w:rFonts w:ascii="Arial" w:hAnsi="Arial" w:cs="Arial"/>
          <w:i/>
          <w:iCs/>
          <w:sz w:val="20"/>
        </w:rPr>
      </w:pPr>
      <w:r>
        <w:rPr>
          <w:rFonts w:ascii="Arial" w:hAnsi="Arial" w:cs="Arial"/>
          <w:b/>
          <w:i/>
          <w:iCs/>
          <w:sz w:val="20"/>
        </w:rPr>
        <w:t xml:space="preserve">Abs </w:t>
      </w:r>
      <w:r w:rsidRPr="00CD6C34">
        <w:rPr>
          <w:rFonts w:ascii="Arial" w:hAnsi="Arial" w:cs="Arial"/>
          <w:b/>
          <w:i/>
          <w:iCs/>
          <w:sz w:val="20"/>
        </w:rPr>
        <w:t>2</w:t>
      </w:r>
      <w:r w:rsidRPr="00CD6C34">
        <w:rPr>
          <w:rFonts w:ascii="Arial" w:hAnsi="Arial" w:cs="Arial"/>
          <w:i/>
          <w:iCs/>
          <w:sz w:val="20"/>
        </w:rPr>
        <w:tab/>
        <w:t>Als Arbeiten im Sinne des Abs. 1 sind insbesondere anzusehen:</w:t>
      </w:r>
    </w:p>
    <w:p w:rsidR="000944D1" w:rsidRPr="00CD6C34" w:rsidRDefault="000944D1" w:rsidP="000944D1">
      <w:pPr>
        <w:rPr>
          <w:rFonts w:ascii="Arial" w:hAnsi="Arial" w:cs="Arial"/>
          <w:i/>
          <w:iCs/>
          <w:sz w:val="20"/>
        </w:rPr>
      </w:pPr>
      <w:r>
        <w:rPr>
          <w:rFonts w:ascii="Arial" w:hAnsi="Arial" w:cs="Arial"/>
          <w:i/>
          <w:iCs/>
          <w:sz w:val="20"/>
        </w:rPr>
        <w:t xml:space="preserve">Z. </w:t>
      </w:r>
      <w:r w:rsidRPr="00CD6C34">
        <w:rPr>
          <w:rFonts w:ascii="Arial" w:hAnsi="Arial" w:cs="Arial"/>
          <w:i/>
          <w:iCs/>
          <w:sz w:val="20"/>
        </w:rPr>
        <w:t>1.</w:t>
      </w:r>
      <w:r w:rsidRPr="00CD6C34">
        <w:rPr>
          <w:rFonts w:ascii="Arial" w:hAnsi="Arial" w:cs="Arial"/>
          <w:i/>
          <w:iCs/>
          <w:sz w:val="20"/>
        </w:rPr>
        <w:tab/>
        <w:t>Arbeiten, bei denen regelmäßig Lasten von mehr als 5 kg Gewicht oder gelegentlich Lasten von mehr als 10 kg Gewicht ohne mechanische Hilfsmittel von Hand gehoben oder regelmäßig Lasten von mehr als 8 kg Gewicht oder gelegentlich Lasten von mehr als 15 kg Gewicht ohne mechanische Hilfsmittel von Hand bewegt oder befördert werden; wenn größere Lasten mit mechanischen Hilfsmitteln gehoben, bewegt oder befördert werden, darf die körperliche Beanspruchung nicht größer sein als bei vorstehend angeführten Arbeiten;</w:t>
      </w:r>
    </w:p>
    <w:p w:rsidR="000944D1" w:rsidRPr="00CD6C34" w:rsidRDefault="000944D1" w:rsidP="000944D1">
      <w:pPr>
        <w:rPr>
          <w:rFonts w:ascii="Arial" w:hAnsi="Arial" w:cs="Arial"/>
          <w:i/>
          <w:iCs/>
          <w:sz w:val="20"/>
        </w:rPr>
      </w:pPr>
      <w:r>
        <w:rPr>
          <w:rFonts w:ascii="Arial" w:hAnsi="Arial" w:cs="Arial"/>
          <w:i/>
          <w:iCs/>
          <w:sz w:val="20"/>
        </w:rPr>
        <w:t xml:space="preserve">Z. </w:t>
      </w:r>
      <w:r w:rsidRPr="00CD6C34">
        <w:rPr>
          <w:rFonts w:ascii="Arial" w:hAnsi="Arial" w:cs="Arial"/>
          <w:i/>
          <w:iCs/>
          <w:sz w:val="20"/>
        </w:rPr>
        <w:t>2.</w:t>
      </w:r>
      <w:r w:rsidRPr="00CD6C34">
        <w:rPr>
          <w:rFonts w:ascii="Arial" w:hAnsi="Arial" w:cs="Arial"/>
          <w:i/>
          <w:iCs/>
          <w:sz w:val="20"/>
        </w:rPr>
        <w:tab/>
        <w:t>Arbeiten, die von werdenden Müttern überwiegend im Stehen verrichtet werden müssen, sowie Arbeiten, die diesen in ihrer statischen Belastung gleichkommen, es sei denn, dass Sitzgelegenheiten zum kurzen Ausruhen benützt werden können; nach Ablauf der 20. Schwangerschaftswoche alle derartigen Arbeiten, sofern sie länger als vier Stunden verrichtet werden, auch dann, wenn Sitzgelegenheiten zum kurzen Ausruhen benützt werden können;</w:t>
      </w:r>
    </w:p>
    <w:p w:rsidR="000944D1" w:rsidRPr="00CD6C34" w:rsidRDefault="000944D1" w:rsidP="000944D1">
      <w:pPr>
        <w:rPr>
          <w:rFonts w:ascii="Arial" w:hAnsi="Arial" w:cs="Arial"/>
          <w:i/>
          <w:iCs/>
          <w:sz w:val="20"/>
        </w:rPr>
      </w:pPr>
      <w:r>
        <w:rPr>
          <w:rFonts w:ascii="Arial" w:hAnsi="Arial" w:cs="Arial"/>
          <w:i/>
          <w:iCs/>
          <w:sz w:val="20"/>
        </w:rPr>
        <w:t xml:space="preserve">Z. </w:t>
      </w:r>
      <w:r w:rsidRPr="00CD6C34">
        <w:rPr>
          <w:rFonts w:ascii="Arial" w:hAnsi="Arial" w:cs="Arial"/>
          <w:i/>
          <w:iCs/>
          <w:sz w:val="20"/>
        </w:rPr>
        <w:t>3.</w:t>
      </w:r>
      <w:r w:rsidRPr="00CD6C34">
        <w:rPr>
          <w:rFonts w:ascii="Arial" w:hAnsi="Arial" w:cs="Arial"/>
          <w:i/>
          <w:iCs/>
          <w:sz w:val="20"/>
        </w:rPr>
        <w:tab/>
      </w:r>
      <w:r w:rsidRPr="00015498">
        <w:rPr>
          <w:rFonts w:ascii="Arial" w:hAnsi="Arial" w:cs="Arial"/>
          <w:i/>
          <w:iCs/>
          <w:sz w:val="20"/>
        </w:rPr>
        <w:t>Arbeiten, bei denen die Gefahr einer Berufserkrankung im Sinne der einschlägigen Vorschriften des Allgemeinen Sozialversicherungsgesetzes, BGBl. Nr. 189/1955, gegeben ist;</w:t>
      </w:r>
      <w:r>
        <w:rPr>
          <w:rFonts w:ascii="Arial" w:hAnsi="Arial" w:cs="Arial"/>
          <w:i/>
          <w:iCs/>
          <w:sz w:val="20"/>
        </w:rPr>
        <w:t>**)</w:t>
      </w:r>
    </w:p>
    <w:p w:rsidR="000944D1" w:rsidRPr="00CD6C34" w:rsidRDefault="000944D1" w:rsidP="000944D1">
      <w:pPr>
        <w:rPr>
          <w:rFonts w:ascii="Arial" w:hAnsi="Arial" w:cs="Arial"/>
          <w:i/>
          <w:iCs/>
          <w:sz w:val="20"/>
        </w:rPr>
      </w:pPr>
      <w:r>
        <w:rPr>
          <w:rFonts w:ascii="Arial" w:hAnsi="Arial" w:cs="Arial"/>
          <w:i/>
          <w:iCs/>
          <w:sz w:val="20"/>
        </w:rPr>
        <w:t xml:space="preserve">Z. </w:t>
      </w:r>
      <w:r w:rsidRPr="00CD6C34">
        <w:rPr>
          <w:rFonts w:ascii="Arial" w:hAnsi="Arial" w:cs="Arial"/>
          <w:i/>
          <w:iCs/>
          <w:sz w:val="20"/>
        </w:rPr>
        <w:t>4.</w:t>
      </w:r>
      <w:r w:rsidRPr="00CD6C34">
        <w:rPr>
          <w:rFonts w:ascii="Arial" w:hAnsi="Arial" w:cs="Arial"/>
          <w:i/>
          <w:iCs/>
          <w:sz w:val="20"/>
        </w:rPr>
        <w:tab/>
        <w:t>Arbeiten, bei denen werdende Mütter Einwirkungen von gesundheitsgefährdenden Stoffen, gleich ob in festem, flüssigem, staub-, gas- oder dampfförmigem Zustand, gesundheitsgefährdenden Strahlen oder schädlichen Einwirkungen von Hitze, Kälte oder Nässe ausgesetzt sind, bei denen eine Schädigung nicht ausgeschlossen werden kann;</w:t>
      </w:r>
    </w:p>
    <w:p w:rsidR="000944D1" w:rsidRPr="00CD6C34" w:rsidRDefault="000944D1" w:rsidP="000944D1">
      <w:pPr>
        <w:rPr>
          <w:rFonts w:ascii="Arial" w:hAnsi="Arial" w:cs="Arial"/>
          <w:i/>
          <w:iCs/>
          <w:sz w:val="20"/>
        </w:rPr>
      </w:pPr>
      <w:r w:rsidRPr="00CD6C34">
        <w:rPr>
          <w:rFonts w:ascii="Arial" w:hAnsi="Arial" w:cs="Arial"/>
          <w:i/>
          <w:iCs/>
          <w:sz w:val="20"/>
        </w:rPr>
        <w:t>Gemäß § 30 Abs 3 und 4 Strahlenschutzgesetz dürfen Schwangere in Strahlenbereichen (§ 2 Abs 32 Strahlenschutzgesetz) nicht tätig sein. Stillende Frauen dürfen keine Arbeiten mit bewilligungspflichtigen radioaktiven Stoffen, bei denen die Gefahr einer Inkorporation besteht, ausführen.</w:t>
      </w:r>
      <w:r>
        <w:rPr>
          <w:rFonts w:ascii="Arial" w:hAnsi="Arial" w:cs="Arial"/>
          <w:i/>
          <w:iCs/>
          <w:sz w:val="20"/>
        </w:rPr>
        <w:t>*)</w:t>
      </w:r>
    </w:p>
    <w:p w:rsidR="000944D1" w:rsidRPr="00CD6C34" w:rsidRDefault="000944D1" w:rsidP="000944D1">
      <w:pPr>
        <w:rPr>
          <w:rFonts w:ascii="Arial" w:hAnsi="Arial" w:cs="Arial"/>
          <w:i/>
          <w:iCs/>
          <w:sz w:val="20"/>
        </w:rPr>
      </w:pPr>
      <w:r>
        <w:rPr>
          <w:rFonts w:ascii="Arial" w:hAnsi="Arial" w:cs="Arial"/>
          <w:i/>
          <w:iCs/>
          <w:sz w:val="20"/>
        </w:rPr>
        <w:t xml:space="preserve">Z. </w:t>
      </w:r>
      <w:r w:rsidRPr="00CD6C34">
        <w:rPr>
          <w:rFonts w:ascii="Arial" w:hAnsi="Arial" w:cs="Arial"/>
          <w:i/>
          <w:iCs/>
          <w:sz w:val="20"/>
        </w:rPr>
        <w:t>5.</w:t>
      </w:r>
      <w:r>
        <w:rPr>
          <w:rFonts w:ascii="Arial" w:hAnsi="Arial" w:cs="Arial"/>
          <w:i/>
          <w:iCs/>
          <w:sz w:val="20"/>
        </w:rPr>
        <w:t>-9……</w:t>
      </w:r>
      <w:r w:rsidRPr="00CD6C34">
        <w:rPr>
          <w:rFonts w:ascii="Arial" w:hAnsi="Arial" w:cs="Arial"/>
          <w:i/>
          <w:iCs/>
          <w:sz w:val="20"/>
        </w:rPr>
        <w:tab/>
      </w:r>
    </w:p>
    <w:p w:rsidR="000944D1" w:rsidRPr="00CD6C34" w:rsidRDefault="000944D1" w:rsidP="000944D1">
      <w:pPr>
        <w:rPr>
          <w:rFonts w:ascii="Arial" w:hAnsi="Arial" w:cs="Arial"/>
          <w:i/>
          <w:iCs/>
          <w:sz w:val="20"/>
        </w:rPr>
      </w:pPr>
      <w:r>
        <w:rPr>
          <w:rFonts w:ascii="Arial" w:hAnsi="Arial" w:cs="Arial"/>
          <w:i/>
          <w:iCs/>
          <w:sz w:val="20"/>
        </w:rPr>
        <w:t xml:space="preserve">Z. </w:t>
      </w:r>
      <w:r w:rsidRPr="00CD6C34">
        <w:rPr>
          <w:rFonts w:ascii="Arial" w:hAnsi="Arial" w:cs="Arial"/>
          <w:i/>
          <w:iCs/>
          <w:sz w:val="20"/>
        </w:rPr>
        <w:t>10.</w:t>
      </w:r>
      <w:r w:rsidRPr="00CD6C34">
        <w:rPr>
          <w:rFonts w:ascii="Arial" w:hAnsi="Arial" w:cs="Arial"/>
          <w:i/>
          <w:iCs/>
          <w:sz w:val="20"/>
        </w:rPr>
        <w:tab/>
        <w:t>Arbeiten, die von werdenden Müttern ständig im Sitzen verrichtet werden müssen, es sei denn, dass ihnen Gelegenheit zu kurzen Unterbrechungen ihrer Arbeit gegeben wird;</w:t>
      </w:r>
    </w:p>
    <w:p w:rsidR="000944D1" w:rsidRPr="00CD6C34" w:rsidRDefault="000944D1" w:rsidP="000944D1">
      <w:pPr>
        <w:rPr>
          <w:rFonts w:ascii="Arial" w:hAnsi="Arial" w:cs="Arial"/>
          <w:i/>
          <w:iCs/>
          <w:sz w:val="20"/>
        </w:rPr>
      </w:pPr>
      <w:r>
        <w:rPr>
          <w:rFonts w:ascii="Arial" w:hAnsi="Arial" w:cs="Arial"/>
          <w:i/>
          <w:iCs/>
          <w:sz w:val="20"/>
        </w:rPr>
        <w:t xml:space="preserve">Z. </w:t>
      </w:r>
      <w:r w:rsidRPr="00015498">
        <w:rPr>
          <w:rFonts w:ascii="Arial" w:hAnsi="Arial" w:cs="Arial"/>
          <w:i/>
          <w:iCs/>
          <w:sz w:val="20"/>
        </w:rPr>
        <w:t>11.</w:t>
      </w:r>
      <w:r w:rsidRPr="00015498">
        <w:rPr>
          <w:rFonts w:ascii="Arial" w:hAnsi="Arial" w:cs="Arial"/>
          <w:i/>
          <w:iCs/>
          <w:sz w:val="20"/>
        </w:rPr>
        <w:tab/>
        <w:t>Arbeiten mit biologischen Stoffen im Sinne des § 40 Abs. 4 Z 2 bis 4 ASchG, soweit bekannt</w:t>
      </w:r>
      <w:r w:rsidRPr="00CD6C34">
        <w:rPr>
          <w:rFonts w:ascii="Arial" w:hAnsi="Arial" w:cs="Arial"/>
          <w:i/>
          <w:iCs/>
          <w:sz w:val="20"/>
        </w:rPr>
        <w:t xml:space="preserve"> ist, da</w:t>
      </w:r>
      <w:r>
        <w:rPr>
          <w:rFonts w:ascii="Arial" w:hAnsi="Arial" w:cs="Arial"/>
          <w:i/>
          <w:iCs/>
          <w:sz w:val="20"/>
        </w:rPr>
        <w:t>ss</w:t>
      </w:r>
      <w:r w:rsidRPr="00CD6C34">
        <w:rPr>
          <w:rFonts w:ascii="Arial" w:hAnsi="Arial" w:cs="Arial"/>
          <w:i/>
          <w:iCs/>
          <w:sz w:val="20"/>
        </w:rPr>
        <w:t xml:space="preserve"> diese Stoffe oder die im Falle einer durch sie hervorgerufenen Schädigung anzuwendenden therapeutischen Maßnahmen die Gesundheit der werdenden Mutter oder des werdenden Kindes gefährden.</w:t>
      </w:r>
      <w:r>
        <w:rPr>
          <w:rFonts w:ascii="Arial" w:hAnsi="Arial" w:cs="Arial"/>
          <w:i/>
          <w:iCs/>
          <w:sz w:val="20"/>
        </w:rPr>
        <w:t>**)</w:t>
      </w:r>
    </w:p>
    <w:p w:rsidR="000944D1" w:rsidRDefault="000944D1" w:rsidP="000944D1">
      <w:pPr>
        <w:rPr>
          <w:rFonts w:ascii="Arial" w:hAnsi="Arial" w:cs="Arial"/>
          <w:i/>
          <w:iCs/>
          <w:sz w:val="20"/>
        </w:rPr>
      </w:pPr>
      <w:r>
        <w:rPr>
          <w:rFonts w:ascii="Arial" w:hAnsi="Arial" w:cs="Arial"/>
          <w:i/>
          <w:iCs/>
          <w:sz w:val="20"/>
        </w:rPr>
        <w:t xml:space="preserve">Z. </w:t>
      </w:r>
      <w:r w:rsidRPr="00CD6C34">
        <w:rPr>
          <w:rFonts w:ascii="Arial" w:hAnsi="Arial" w:cs="Arial"/>
          <w:i/>
          <w:iCs/>
          <w:sz w:val="20"/>
        </w:rPr>
        <w:t>12.</w:t>
      </w:r>
      <w:r>
        <w:rPr>
          <w:rFonts w:ascii="Arial" w:hAnsi="Arial" w:cs="Arial"/>
          <w:i/>
          <w:iCs/>
          <w:sz w:val="20"/>
        </w:rPr>
        <w:t>-13…..</w:t>
      </w:r>
    </w:p>
    <w:p w:rsidR="000944D1" w:rsidRPr="00CD6C34" w:rsidRDefault="000944D1" w:rsidP="000944D1">
      <w:pPr>
        <w:rPr>
          <w:rFonts w:ascii="Arial" w:hAnsi="Arial" w:cs="Arial"/>
          <w:i/>
          <w:iCs/>
          <w:sz w:val="20"/>
        </w:rPr>
      </w:pPr>
      <w:r w:rsidRPr="00CD6C34">
        <w:rPr>
          <w:rFonts w:ascii="Arial" w:hAnsi="Arial" w:cs="Arial"/>
          <w:i/>
          <w:iCs/>
          <w:sz w:val="20"/>
        </w:rPr>
        <w:tab/>
      </w:r>
    </w:p>
    <w:p w:rsidR="000944D1" w:rsidRDefault="000944D1" w:rsidP="000944D1">
      <w:pPr>
        <w:rPr>
          <w:rFonts w:ascii="Arial" w:hAnsi="Arial" w:cs="Arial"/>
          <w:i/>
          <w:iCs/>
          <w:sz w:val="20"/>
        </w:rPr>
      </w:pPr>
      <w:r>
        <w:rPr>
          <w:rFonts w:ascii="Arial" w:hAnsi="Arial" w:cs="Arial"/>
          <w:b/>
          <w:i/>
          <w:iCs/>
          <w:sz w:val="20"/>
        </w:rPr>
        <w:t xml:space="preserve">Abs </w:t>
      </w:r>
      <w:r w:rsidRPr="00CD6C34">
        <w:rPr>
          <w:rFonts w:ascii="Arial" w:hAnsi="Arial" w:cs="Arial"/>
          <w:b/>
          <w:i/>
          <w:iCs/>
          <w:sz w:val="20"/>
        </w:rPr>
        <w:t>3</w:t>
      </w:r>
      <w:r w:rsidRPr="00CD6C34">
        <w:rPr>
          <w:rFonts w:ascii="Arial" w:hAnsi="Arial" w:cs="Arial"/>
          <w:i/>
          <w:iCs/>
          <w:sz w:val="20"/>
        </w:rPr>
        <w:tab/>
        <w:t>Werdende Mütter dürfen nicht mit Arbeiten beschäftigt werden, bei denen sie mit Rücksicht auf ihre Sc</w:t>
      </w:r>
      <w:r w:rsidR="00DD63B8">
        <w:rPr>
          <w:rFonts w:ascii="Arial" w:hAnsi="Arial" w:cs="Arial"/>
          <w:i/>
          <w:iCs/>
          <w:sz w:val="20"/>
        </w:rPr>
        <w:t>hwangerschaft besonderen Unfall</w:t>
      </w:r>
      <w:r w:rsidRPr="00CD6C34">
        <w:rPr>
          <w:rFonts w:ascii="Arial" w:hAnsi="Arial" w:cs="Arial"/>
          <w:i/>
          <w:iCs/>
          <w:sz w:val="20"/>
        </w:rPr>
        <w:t>gefahren ausgesetzt sind.</w:t>
      </w:r>
    </w:p>
    <w:p w:rsidR="000944D1" w:rsidRPr="00CD6C34" w:rsidRDefault="000944D1" w:rsidP="000944D1">
      <w:pPr>
        <w:rPr>
          <w:rFonts w:ascii="Arial" w:hAnsi="Arial" w:cs="Arial"/>
          <w:i/>
          <w:iCs/>
          <w:sz w:val="20"/>
        </w:rPr>
      </w:pPr>
    </w:p>
    <w:p w:rsidR="000944D1" w:rsidRDefault="000944D1" w:rsidP="000944D1">
      <w:pPr>
        <w:rPr>
          <w:rFonts w:ascii="Arial" w:hAnsi="Arial" w:cs="Arial"/>
          <w:i/>
          <w:iCs/>
          <w:sz w:val="20"/>
        </w:rPr>
      </w:pPr>
      <w:r>
        <w:rPr>
          <w:rFonts w:ascii="Arial" w:hAnsi="Arial" w:cs="Arial"/>
          <w:b/>
          <w:i/>
          <w:iCs/>
          <w:sz w:val="20"/>
        </w:rPr>
        <w:t xml:space="preserve">Abs </w:t>
      </w:r>
      <w:r w:rsidRPr="00CD6C34">
        <w:rPr>
          <w:rFonts w:ascii="Arial" w:hAnsi="Arial" w:cs="Arial"/>
          <w:b/>
          <w:i/>
          <w:iCs/>
          <w:sz w:val="20"/>
        </w:rPr>
        <w:t>4</w:t>
      </w:r>
      <w:r w:rsidRPr="00CD6C34">
        <w:rPr>
          <w:rFonts w:ascii="Arial" w:hAnsi="Arial" w:cs="Arial"/>
          <w:i/>
          <w:iCs/>
          <w:sz w:val="20"/>
        </w:rPr>
        <w:tab/>
        <w:t>Im Zweifelsfall entscheidet das Arbeitsinspektorat, ob eine Arbeit unter ein Verbot gemäß den Abs. 1 bis 3 fällt.</w:t>
      </w:r>
    </w:p>
    <w:p w:rsidR="000944D1" w:rsidRDefault="000944D1" w:rsidP="000944D1">
      <w:pPr>
        <w:rPr>
          <w:rFonts w:ascii="Arial" w:hAnsi="Arial" w:cs="Arial"/>
          <w:i/>
          <w:iCs/>
          <w:sz w:val="20"/>
        </w:rPr>
      </w:pPr>
    </w:p>
    <w:p w:rsidR="000944D1" w:rsidRPr="00CD6C34" w:rsidRDefault="000944D1" w:rsidP="000944D1">
      <w:pPr>
        <w:rPr>
          <w:rFonts w:ascii="Arial" w:hAnsi="Arial" w:cs="Arial"/>
          <w:i/>
          <w:iCs/>
          <w:sz w:val="20"/>
        </w:rPr>
      </w:pPr>
    </w:p>
    <w:p w:rsidR="000944D1" w:rsidRPr="00CD6C34" w:rsidRDefault="000944D1" w:rsidP="000944D1">
      <w:pPr>
        <w:rPr>
          <w:rFonts w:ascii="Arial" w:hAnsi="Arial" w:cs="Arial"/>
          <w:i/>
          <w:iCs/>
          <w:sz w:val="20"/>
        </w:rPr>
      </w:pPr>
      <w:r>
        <w:rPr>
          <w:rFonts w:ascii="Arial" w:hAnsi="Arial" w:cs="Arial"/>
          <w:b/>
          <w:i/>
          <w:iCs/>
          <w:sz w:val="20"/>
        </w:rPr>
        <w:t xml:space="preserve">Abs </w:t>
      </w:r>
      <w:r w:rsidRPr="00CD6C34">
        <w:rPr>
          <w:rFonts w:ascii="Arial" w:hAnsi="Arial" w:cs="Arial"/>
          <w:b/>
          <w:i/>
          <w:iCs/>
          <w:sz w:val="20"/>
        </w:rPr>
        <w:t>5</w:t>
      </w:r>
      <w:r w:rsidRPr="00CD6C34">
        <w:rPr>
          <w:rFonts w:ascii="Arial" w:hAnsi="Arial" w:cs="Arial"/>
          <w:i/>
          <w:iCs/>
          <w:sz w:val="20"/>
        </w:rPr>
        <w:tab/>
        <w:t>Werdende Mütter dürfen mit Arbeiten,</w:t>
      </w:r>
    </w:p>
    <w:p w:rsidR="000944D1" w:rsidRPr="00CD6C34" w:rsidRDefault="000944D1" w:rsidP="000944D1">
      <w:pPr>
        <w:rPr>
          <w:rFonts w:ascii="Arial" w:hAnsi="Arial" w:cs="Arial"/>
          <w:i/>
          <w:iCs/>
          <w:sz w:val="20"/>
        </w:rPr>
      </w:pPr>
      <w:r>
        <w:rPr>
          <w:rFonts w:ascii="Arial" w:hAnsi="Arial" w:cs="Arial"/>
          <w:i/>
          <w:iCs/>
          <w:sz w:val="20"/>
        </w:rPr>
        <w:t xml:space="preserve">Z. </w:t>
      </w:r>
      <w:r w:rsidRPr="00CD6C34">
        <w:rPr>
          <w:rFonts w:ascii="Arial" w:hAnsi="Arial" w:cs="Arial"/>
          <w:i/>
          <w:iCs/>
          <w:sz w:val="20"/>
        </w:rPr>
        <w:t>1.</w:t>
      </w:r>
      <w:r w:rsidRPr="00CD6C34">
        <w:rPr>
          <w:rFonts w:ascii="Arial" w:hAnsi="Arial" w:cs="Arial"/>
          <w:i/>
          <w:iCs/>
          <w:sz w:val="20"/>
        </w:rPr>
        <w:tab/>
        <w:t>bei denen sie sich häufig übermäßig strecken oder beugen oder bei denen sie häufig hocken oder sich gebückt halten müssen, sowie</w:t>
      </w:r>
    </w:p>
    <w:p w:rsidR="000944D1" w:rsidRPr="00CD6C34" w:rsidRDefault="000944D1" w:rsidP="000944D1">
      <w:pPr>
        <w:rPr>
          <w:rFonts w:ascii="Arial" w:hAnsi="Arial" w:cs="Arial"/>
          <w:i/>
          <w:iCs/>
          <w:sz w:val="20"/>
        </w:rPr>
      </w:pPr>
      <w:r>
        <w:rPr>
          <w:rFonts w:ascii="Arial" w:hAnsi="Arial" w:cs="Arial"/>
          <w:i/>
          <w:iCs/>
          <w:sz w:val="20"/>
        </w:rPr>
        <w:t xml:space="preserve">Z. </w:t>
      </w:r>
      <w:r w:rsidRPr="00CD6C34">
        <w:rPr>
          <w:rFonts w:ascii="Arial" w:hAnsi="Arial" w:cs="Arial"/>
          <w:i/>
          <w:iCs/>
          <w:sz w:val="20"/>
        </w:rPr>
        <w:t>2.</w:t>
      </w:r>
      <w:r w:rsidRPr="00CD6C34">
        <w:rPr>
          <w:rFonts w:ascii="Arial" w:hAnsi="Arial" w:cs="Arial"/>
          <w:i/>
          <w:iCs/>
          <w:sz w:val="20"/>
        </w:rPr>
        <w:tab/>
        <w:t>bei denen der Körper übermäßigen Erschütterungen oder</w:t>
      </w:r>
    </w:p>
    <w:p w:rsidR="000944D1" w:rsidRPr="00CD6C34" w:rsidRDefault="000944D1" w:rsidP="000944D1">
      <w:pPr>
        <w:rPr>
          <w:rFonts w:ascii="Arial" w:hAnsi="Arial" w:cs="Arial"/>
          <w:i/>
          <w:iCs/>
          <w:sz w:val="20"/>
        </w:rPr>
      </w:pPr>
      <w:r>
        <w:rPr>
          <w:rFonts w:ascii="Arial" w:hAnsi="Arial" w:cs="Arial"/>
          <w:i/>
          <w:iCs/>
          <w:sz w:val="20"/>
        </w:rPr>
        <w:t xml:space="preserve">Z. </w:t>
      </w:r>
      <w:r w:rsidRPr="00CD6C34">
        <w:rPr>
          <w:rFonts w:ascii="Arial" w:hAnsi="Arial" w:cs="Arial"/>
          <w:i/>
          <w:iCs/>
          <w:sz w:val="20"/>
        </w:rPr>
        <w:t>3.</w:t>
      </w:r>
      <w:r w:rsidRPr="00CD6C34">
        <w:rPr>
          <w:rFonts w:ascii="Arial" w:hAnsi="Arial" w:cs="Arial"/>
          <w:i/>
          <w:iCs/>
          <w:sz w:val="20"/>
        </w:rPr>
        <w:tab/>
        <w:t>bei denen die Dienstnehmerin besonders belästigenden Gerüchen oder besonderen psychischen Belastungen ausgesetzt ist,</w:t>
      </w:r>
    </w:p>
    <w:p w:rsidR="000944D1" w:rsidRDefault="000944D1" w:rsidP="000944D1">
      <w:pPr>
        <w:rPr>
          <w:rFonts w:ascii="Arial" w:hAnsi="Arial" w:cs="Arial"/>
          <w:i/>
          <w:iCs/>
          <w:sz w:val="20"/>
        </w:rPr>
      </w:pPr>
      <w:r w:rsidRPr="00CD6C34">
        <w:rPr>
          <w:rFonts w:ascii="Arial" w:hAnsi="Arial" w:cs="Arial"/>
          <w:i/>
          <w:iCs/>
          <w:sz w:val="20"/>
        </w:rPr>
        <w:lastRenderedPageBreak/>
        <w:t>nicht beschäftigt werden, wenn das Arbeitsinspektorat auf Antrag der Dienstnehmerin oder von Amts wegen entscheidet, da</w:t>
      </w:r>
      <w:r>
        <w:rPr>
          <w:rFonts w:ascii="Arial" w:hAnsi="Arial" w:cs="Arial"/>
          <w:i/>
          <w:iCs/>
          <w:sz w:val="20"/>
        </w:rPr>
        <w:t>ss</w:t>
      </w:r>
      <w:r w:rsidRPr="00CD6C34">
        <w:rPr>
          <w:rFonts w:ascii="Arial" w:hAnsi="Arial" w:cs="Arial"/>
          <w:i/>
          <w:iCs/>
          <w:sz w:val="20"/>
        </w:rPr>
        <w:t xml:space="preserve"> diese Arbeiten für den Organismus der werdenden Mutter oder für das werdende Kind schädlich sind und im Fall der Z 3 dies auch von einem Gutachten eines Arbeitsinspektions- oder Amtsarztes bestätigt wird.</w:t>
      </w:r>
    </w:p>
    <w:p w:rsidR="000944D1" w:rsidRPr="00CD6C34" w:rsidRDefault="000944D1" w:rsidP="000944D1">
      <w:pPr>
        <w:rPr>
          <w:rFonts w:ascii="Arial" w:hAnsi="Arial" w:cs="Arial"/>
          <w:i/>
          <w:iCs/>
          <w:sz w:val="20"/>
        </w:rPr>
      </w:pPr>
    </w:p>
    <w:p w:rsidR="000944D1" w:rsidRDefault="000944D1" w:rsidP="000944D1">
      <w:pPr>
        <w:rPr>
          <w:rFonts w:ascii="Arial" w:hAnsi="Arial" w:cs="Arial"/>
          <w:i/>
          <w:iCs/>
          <w:sz w:val="20"/>
        </w:rPr>
      </w:pPr>
      <w:r w:rsidRPr="0065149F">
        <w:rPr>
          <w:rFonts w:ascii="Arial" w:hAnsi="Arial" w:cs="Arial"/>
          <w:b/>
          <w:i/>
          <w:iCs/>
          <w:sz w:val="20"/>
        </w:rPr>
        <w:t>Abs 6</w:t>
      </w:r>
      <w:r>
        <w:rPr>
          <w:rFonts w:ascii="Arial" w:hAnsi="Arial" w:cs="Arial"/>
          <w:i/>
          <w:iCs/>
          <w:sz w:val="20"/>
        </w:rPr>
        <w:t xml:space="preserve"> </w:t>
      </w:r>
      <w:r>
        <w:rPr>
          <w:rFonts w:ascii="Arial" w:hAnsi="Arial" w:cs="Arial"/>
          <w:i/>
          <w:iCs/>
          <w:sz w:val="20"/>
        </w:rPr>
        <w:tab/>
      </w:r>
      <w:r w:rsidRPr="00CD6C34">
        <w:rPr>
          <w:rFonts w:ascii="Arial" w:hAnsi="Arial" w:cs="Arial"/>
          <w:i/>
          <w:iCs/>
          <w:sz w:val="20"/>
        </w:rPr>
        <w:t>Werdende Mütter, die selbst nicht rauchen, dürfen, soweit es die Art des Betriebes gestattet, nicht an Arbeitsplätzen beschäftigt werden, bei denen sie der Einwirkung von Tabakrauch ausgesetzt werden. Wenn eine räumliche Trennung nicht möglich ist, hat der Dienstgeber durch geeignete Maßnahmen dafür Sorge zu tragen, dass andere Dienstnehmer, die im selben Raum wie die werdende Mutter beschäftigt sind, diese nicht der Einwirkung von Tabakrauch aussetzen.</w:t>
      </w:r>
    </w:p>
    <w:p w:rsidR="000944D1" w:rsidRDefault="000944D1" w:rsidP="000944D1">
      <w:pPr>
        <w:rPr>
          <w:rFonts w:ascii="Arial" w:hAnsi="Arial" w:cs="Arial"/>
          <w:i/>
          <w:iCs/>
          <w:sz w:val="18"/>
          <w:szCs w:val="18"/>
        </w:rPr>
      </w:pPr>
      <w:r w:rsidRPr="00C57D3D">
        <w:rPr>
          <w:rFonts w:ascii="Arial" w:hAnsi="Arial" w:cs="Arial"/>
          <w:i/>
          <w:iCs/>
          <w:sz w:val="18"/>
          <w:szCs w:val="18"/>
        </w:rPr>
        <w:t xml:space="preserve">*) Das Strahlenschutzgesetz gilt in jedem Fall für ALLE Schwangeren (Praktikantinnen, </w:t>
      </w:r>
      <w:r>
        <w:rPr>
          <w:rFonts w:ascii="Arial" w:hAnsi="Arial" w:cs="Arial"/>
          <w:i/>
          <w:iCs/>
          <w:sz w:val="18"/>
          <w:szCs w:val="18"/>
        </w:rPr>
        <w:t>Auszubildenden / Schülerinnen</w:t>
      </w:r>
      <w:r w:rsidRPr="00C57D3D">
        <w:rPr>
          <w:rFonts w:ascii="Arial" w:hAnsi="Arial" w:cs="Arial"/>
          <w:i/>
          <w:iCs/>
          <w:sz w:val="18"/>
          <w:szCs w:val="18"/>
        </w:rPr>
        <w:t>, Arbeitnehmerinnen)</w:t>
      </w:r>
    </w:p>
    <w:p w:rsidR="000944D1" w:rsidRDefault="000944D1" w:rsidP="000944D1">
      <w:pPr>
        <w:rPr>
          <w:rFonts w:ascii="Arial" w:hAnsi="Arial" w:cs="Arial"/>
          <w:i/>
          <w:iCs/>
          <w:sz w:val="18"/>
          <w:szCs w:val="18"/>
        </w:rPr>
      </w:pPr>
      <w:r>
        <w:rPr>
          <w:rFonts w:ascii="Arial" w:hAnsi="Arial" w:cs="Arial"/>
          <w:i/>
          <w:iCs/>
          <w:sz w:val="18"/>
          <w:szCs w:val="18"/>
        </w:rPr>
        <w:t>**) s. Erläuterungen S.10</w:t>
      </w:r>
    </w:p>
    <w:p w:rsidR="000944D1" w:rsidRDefault="000944D1" w:rsidP="000944D1">
      <w:pPr>
        <w:rPr>
          <w:rFonts w:ascii="Arial" w:hAnsi="Arial" w:cs="Arial"/>
          <w:i/>
          <w:iCs/>
          <w:sz w:val="18"/>
          <w:szCs w:val="18"/>
        </w:rPr>
      </w:pPr>
    </w:p>
    <w:p w:rsidR="000944D1" w:rsidRDefault="000944D1" w:rsidP="000944D1">
      <w:pPr>
        <w:rPr>
          <w:rFonts w:ascii="Arial" w:hAnsi="Arial" w:cs="Arial"/>
          <w:b/>
          <w:bCs/>
          <w:i/>
          <w:iCs/>
          <w:sz w:val="20"/>
        </w:rPr>
      </w:pPr>
      <w:r>
        <w:rPr>
          <w:rFonts w:ascii="Arial" w:hAnsi="Arial" w:cs="Arial"/>
          <w:b/>
          <w:bCs/>
          <w:i/>
          <w:iCs/>
          <w:sz w:val="20"/>
        </w:rPr>
        <w:t xml:space="preserve">§ 4a </w:t>
      </w:r>
      <w:r w:rsidRPr="00416C74">
        <w:rPr>
          <w:rFonts w:ascii="Arial" w:hAnsi="Arial" w:cs="Arial"/>
          <w:b/>
          <w:bCs/>
          <w:i/>
          <w:iCs/>
          <w:sz w:val="20"/>
        </w:rPr>
        <w:t>Beschäftigungsverbote für stillende Mütter</w:t>
      </w:r>
    </w:p>
    <w:p w:rsidR="000944D1" w:rsidRPr="00416C74" w:rsidRDefault="000944D1" w:rsidP="000944D1">
      <w:pPr>
        <w:rPr>
          <w:rFonts w:ascii="Arial" w:hAnsi="Arial" w:cs="Arial"/>
          <w:b/>
          <w:bCs/>
          <w:i/>
          <w:iCs/>
          <w:sz w:val="20"/>
        </w:rPr>
      </w:pPr>
      <w:r w:rsidRPr="00416C74">
        <w:rPr>
          <w:rFonts w:ascii="Arial" w:hAnsi="Arial" w:cs="Arial"/>
          <w:b/>
          <w:i/>
          <w:iCs/>
          <w:sz w:val="20"/>
        </w:rPr>
        <w:t>Abs 1</w:t>
      </w:r>
      <w:r w:rsidRPr="00416C74">
        <w:rPr>
          <w:rFonts w:ascii="Arial" w:hAnsi="Arial" w:cs="Arial"/>
          <w:i/>
          <w:iCs/>
          <w:sz w:val="20"/>
        </w:rPr>
        <w:t xml:space="preserve"> Stillende Mütter haben bei Wiederantritt des Dienstes dem Dienstgeber Mitteilung zu machen, da</w:t>
      </w:r>
      <w:r>
        <w:rPr>
          <w:rFonts w:ascii="Arial" w:hAnsi="Arial" w:cs="Arial"/>
          <w:i/>
          <w:iCs/>
          <w:sz w:val="20"/>
        </w:rPr>
        <w:t>ss</w:t>
      </w:r>
      <w:r w:rsidRPr="00416C74">
        <w:rPr>
          <w:rFonts w:ascii="Arial" w:hAnsi="Arial" w:cs="Arial"/>
          <w:i/>
          <w:iCs/>
          <w:sz w:val="20"/>
        </w:rPr>
        <w:t xml:space="preserve"> sie stillen und auf Verlangen des Dienstgebers eine Bestätigung eines Arztes oder einer Mutterberatungsstelle vorzulegen.</w:t>
      </w:r>
    </w:p>
    <w:p w:rsidR="000944D1" w:rsidRPr="00416C74" w:rsidRDefault="000944D1" w:rsidP="000944D1">
      <w:pPr>
        <w:rPr>
          <w:rFonts w:ascii="Arial" w:hAnsi="Arial" w:cs="Arial"/>
          <w:i/>
          <w:iCs/>
          <w:sz w:val="20"/>
        </w:rPr>
      </w:pPr>
      <w:r w:rsidRPr="00416C74">
        <w:rPr>
          <w:rFonts w:ascii="Arial" w:hAnsi="Arial" w:cs="Arial"/>
          <w:b/>
          <w:i/>
          <w:iCs/>
          <w:sz w:val="20"/>
        </w:rPr>
        <w:t>Abs 2</w:t>
      </w:r>
      <w:r w:rsidRPr="00416C74">
        <w:rPr>
          <w:rFonts w:ascii="Arial" w:hAnsi="Arial" w:cs="Arial"/>
          <w:i/>
          <w:iCs/>
          <w:sz w:val="20"/>
        </w:rPr>
        <w:t xml:space="preserve"> Stillende Mütter dürfen keinesfalls mit Arbeiten oder Arbeitsverfahren gemäß § 4 Abs. 2 Z 1, 3, 4, 9, 12 und 13 beschäftigt werden.</w:t>
      </w:r>
    </w:p>
    <w:p w:rsidR="000944D1" w:rsidRPr="00416C74" w:rsidRDefault="000944D1" w:rsidP="000944D1">
      <w:pPr>
        <w:rPr>
          <w:rFonts w:ascii="Arial" w:hAnsi="Arial" w:cs="Arial"/>
          <w:i/>
          <w:iCs/>
          <w:sz w:val="20"/>
        </w:rPr>
      </w:pPr>
      <w:r w:rsidRPr="00416C74">
        <w:rPr>
          <w:rFonts w:ascii="Arial" w:hAnsi="Arial" w:cs="Arial"/>
          <w:b/>
          <w:i/>
          <w:iCs/>
          <w:sz w:val="20"/>
        </w:rPr>
        <w:t>Abs 3</w:t>
      </w:r>
      <w:r w:rsidRPr="00416C74">
        <w:rPr>
          <w:rFonts w:ascii="Arial" w:hAnsi="Arial" w:cs="Arial"/>
          <w:i/>
          <w:iCs/>
          <w:sz w:val="20"/>
        </w:rPr>
        <w:t xml:space="preserve"> Im Zweifelsfall entscheidet das Arbeitsinspektorat, ob eine Arbeit unter ein Verbot gemäß Abs. 2 fällt.</w:t>
      </w:r>
    </w:p>
    <w:p w:rsidR="000944D1" w:rsidRDefault="000944D1" w:rsidP="000944D1">
      <w:pPr>
        <w:rPr>
          <w:rFonts w:ascii="Arial" w:hAnsi="Arial" w:cs="Arial"/>
          <w:i/>
          <w:iCs/>
          <w:sz w:val="20"/>
        </w:rPr>
      </w:pPr>
      <w:r w:rsidRPr="00416C74">
        <w:rPr>
          <w:rFonts w:ascii="Arial" w:hAnsi="Arial" w:cs="Arial"/>
          <w:b/>
          <w:i/>
          <w:iCs/>
          <w:sz w:val="20"/>
        </w:rPr>
        <w:t>Abs 4</w:t>
      </w:r>
      <w:r w:rsidRPr="00416C74">
        <w:rPr>
          <w:rFonts w:ascii="Arial" w:hAnsi="Arial" w:cs="Arial"/>
          <w:i/>
          <w:iCs/>
          <w:sz w:val="20"/>
        </w:rPr>
        <w:t xml:space="preserve"> Die Dienstnehmerin hat dem Dienstgeber mitzuteilen, wenn sie nicht mehr stillt.</w:t>
      </w:r>
    </w:p>
    <w:p w:rsidR="000944D1" w:rsidRPr="00416C74" w:rsidRDefault="000944D1" w:rsidP="000944D1">
      <w:pPr>
        <w:rPr>
          <w:rFonts w:ascii="Arial" w:hAnsi="Arial" w:cs="Arial"/>
          <w:i/>
          <w:iCs/>
          <w:sz w:val="20"/>
        </w:rPr>
      </w:pPr>
    </w:p>
    <w:p w:rsidR="000944D1" w:rsidRPr="009E36CA" w:rsidRDefault="009302C3" w:rsidP="000944D1">
      <w:pPr>
        <w:rPr>
          <w:rFonts w:ascii="Arial" w:hAnsi="Arial" w:cs="Arial"/>
          <w:b/>
          <w:bCs/>
          <w:i/>
          <w:iCs/>
          <w:sz w:val="20"/>
        </w:rPr>
      </w:pPr>
      <w:hyperlink r:id="rId15" w:anchor="#" w:tgtFrame="_self" w:history="1">
        <w:r w:rsidR="000944D1" w:rsidRPr="009E36CA">
          <w:rPr>
            <w:rFonts w:ascii="Arial" w:hAnsi="Arial" w:cs="Arial"/>
            <w:b/>
            <w:bCs/>
            <w:i/>
            <w:iCs/>
            <w:sz w:val="20"/>
          </w:rPr>
          <w:t>§ 6 MSchG Verbot der Nachtarbeit</w:t>
        </w:r>
      </w:hyperlink>
    </w:p>
    <w:p w:rsidR="000944D1" w:rsidRPr="009E36CA" w:rsidRDefault="000944D1" w:rsidP="000944D1">
      <w:pPr>
        <w:pStyle w:val="StandardWeb"/>
        <w:rPr>
          <w:rFonts w:ascii="Arial" w:hAnsi="Arial" w:cs="Arial"/>
          <w:i/>
          <w:iCs/>
          <w:sz w:val="20"/>
          <w:szCs w:val="20"/>
          <w:lang w:val="de-DE"/>
        </w:rPr>
      </w:pPr>
      <w:r w:rsidRPr="0065149F">
        <w:rPr>
          <w:rFonts w:ascii="Arial" w:hAnsi="Arial" w:cs="Arial"/>
          <w:b/>
          <w:i/>
          <w:iCs/>
          <w:sz w:val="20"/>
          <w:szCs w:val="20"/>
          <w:lang w:val="de-DE"/>
        </w:rPr>
        <w:t>Abs 1</w:t>
      </w:r>
      <w:r w:rsidRPr="009E36CA">
        <w:rPr>
          <w:rFonts w:ascii="Arial" w:hAnsi="Arial" w:cs="Arial"/>
          <w:i/>
          <w:iCs/>
          <w:sz w:val="20"/>
          <w:szCs w:val="20"/>
          <w:lang w:val="de-DE"/>
        </w:rPr>
        <w:t xml:space="preserve"> </w:t>
      </w:r>
      <w:r>
        <w:rPr>
          <w:rFonts w:ascii="Arial" w:hAnsi="Arial" w:cs="Arial"/>
          <w:i/>
          <w:iCs/>
          <w:sz w:val="20"/>
          <w:szCs w:val="20"/>
          <w:lang w:val="de-DE"/>
        </w:rPr>
        <w:tab/>
      </w:r>
      <w:r w:rsidRPr="009E36CA">
        <w:rPr>
          <w:rFonts w:ascii="Arial" w:hAnsi="Arial" w:cs="Arial"/>
          <w:i/>
          <w:iCs/>
          <w:sz w:val="20"/>
          <w:szCs w:val="20"/>
          <w:lang w:val="de-DE"/>
        </w:rPr>
        <w:t xml:space="preserve">Werdende und stillende Mütter dürfen - abgesehen von den durch die Abs. 2 und 3 zugelassenen Ausnahmen - von zwanzig bis sechs Uhr nicht beschäftigt werden. </w:t>
      </w:r>
    </w:p>
    <w:p w:rsidR="000944D1" w:rsidRPr="009E36CA" w:rsidRDefault="000944D1" w:rsidP="000944D1">
      <w:pPr>
        <w:pStyle w:val="StandardWeb"/>
        <w:rPr>
          <w:rFonts w:ascii="Arial" w:hAnsi="Arial" w:cs="Arial"/>
          <w:i/>
          <w:iCs/>
          <w:sz w:val="20"/>
          <w:szCs w:val="20"/>
          <w:lang w:val="de-DE"/>
        </w:rPr>
      </w:pPr>
      <w:r w:rsidRPr="0065149F">
        <w:rPr>
          <w:rFonts w:ascii="Arial" w:hAnsi="Arial" w:cs="Arial"/>
          <w:b/>
          <w:i/>
          <w:iCs/>
          <w:sz w:val="20"/>
          <w:szCs w:val="20"/>
          <w:lang w:val="de-DE"/>
        </w:rPr>
        <w:t>Abs 2</w:t>
      </w:r>
      <w:r w:rsidRPr="009E36CA">
        <w:rPr>
          <w:rFonts w:ascii="Arial" w:hAnsi="Arial" w:cs="Arial"/>
          <w:i/>
          <w:iCs/>
          <w:sz w:val="20"/>
          <w:szCs w:val="20"/>
          <w:lang w:val="de-DE"/>
        </w:rPr>
        <w:t xml:space="preserve"> </w:t>
      </w:r>
      <w:r>
        <w:rPr>
          <w:rFonts w:ascii="Arial" w:hAnsi="Arial" w:cs="Arial"/>
          <w:i/>
          <w:iCs/>
          <w:sz w:val="20"/>
          <w:szCs w:val="20"/>
          <w:lang w:val="de-DE"/>
        </w:rPr>
        <w:tab/>
      </w:r>
      <w:r w:rsidRPr="009E36CA">
        <w:rPr>
          <w:rFonts w:ascii="Arial" w:hAnsi="Arial" w:cs="Arial"/>
          <w:i/>
          <w:iCs/>
          <w:sz w:val="20"/>
          <w:szCs w:val="20"/>
          <w:lang w:val="de-DE"/>
        </w:rPr>
        <w:t>Werdende und stillende Mütter, die im Verkehrswesen, bei Musikaufführungen, Theatervorstellungen, öffentlichen Schaustellungen, Darbietungen, Lustbarkeiten, Filmaufnahmen und in Lichtspieltheatern oder als Krankenpflegepersonal in Kranken-, Heil-, Pflege- oder Wohlfahrtsanstalten oder in mehrschichtigen Betrieben beschäftigt sind, dürfen bis zweiundzwanzig Uhr beschäftigt werden, sofern im Anschlu</w:t>
      </w:r>
      <w:r w:rsidR="00DD63B8">
        <w:rPr>
          <w:rFonts w:ascii="Arial" w:hAnsi="Arial" w:cs="Arial"/>
          <w:i/>
          <w:iCs/>
          <w:sz w:val="20"/>
          <w:szCs w:val="20"/>
          <w:lang w:val="de-DE"/>
        </w:rPr>
        <w:t>ss</w:t>
      </w:r>
      <w:r w:rsidRPr="009E36CA">
        <w:rPr>
          <w:rFonts w:ascii="Arial" w:hAnsi="Arial" w:cs="Arial"/>
          <w:i/>
          <w:iCs/>
          <w:sz w:val="20"/>
          <w:szCs w:val="20"/>
          <w:lang w:val="de-DE"/>
        </w:rPr>
        <w:t xml:space="preserve"> an die Nachtarbeit eine ununterbrochene Ruhezeit von mindestens elf Stunden gewährt wird. </w:t>
      </w:r>
    </w:p>
    <w:p w:rsidR="000944D1" w:rsidRPr="009E36CA" w:rsidRDefault="000944D1" w:rsidP="000944D1">
      <w:pPr>
        <w:pStyle w:val="StandardWeb"/>
        <w:rPr>
          <w:rFonts w:ascii="Arial" w:hAnsi="Arial" w:cs="Arial"/>
          <w:i/>
          <w:iCs/>
          <w:sz w:val="20"/>
          <w:szCs w:val="20"/>
          <w:lang w:val="de-DE"/>
        </w:rPr>
      </w:pPr>
      <w:r w:rsidRPr="0065149F">
        <w:rPr>
          <w:rFonts w:ascii="Arial" w:hAnsi="Arial" w:cs="Arial"/>
          <w:b/>
          <w:i/>
          <w:iCs/>
          <w:sz w:val="20"/>
          <w:szCs w:val="20"/>
          <w:lang w:val="de-DE"/>
        </w:rPr>
        <w:t>Abs 3</w:t>
      </w:r>
      <w:r w:rsidRPr="009E36CA">
        <w:rPr>
          <w:rFonts w:ascii="Arial" w:hAnsi="Arial" w:cs="Arial"/>
          <w:i/>
          <w:iCs/>
          <w:sz w:val="20"/>
          <w:szCs w:val="20"/>
          <w:lang w:val="de-DE"/>
        </w:rPr>
        <w:t xml:space="preserve"> </w:t>
      </w:r>
      <w:r>
        <w:rPr>
          <w:rFonts w:ascii="Arial" w:hAnsi="Arial" w:cs="Arial"/>
          <w:i/>
          <w:iCs/>
          <w:sz w:val="20"/>
          <w:szCs w:val="20"/>
          <w:lang w:val="de-DE"/>
        </w:rPr>
        <w:tab/>
      </w:r>
      <w:r w:rsidRPr="009E36CA">
        <w:rPr>
          <w:rFonts w:ascii="Arial" w:hAnsi="Arial" w:cs="Arial"/>
          <w:i/>
          <w:iCs/>
          <w:sz w:val="20"/>
          <w:szCs w:val="20"/>
          <w:lang w:val="de-DE"/>
        </w:rPr>
        <w:t>Auf Antrag des Dienstgebers kann das Arbeitsinspektorat im Einzelfall die Beschäftigung werdender und stillender Mütter im Gastgewerbe bis zweiundzwanzig Uhr, bei Musikaufführungen, Theatervorstellungen, öffentlichen Schaustellungen, Darbietungen, Lustbarkeiten und in Lichtspieltheatern bis dreiundzwanzig Uhr bewilligen, wenn dies aus betrieblichen Gründen notwendig ist und es der Gesundheitszustand der Dienstnehmerin erlaubt. Diese Bewilligung darf nur erteilt werden, wen</w:t>
      </w:r>
      <w:r w:rsidR="00DD63B8">
        <w:rPr>
          <w:rFonts w:ascii="Arial" w:hAnsi="Arial" w:cs="Arial"/>
          <w:i/>
          <w:iCs/>
          <w:sz w:val="20"/>
          <w:szCs w:val="20"/>
          <w:lang w:val="de-DE"/>
        </w:rPr>
        <w:t>n der Dienstnehmerin im Anschluss</w:t>
      </w:r>
      <w:r w:rsidRPr="009E36CA">
        <w:rPr>
          <w:rFonts w:ascii="Arial" w:hAnsi="Arial" w:cs="Arial"/>
          <w:i/>
          <w:iCs/>
          <w:sz w:val="20"/>
          <w:szCs w:val="20"/>
          <w:lang w:val="de-DE"/>
        </w:rPr>
        <w:t xml:space="preserve"> an die Nachtarbeit eine ununterbrochene Ruhezeit von mindestens elf Stunden gesichert ist. </w:t>
      </w:r>
    </w:p>
    <w:p w:rsidR="000944D1" w:rsidRPr="009E36CA" w:rsidRDefault="000944D1" w:rsidP="000944D1">
      <w:pPr>
        <w:pStyle w:val="StandardWeb"/>
        <w:rPr>
          <w:rFonts w:ascii="Arial" w:hAnsi="Arial" w:cs="Arial"/>
          <w:i/>
          <w:iCs/>
          <w:sz w:val="20"/>
          <w:szCs w:val="20"/>
          <w:lang w:val="de-DE"/>
        </w:rPr>
      </w:pPr>
      <w:r w:rsidRPr="0065149F">
        <w:rPr>
          <w:rFonts w:ascii="Arial" w:hAnsi="Arial" w:cs="Arial"/>
          <w:b/>
          <w:i/>
          <w:iCs/>
          <w:sz w:val="20"/>
          <w:szCs w:val="20"/>
          <w:lang w:val="de-DE"/>
        </w:rPr>
        <w:t>Abs 4</w:t>
      </w:r>
      <w:r w:rsidRPr="009E36CA">
        <w:rPr>
          <w:rFonts w:ascii="Arial" w:hAnsi="Arial" w:cs="Arial"/>
          <w:i/>
          <w:iCs/>
          <w:sz w:val="20"/>
          <w:szCs w:val="20"/>
          <w:lang w:val="de-DE"/>
        </w:rPr>
        <w:t xml:space="preserve"> </w:t>
      </w:r>
      <w:r>
        <w:rPr>
          <w:rFonts w:ascii="Arial" w:hAnsi="Arial" w:cs="Arial"/>
          <w:i/>
          <w:iCs/>
          <w:sz w:val="20"/>
          <w:szCs w:val="20"/>
          <w:lang w:val="de-DE"/>
        </w:rPr>
        <w:tab/>
      </w:r>
      <w:r w:rsidRPr="009E36CA">
        <w:rPr>
          <w:rFonts w:ascii="Arial" w:hAnsi="Arial" w:cs="Arial"/>
          <w:i/>
          <w:iCs/>
          <w:sz w:val="20"/>
          <w:szCs w:val="20"/>
          <w:lang w:val="de-DE"/>
        </w:rPr>
        <w:t xml:space="preserve">Die Ausnahmen der Abs. 2 und 3 gelten nur insoweit, als Nachtarbeit für Dienstnehmerinnen nicht auf Grund anderer Vorschriften verboten ist. </w:t>
      </w:r>
    </w:p>
    <w:p w:rsidR="000944D1" w:rsidRPr="009E36CA" w:rsidRDefault="000944D1" w:rsidP="000944D1">
      <w:pPr>
        <w:rPr>
          <w:rFonts w:ascii="Tahoma" w:hAnsi="Tahoma" w:cs="Tahoma"/>
          <w:color w:val="222222"/>
          <w:sz w:val="18"/>
          <w:szCs w:val="18"/>
        </w:rPr>
      </w:pPr>
    </w:p>
    <w:p w:rsidR="000944D1" w:rsidRPr="009E36CA" w:rsidRDefault="009302C3" w:rsidP="000944D1">
      <w:pPr>
        <w:rPr>
          <w:rFonts w:ascii="Arial" w:hAnsi="Arial" w:cs="Arial"/>
          <w:b/>
          <w:bCs/>
          <w:i/>
          <w:iCs/>
          <w:sz w:val="20"/>
        </w:rPr>
      </w:pPr>
      <w:hyperlink r:id="rId16" w:anchor="#" w:tgtFrame="_self" w:history="1">
        <w:r w:rsidR="000944D1" w:rsidRPr="009E36CA">
          <w:rPr>
            <w:rFonts w:ascii="Arial" w:hAnsi="Arial" w:cs="Arial"/>
            <w:b/>
            <w:bCs/>
            <w:i/>
            <w:iCs/>
            <w:sz w:val="20"/>
          </w:rPr>
          <w:t>§ 7 MSchG Verbot der Sonn- und Feiertagsarbeit</w:t>
        </w:r>
      </w:hyperlink>
    </w:p>
    <w:p w:rsidR="000944D1" w:rsidRPr="009E36CA" w:rsidRDefault="000944D1" w:rsidP="000944D1">
      <w:pPr>
        <w:pStyle w:val="StandardWeb"/>
        <w:rPr>
          <w:rFonts w:ascii="Arial" w:hAnsi="Arial" w:cs="Arial"/>
          <w:i/>
          <w:iCs/>
          <w:sz w:val="20"/>
          <w:szCs w:val="20"/>
          <w:lang w:val="de-DE"/>
        </w:rPr>
      </w:pPr>
      <w:r w:rsidRPr="0065149F">
        <w:rPr>
          <w:rFonts w:ascii="Arial" w:hAnsi="Arial" w:cs="Arial"/>
          <w:b/>
          <w:i/>
          <w:iCs/>
          <w:sz w:val="20"/>
          <w:szCs w:val="20"/>
          <w:lang w:val="de-DE"/>
        </w:rPr>
        <w:t>Abs 1</w:t>
      </w:r>
      <w:r>
        <w:rPr>
          <w:rFonts w:ascii="Arial" w:hAnsi="Arial" w:cs="Arial"/>
          <w:i/>
          <w:iCs/>
          <w:sz w:val="20"/>
          <w:szCs w:val="20"/>
          <w:lang w:val="de-DE"/>
        </w:rPr>
        <w:tab/>
      </w:r>
      <w:r w:rsidRPr="009E36CA">
        <w:rPr>
          <w:rFonts w:ascii="Arial" w:hAnsi="Arial" w:cs="Arial"/>
          <w:i/>
          <w:iCs/>
          <w:sz w:val="20"/>
          <w:szCs w:val="20"/>
          <w:lang w:val="de-DE"/>
        </w:rPr>
        <w:t xml:space="preserve"> Werdende und stillende Mütter dürfen - abgesehen von den durch die Abs. 2 und 3 zugelassenen Ausnahmen - an Sonn- und gesetzlichen Feiertagen nicht beschäftigt werden.</w:t>
      </w:r>
    </w:p>
    <w:p w:rsidR="000944D1" w:rsidRPr="009E36CA" w:rsidRDefault="000944D1" w:rsidP="000944D1">
      <w:pPr>
        <w:pStyle w:val="StandardWeb"/>
        <w:rPr>
          <w:rFonts w:ascii="Arial" w:hAnsi="Arial" w:cs="Arial"/>
          <w:i/>
          <w:iCs/>
          <w:sz w:val="20"/>
          <w:szCs w:val="20"/>
          <w:lang w:val="de-DE"/>
        </w:rPr>
      </w:pPr>
      <w:r w:rsidRPr="0065149F">
        <w:rPr>
          <w:rFonts w:ascii="Arial" w:hAnsi="Arial" w:cs="Arial"/>
          <w:b/>
          <w:i/>
          <w:iCs/>
          <w:sz w:val="20"/>
          <w:szCs w:val="20"/>
          <w:lang w:val="de-DE"/>
        </w:rPr>
        <w:t>Abs 2</w:t>
      </w:r>
      <w:r>
        <w:rPr>
          <w:rFonts w:ascii="Arial" w:hAnsi="Arial" w:cs="Arial"/>
          <w:i/>
          <w:iCs/>
          <w:sz w:val="20"/>
          <w:szCs w:val="20"/>
          <w:lang w:val="de-DE"/>
        </w:rPr>
        <w:tab/>
      </w:r>
      <w:r w:rsidRPr="009E36CA">
        <w:rPr>
          <w:rFonts w:ascii="Arial" w:hAnsi="Arial" w:cs="Arial"/>
          <w:i/>
          <w:iCs/>
          <w:sz w:val="20"/>
          <w:szCs w:val="20"/>
          <w:lang w:val="de-DE"/>
        </w:rPr>
        <w:t>Das Verbot nach Abs. 1 gilt nicht</w:t>
      </w:r>
    </w:p>
    <w:p w:rsidR="000944D1" w:rsidRPr="009E36CA" w:rsidRDefault="000944D1" w:rsidP="000944D1">
      <w:pPr>
        <w:pStyle w:val="StandardWeb"/>
        <w:rPr>
          <w:rFonts w:ascii="Arial" w:hAnsi="Arial" w:cs="Arial"/>
          <w:i/>
          <w:iCs/>
          <w:sz w:val="20"/>
          <w:szCs w:val="20"/>
          <w:lang w:val="de-DE"/>
        </w:rPr>
      </w:pPr>
      <w:r>
        <w:rPr>
          <w:rFonts w:ascii="Arial" w:hAnsi="Arial" w:cs="Arial"/>
          <w:i/>
          <w:iCs/>
          <w:sz w:val="20"/>
          <w:szCs w:val="20"/>
          <w:lang w:val="de-DE"/>
        </w:rPr>
        <w:t xml:space="preserve">Z. </w:t>
      </w:r>
      <w:r w:rsidRPr="009E36CA">
        <w:rPr>
          <w:rFonts w:ascii="Arial" w:hAnsi="Arial" w:cs="Arial"/>
          <w:i/>
          <w:iCs/>
          <w:sz w:val="20"/>
          <w:szCs w:val="20"/>
          <w:lang w:val="de-DE"/>
        </w:rPr>
        <w:t>1. für die Beschäftigung bei Musikaufführungen, Theatervorstellungen, öffentlichen Schaustellungen, Darbietungen, Lustbarkeiten, Filmaufnahmen, im Gastgewerbe und in Betrieben, in denen ununterbrochen mit Schichtwechsel gearbeitet wird, im Rahmen der sonst zulässigen Sonn- und Feiertagsarbeit;</w:t>
      </w:r>
    </w:p>
    <w:p w:rsidR="000944D1" w:rsidRPr="009E36CA" w:rsidRDefault="000944D1" w:rsidP="000944D1">
      <w:pPr>
        <w:pStyle w:val="StandardWeb"/>
        <w:rPr>
          <w:rFonts w:ascii="Arial" w:hAnsi="Arial" w:cs="Arial"/>
          <w:i/>
          <w:iCs/>
          <w:sz w:val="20"/>
          <w:szCs w:val="20"/>
          <w:lang w:val="de-DE"/>
        </w:rPr>
      </w:pPr>
      <w:r>
        <w:rPr>
          <w:rFonts w:ascii="Arial" w:hAnsi="Arial" w:cs="Arial"/>
          <w:i/>
          <w:iCs/>
          <w:sz w:val="20"/>
          <w:szCs w:val="20"/>
          <w:lang w:val="de-DE"/>
        </w:rPr>
        <w:t xml:space="preserve">Z. </w:t>
      </w:r>
      <w:r w:rsidRPr="009E36CA">
        <w:rPr>
          <w:rFonts w:ascii="Arial" w:hAnsi="Arial" w:cs="Arial"/>
          <w:i/>
          <w:iCs/>
          <w:sz w:val="20"/>
          <w:szCs w:val="20"/>
          <w:lang w:val="de-DE"/>
        </w:rPr>
        <w:t>2. für die Beschäftigung in Betrieben, für die Sonn- und Feiertagsarbeit zugelassen ist, wenn die wöchentliche Ruhezeit für die gesamte Belegschaft auf einen bestimmten Werktag fällt;</w:t>
      </w:r>
    </w:p>
    <w:p w:rsidR="000944D1" w:rsidRPr="009E36CA" w:rsidRDefault="000944D1" w:rsidP="000944D1">
      <w:pPr>
        <w:pStyle w:val="StandardWeb"/>
        <w:rPr>
          <w:rFonts w:ascii="Arial" w:hAnsi="Arial" w:cs="Arial"/>
          <w:i/>
          <w:iCs/>
          <w:sz w:val="20"/>
          <w:szCs w:val="20"/>
          <w:lang w:val="de-DE"/>
        </w:rPr>
      </w:pPr>
      <w:r>
        <w:rPr>
          <w:rFonts w:ascii="Arial" w:hAnsi="Arial" w:cs="Arial"/>
          <w:i/>
          <w:iCs/>
          <w:sz w:val="20"/>
          <w:szCs w:val="20"/>
          <w:lang w:val="de-DE"/>
        </w:rPr>
        <w:lastRenderedPageBreak/>
        <w:t xml:space="preserve">Z. </w:t>
      </w:r>
      <w:r w:rsidRPr="009E36CA">
        <w:rPr>
          <w:rFonts w:ascii="Arial" w:hAnsi="Arial" w:cs="Arial"/>
          <w:i/>
          <w:iCs/>
          <w:sz w:val="20"/>
          <w:szCs w:val="20"/>
          <w:lang w:val="de-DE"/>
        </w:rPr>
        <w:t>3. für die Beschäftigung in Betrieben, für die Sonn- und Feiertagsarbeit zugelassen ist, wenn im Betrieb insgesamt nicht mehr als fünf Dienstnehmer regelmäßig beschäftigt sind und außer der werdenden oder stillenden Mutter nur noch ein Dienstnehmer beschäftigt ist, der eine gleichartige Beschäftigung ausüben kann.</w:t>
      </w:r>
    </w:p>
    <w:p w:rsidR="000944D1" w:rsidRPr="009E36CA" w:rsidRDefault="000944D1" w:rsidP="000944D1">
      <w:pPr>
        <w:pStyle w:val="StandardWeb"/>
        <w:rPr>
          <w:rFonts w:ascii="Arial" w:hAnsi="Arial" w:cs="Arial"/>
          <w:i/>
          <w:iCs/>
          <w:sz w:val="20"/>
          <w:szCs w:val="20"/>
          <w:lang w:val="de-DE"/>
        </w:rPr>
      </w:pPr>
      <w:r w:rsidRPr="0065149F">
        <w:rPr>
          <w:rFonts w:ascii="Arial" w:hAnsi="Arial" w:cs="Arial"/>
          <w:b/>
          <w:i/>
          <w:iCs/>
          <w:sz w:val="20"/>
          <w:szCs w:val="20"/>
          <w:lang w:val="de-DE"/>
        </w:rPr>
        <w:t>Abs 3</w:t>
      </w:r>
      <w:r>
        <w:rPr>
          <w:rFonts w:ascii="Arial" w:hAnsi="Arial" w:cs="Arial"/>
          <w:i/>
          <w:iCs/>
          <w:sz w:val="20"/>
          <w:szCs w:val="20"/>
          <w:lang w:val="de-DE"/>
        </w:rPr>
        <w:tab/>
      </w:r>
      <w:r w:rsidRPr="009E36CA">
        <w:rPr>
          <w:rFonts w:ascii="Arial" w:hAnsi="Arial" w:cs="Arial"/>
          <w:i/>
          <w:iCs/>
          <w:sz w:val="20"/>
          <w:szCs w:val="20"/>
          <w:lang w:val="de-DE"/>
        </w:rPr>
        <w:t>Auf Antrag des Dienstgebers kann das Arbeitsinspektorat im Einzelfall weitere Ausnahmen bewilligen, wenn dies a</w:t>
      </w:r>
      <w:r w:rsidR="00DD63B8">
        <w:rPr>
          <w:rFonts w:ascii="Arial" w:hAnsi="Arial" w:cs="Arial"/>
          <w:i/>
          <w:iCs/>
          <w:sz w:val="20"/>
          <w:szCs w:val="20"/>
          <w:lang w:val="de-DE"/>
        </w:rPr>
        <w:t>us betrieblichen Gründen unerläss</w:t>
      </w:r>
      <w:r w:rsidRPr="009E36CA">
        <w:rPr>
          <w:rFonts w:ascii="Arial" w:hAnsi="Arial" w:cs="Arial"/>
          <w:i/>
          <w:iCs/>
          <w:sz w:val="20"/>
          <w:szCs w:val="20"/>
          <w:lang w:val="de-DE"/>
        </w:rPr>
        <w:t>lich ist.</w:t>
      </w:r>
    </w:p>
    <w:p w:rsidR="000944D1" w:rsidRPr="009E36CA" w:rsidRDefault="000944D1" w:rsidP="000944D1">
      <w:pPr>
        <w:pStyle w:val="StandardWeb"/>
        <w:rPr>
          <w:rFonts w:ascii="Arial" w:hAnsi="Arial" w:cs="Arial"/>
          <w:i/>
          <w:iCs/>
          <w:sz w:val="20"/>
          <w:szCs w:val="20"/>
          <w:lang w:val="de-DE"/>
        </w:rPr>
      </w:pPr>
      <w:r w:rsidRPr="0065149F">
        <w:rPr>
          <w:rFonts w:ascii="Arial" w:hAnsi="Arial" w:cs="Arial"/>
          <w:b/>
          <w:i/>
          <w:iCs/>
          <w:sz w:val="20"/>
          <w:szCs w:val="20"/>
          <w:lang w:val="de-DE"/>
        </w:rPr>
        <w:t>Abs 4</w:t>
      </w:r>
      <w:r>
        <w:rPr>
          <w:rFonts w:ascii="Arial" w:hAnsi="Arial" w:cs="Arial"/>
          <w:i/>
          <w:iCs/>
          <w:sz w:val="20"/>
          <w:szCs w:val="20"/>
          <w:lang w:val="de-DE"/>
        </w:rPr>
        <w:tab/>
      </w:r>
      <w:r w:rsidRPr="009E36CA">
        <w:rPr>
          <w:rFonts w:ascii="Arial" w:hAnsi="Arial" w:cs="Arial"/>
          <w:i/>
          <w:iCs/>
          <w:sz w:val="20"/>
          <w:szCs w:val="20"/>
          <w:lang w:val="de-DE"/>
        </w:rPr>
        <w:t>Die Dienstnehmerin hat in der auf die Sonntagsarbeit folgenden Kalenderwoche Anspruch auf eine ununterbrochene Ruhezeit von mindestens 36 Stunden (Wochenruhe), in der auf die Feiertagsarbeit folgenden Woche Anspruch auf eine ununterbrochene Ruhezeit von mi</w:t>
      </w:r>
      <w:r w:rsidR="00DD63B8">
        <w:rPr>
          <w:rFonts w:ascii="Arial" w:hAnsi="Arial" w:cs="Arial"/>
          <w:i/>
          <w:iCs/>
          <w:sz w:val="20"/>
          <w:szCs w:val="20"/>
          <w:lang w:val="de-DE"/>
        </w:rPr>
        <w:t>ndestens 24 Stunden im Anschluss</w:t>
      </w:r>
      <w:r w:rsidRPr="009E36CA">
        <w:rPr>
          <w:rFonts w:ascii="Arial" w:hAnsi="Arial" w:cs="Arial"/>
          <w:i/>
          <w:iCs/>
          <w:sz w:val="20"/>
          <w:szCs w:val="20"/>
          <w:lang w:val="de-DE"/>
        </w:rPr>
        <w:t xml:space="preserve"> an eine Nachtruhe. Die Ruhezeit hat einen ganzen Wochentag einzuschließen. Während dieser Ruhezeit darf die Dienstnehmerin nicht beschäftigt werden.</w:t>
      </w:r>
    </w:p>
    <w:p w:rsidR="000944D1" w:rsidRPr="009E36CA" w:rsidRDefault="000944D1" w:rsidP="000944D1">
      <w:pPr>
        <w:pStyle w:val="StandardWeb"/>
        <w:rPr>
          <w:rFonts w:ascii="Arial" w:hAnsi="Arial" w:cs="Arial"/>
          <w:i/>
          <w:iCs/>
          <w:sz w:val="20"/>
          <w:szCs w:val="20"/>
          <w:lang w:val="de-DE"/>
        </w:rPr>
      </w:pPr>
      <w:r w:rsidRPr="0065149F">
        <w:rPr>
          <w:rFonts w:ascii="Arial" w:hAnsi="Arial" w:cs="Arial"/>
          <w:b/>
          <w:i/>
          <w:iCs/>
          <w:sz w:val="20"/>
          <w:szCs w:val="20"/>
          <w:lang w:val="de-DE"/>
        </w:rPr>
        <w:t>Abs 5</w:t>
      </w:r>
      <w:r>
        <w:rPr>
          <w:rFonts w:ascii="Arial" w:hAnsi="Arial" w:cs="Arial"/>
          <w:i/>
          <w:iCs/>
          <w:sz w:val="20"/>
          <w:szCs w:val="20"/>
          <w:lang w:val="de-DE"/>
        </w:rPr>
        <w:tab/>
      </w:r>
      <w:r w:rsidRPr="009E36CA">
        <w:rPr>
          <w:rFonts w:ascii="Arial" w:hAnsi="Arial" w:cs="Arial"/>
          <w:i/>
          <w:iCs/>
          <w:sz w:val="20"/>
          <w:szCs w:val="20"/>
          <w:lang w:val="de-DE"/>
        </w:rPr>
        <w:t xml:space="preserve">Die Ausnahmen der Abs. 2 und 3 gelten nur, soweit Sonn- und Feiertagsarbeit für Dienstnehmerinnen nicht auf Grund anderer Vorschriften verboten ist. </w:t>
      </w:r>
    </w:p>
    <w:p w:rsidR="000944D1" w:rsidRDefault="000944D1" w:rsidP="000944D1">
      <w:pPr>
        <w:rPr>
          <w:rFonts w:ascii="Arial" w:hAnsi="Arial" w:cs="Arial"/>
          <w:i/>
          <w:iCs/>
          <w:sz w:val="18"/>
          <w:szCs w:val="18"/>
        </w:rPr>
      </w:pPr>
    </w:p>
    <w:p w:rsidR="000944D1" w:rsidRPr="009E36CA" w:rsidRDefault="000944D1" w:rsidP="000944D1">
      <w:pPr>
        <w:rPr>
          <w:rFonts w:ascii="Arial" w:hAnsi="Arial" w:cs="Arial"/>
          <w:i/>
          <w:iCs/>
          <w:sz w:val="18"/>
          <w:szCs w:val="18"/>
        </w:rPr>
      </w:pPr>
    </w:p>
    <w:p w:rsidR="000944D1" w:rsidRPr="009E36CA" w:rsidRDefault="009302C3" w:rsidP="000944D1">
      <w:pPr>
        <w:rPr>
          <w:rFonts w:ascii="Arial" w:hAnsi="Arial" w:cs="Arial"/>
          <w:b/>
          <w:bCs/>
          <w:i/>
          <w:iCs/>
          <w:sz w:val="20"/>
        </w:rPr>
      </w:pPr>
      <w:hyperlink r:id="rId17" w:anchor="#" w:tgtFrame="_self" w:history="1">
        <w:r w:rsidR="000944D1" w:rsidRPr="009E36CA">
          <w:rPr>
            <w:rFonts w:ascii="Arial" w:hAnsi="Arial" w:cs="Arial"/>
            <w:b/>
            <w:bCs/>
            <w:i/>
            <w:iCs/>
            <w:sz w:val="20"/>
          </w:rPr>
          <w:t>§ 8 MSchG Verbot der Leistung von Überstunden</w:t>
        </w:r>
      </w:hyperlink>
      <w:r w:rsidR="000944D1" w:rsidRPr="009E36CA">
        <w:rPr>
          <w:rFonts w:ascii="Arial" w:hAnsi="Arial" w:cs="Arial"/>
          <w:b/>
          <w:bCs/>
          <w:i/>
          <w:iCs/>
          <w:sz w:val="20"/>
        </w:rPr>
        <w:t xml:space="preserve"> </w:t>
      </w:r>
    </w:p>
    <w:p w:rsidR="000944D1" w:rsidRPr="009E36CA" w:rsidRDefault="000944D1" w:rsidP="000944D1">
      <w:pPr>
        <w:pStyle w:val="StandardWeb"/>
        <w:rPr>
          <w:rFonts w:ascii="Arial" w:hAnsi="Arial" w:cs="Arial"/>
          <w:i/>
          <w:iCs/>
          <w:sz w:val="20"/>
          <w:szCs w:val="20"/>
          <w:lang w:val="de-DE"/>
        </w:rPr>
      </w:pPr>
      <w:r w:rsidRPr="009E36CA">
        <w:rPr>
          <w:rFonts w:ascii="Arial" w:hAnsi="Arial" w:cs="Arial"/>
          <w:i/>
          <w:iCs/>
          <w:sz w:val="20"/>
          <w:szCs w:val="20"/>
          <w:lang w:val="de-DE"/>
        </w:rPr>
        <w:t>Werdende und stillende Mütter dürfen über die gesetzlich oder in einem Kollektivvertrag festgesetzte tägliche Normalarbeitszeit hinaus nicht beschäftigt werden. Keinesfalls darf die tägliche Arbeitszeit neun Stunden, die wöchentliche Arbeitszeit 40 Stunden übersteigen.</w:t>
      </w:r>
    </w:p>
    <w:p w:rsidR="000944D1" w:rsidRDefault="000944D1" w:rsidP="00DC50F2">
      <w:pPr>
        <w:pStyle w:val="berschrift1"/>
        <w:numPr>
          <w:ilvl w:val="0"/>
          <w:numId w:val="66"/>
        </w:numPr>
        <w:spacing w:before="240" w:after="60" w:line="276" w:lineRule="auto"/>
        <w:ind w:left="0" w:firstLine="0"/>
        <w:rPr>
          <w:bCs w:val="0"/>
        </w:rPr>
      </w:pPr>
      <w:bookmarkStart w:id="183" w:name="_Toc491186264"/>
      <w:bookmarkStart w:id="184" w:name="_Toc47289201"/>
      <w:bookmarkStart w:id="185" w:name="_Toc379078684"/>
      <w:r>
        <w:t>Erläuterungen</w:t>
      </w:r>
      <w:bookmarkEnd w:id="183"/>
      <w:bookmarkEnd w:id="184"/>
    </w:p>
    <w:p w:rsidR="000944D1" w:rsidRPr="00A73FB3" w:rsidRDefault="000944D1" w:rsidP="000944D1"/>
    <w:p w:rsidR="000944D1" w:rsidRPr="009E36CA" w:rsidRDefault="000944D1" w:rsidP="000944D1">
      <w:pPr>
        <w:spacing w:line="360" w:lineRule="auto"/>
        <w:rPr>
          <w:rFonts w:ascii="Arial" w:hAnsi="Arial" w:cs="Arial"/>
          <w:bCs/>
        </w:rPr>
      </w:pPr>
      <w:r w:rsidRPr="009E36CA">
        <w:rPr>
          <w:rFonts w:ascii="Arial" w:hAnsi="Arial" w:cs="Arial"/>
          <w:bCs/>
        </w:rPr>
        <w:t>Es dürfen keine Tätigkeiten durchgeführt werden, bei welchen die werdende Mutter der Gefahr einer Berufserkrankung ausgesetzt ist.</w:t>
      </w:r>
    </w:p>
    <w:p w:rsidR="000944D1" w:rsidRDefault="000944D1" w:rsidP="000944D1">
      <w:pPr>
        <w:rPr>
          <w:rFonts w:ascii="Arial" w:hAnsi="Arial" w:cs="Arial"/>
          <w:b/>
        </w:rPr>
      </w:pPr>
    </w:p>
    <w:p w:rsidR="000944D1" w:rsidRPr="00C57D3D" w:rsidRDefault="000944D1" w:rsidP="000944D1">
      <w:pPr>
        <w:rPr>
          <w:rFonts w:ascii="Arial" w:hAnsi="Arial" w:cs="Arial"/>
          <w:b/>
        </w:rPr>
      </w:pPr>
      <w:r w:rsidRPr="00C57D3D">
        <w:rPr>
          <w:rFonts w:ascii="Arial" w:hAnsi="Arial" w:cs="Arial"/>
          <w:b/>
        </w:rPr>
        <w:t xml:space="preserve">Auszug Liste der Berufskrankheiten </w:t>
      </w:r>
    </w:p>
    <w:p w:rsidR="000944D1" w:rsidRPr="00D73F5D" w:rsidRDefault="000944D1" w:rsidP="000944D1">
      <w:pPr>
        <w:rPr>
          <w:rFonts w:ascii="Arial" w:hAnsi="Arial" w:cs="Arial"/>
        </w:rPr>
      </w:pPr>
      <w:r w:rsidRPr="00D73F5D">
        <w:rPr>
          <w:rFonts w:ascii="Arial" w:hAnsi="Arial" w:cs="Arial"/>
        </w:rPr>
        <w:t>(Anlage zu § 177 ASVG)</w:t>
      </w:r>
    </w:p>
    <w:p w:rsidR="000944D1" w:rsidRPr="00015498" w:rsidRDefault="000944D1" w:rsidP="000944D1">
      <w:pPr>
        <w:spacing w:line="360" w:lineRule="auto"/>
        <w:rPr>
          <w:rFonts w:ascii="Arial" w:hAnsi="Arial" w:cs="Arial"/>
        </w:rPr>
      </w:pPr>
      <w:r w:rsidRPr="00015498">
        <w:rPr>
          <w:rFonts w:ascii="Arial" w:hAnsi="Arial" w:cs="Arial"/>
        </w:rPr>
        <w:t>BK 16</w:t>
      </w:r>
      <w:r w:rsidRPr="00015498">
        <w:rPr>
          <w:rFonts w:ascii="Arial" w:hAnsi="Arial" w:cs="Arial"/>
        </w:rPr>
        <w:tab/>
        <w:t>Erkrankungen durch ionisierende Strahlen</w:t>
      </w:r>
      <w:r w:rsidRPr="00015498">
        <w:rPr>
          <w:rFonts w:ascii="Arial" w:hAnsi="Arial" w:cs="Arial"/>
        </w:rPr>
        <w:tab/>
      </w:r>
    </w:p>
    <w:p w:rsidR="000944D1" w:rsidRPr="00015498" w:rsidRDefault="000944D1" w:rsidP="000944D1">
      <w:pPr>
        <w:spacing w:line="360" w:lineRule="auto"/>
        <w:rPr>
          <w:rFonts w:ascii="Arial" w:hAnsi="Arial" w:cs="Arial"/>
        </w:rPr>
      </w:pPr>
      <w:r w:rsidRPr="00015498">
        <w:rPr>
          <w:rFonts w:ascii="Arial" w:hAnsi="Arial" w:cs="Arial"/>
        </w:rPr>
        <w:t>BK 19</w:t>
      </w:r>
      <w:r w:rsidRPr="00015498">
        <w:rPr>
          <w:rFonts w:ascii="Arial" w:hAnsi="Arial" w:cs="Arial"/>
        </w:rPr>
        <w:tab/>
        <w:t>Hauterkrankungen</w:t>
      </w:r>
    </w:p>
    <w:p w:rsidR="000944D1" w:rsidRPr="00015498" w:rsidRDefault="000944D1" w:rsidP="000944D1">
      <w:pPr>
        <w:spacing w:line="360" w:lineRule="auto"/>
        <w:rPr>
          <w:rFonts w:ascii="Arial" w:hAnsi="Arial" w:cs="Arial"/>
        </w:rPr>
      </w:pPr>
      <w:r w:rsidRPr="00015498">
        <w:rPr>
          <w:rFonts w:ascii="Arial" w:hAnsi="Arial" w:cs="Arial"/>
        </w:rPr>
        <w:t>BK 30</w:t>
      </w:r>
      <w:r w:rsidRPr="00015498">
        <w:rPr>
          <w:rFonts w:ascii="Arial" w:hAnsi="Arial" w:cs="Arial"/>
        </w:rPr>
        <w:tab/>
        <w:t xml:space="preserve">Durch allergisierende Stoffe verursachte Erkrankungen an Asthma bronchiale, </w:t>
      </w:r>
    </w:p>
    <w:p w:rsidR="000944D1" w:rsidRPr="00015498" w:rsidRDefault="000944D1" w:rsidP="000944D1">
      <w:pPr>
        <w:spacing w:line="360" w:lineRule="auto"/>
        <w:rPr>
          <w:rFonts w:ascii="Arial" w:hAnsi="Arial" w:cs="Arial"/>
        </w:rPr>
      </w:pPr>
      <w:r w:rsidRPr="00015498">
        <w:rPr>
          <w:rFonts w:ascii="Arial" w:hAnsi="Arial" w:cs="Arial"/>
        </w:rPr>
        <w:t>BK 37</w:t>
      </w:r>
      <w:r w:rsidRPr="00015498">
        <w:rPr>
          <w:rFonts w:ascii="Arial" w:hAnsi="Arial" w:cs="Arial"/>
        </w:rPr>
        <w:tab/>
        <w:t>Tropenkrankheiten, Fleckfieber</w:t>
      </w:r>
      <w:r w:rsidRPr="00015498">
        <w:rPr>
          <w:rFonts w:ascii="Arial" w:hAnsi="Arial" w:cs="Arial"/>
        </w:rPr>
        <w:tab/>
      </w:r>
      <w:r w:rsidRPr="00015498">
        <w:rPr>
          <w:rFonts w:ascii="Arial" w:hAnsi="Arial" w:cs="Arial"/>
        </w:rPr>
        <w:tab/>
      </w:r>
      <w:r w:rsidRPr="00015498">
        <w:rPr>
          <w:rFonts w:ascii="Arial" w:hAnsi="Arial" w:cs="Arial"/>
        </w:rPr>
        <w:tab/>
      </w:r>
    </w:p>
    <w:p w:rsidR="000944D1" w:rsidRDefault="000944D1" w:rsidP="000944D1">
      <w:pPr>
        <w:spacing w:line="360" w:lineRule="auto"/>
        <w:rPr>
          <w:rFonts w:ascii="Arial" w:hAnsi="Arial" w:cs="Arial"/>
        </w:rPr>
      </w:pPr>
      <w:r w:rsidRPr="00015498">
        <w:rPr>
          <w:rFonts w:ascii="Arial" w:hAnsi="Arial" w:cs="Arial"/>
        </w:rPr>
        <w:t>BK 38</w:t>
      </w:r>
      <w:r w:rsidRPr="00015498">
        <w:rPr>
          <w:rFonts w:ascii="Arial" w:hAnsi="Arial" w:cs="Arial"/>
        </w:rPr>
        <w:tab/>
        <w:t>Infektionskrankheiten</w:t>
      </w:r>
      <w:r w:rsidRPr="00015498">
        <w:rPr>
          <w:rFonts w:ascii="Arial" w:hAnsi="Arial" w:cs="Arial"/>
        </w:rPr>
        <w:tab/>
      </w:r>
    </w:p>
    <w:p w:rsidR="000944D1" w:rsidRPr="00D73F5D" w:rsidRDefault="000944D1" w:rsidP="000944D1">
      <w:pPr>
        <w:spacing w:line="360" w:lineRule="auto"/>
        <w:rPr>
          <w:rFonts w:ascii="Arial" w:hAnsi="Arial" w:cs="Arial"/>
        </w:rPr>
      </w:pPr>
      <w:r>
        <w:rPr>
          <w:rFonts w:ascii="Arial" w:hAnsi="Arial" w:cs="Arial"/>
        </w:rPr>
        <w:t xml:space="preserve">BK </w:t>
      </w:r>
      <w:r w:rsidRPr="00D73F5D">
        <w:rPr>
          <w:rFonts w:ascii="Arial" w:hAnsi="Arial" w:cs="Arial"/>
        </w:rPr>
        <w:t>53</w:t>
      </w:r>
      <w:r w:rsidRPr="00D73F5D">
        <w:rPr>
          <w:rFonts w:ascii="Arial" w:hAnsi="Arial" w:cs="Arial"/>
        </w:rPr>
        <w:tab/>
        <w:t>Allergieinduzierte anaphylaktische Reaktionen nach La</w:t>
      </w:r>
      <w:r>
        <w:rPr>
          <w:rFonts w:ascii="Arial" w:hAnsi="Arial" w:cs="Arial"/>
        </w:rPr>
        <w:t>tex-Sensibilisierung</w:t>
      </w:r>
    </w:p>
    <w:p w:rsidR="000944D1" w:rsidRDefault="000944D1" w:rsidP="000944D1">
      <w:pPr>
        <w:rPr>
          <w:rFonts w:ascii="Arial" w:hAnsi="Arial" w:cs="Arial"/>
        </w:rPr>
      </w:pPr>
    </w:p>
    <w:p w:rsidR="000944D1" w:rsidRDefault="000944D1" w:rsidP="000944D1">
      <w:pPr>
        <w:rPr>
          <w:rFonts w:ascii="Arial" w:hAnsi="Arial" w:cs="Arial"/>
          <w:b/>
        </w:rPr>
      </w:pPr>
      <w:r w:rsidRPr="00C57D3D">
        <w:rPr>
          <w:rFonts w:ascii="Arial" w:hAnsi="Arial" w:cs="Arial"/>
          <w:b/>
        </w:rPr>
        <w:t>§ 40</w:t>
      </w:r>
      <w:r>
        <w:rPr>
          <w:rFonts w:ascii="Arial" w:hAnsi="Arial" w:cs="Arial"/>
          <w:b/>
        </w:rPr>
        <w:t xml:space="preserve"> ASchG – </w:t>
      </w:r>
      <w:r w:rsidRPr="0031157F">
        <w:rPr>
          <w:rFonts w:ascii="Arial" w:hAnsi="Arial" w:cs="Arial"/>
          <w:b/>
        </w:rPr>
        <w:t xml:space="preserve">Gefährliche </w:t>
      </w:r>
      <w:r w:rsidRPr="00C57D3D">
        <w:rPr>
          <w:rFonts w:ascii="Arial" w:hAnsi="Arial" w:cs="Arial"/>
          <w:b/>
        </w:rPr>
        <w:t>Arbeitsstoffe</w:t>
      </w:r>
    </w:p>
    <w:p w:rsidR="000944D1" w:rsidRPr="00C57D3D" w:rsidRDefault="000944D1" w:rsidP="000944D1">
      <w:pPr>
        <w:rPr>
          <w:rFonts w:ascii="Arial" w:hAnsi="Arial" w:cs="Arial"/>
          <w:b/>
        </w:rPr>
      </w:pPr>
    </w:p>
    <w:p w:rsidR="000944D1" w:rsidRPr="00015498" w:rsidRDefault="000944D1" w:rsidP="000944D1">
      <w:pPr>
        <w:rPr>
          <w:rFonts w:ascii="Arial" w:hAnsi="Arial" w:cs="Arial"/>
          <w:b/>
          <w:bCs/>
        </w:rPr>
      </w:pPr>
      <w:r w:rsidRPr="00015498">
        <w:rPr>
          <w:rFonts w:ascii="Arial" w:hAnsi="Arial" w:cs="Arial"/>
          <w:b/>
          <w:bCs/>
        </w:rPr>
        <w:t>Abs 4</w:t>
      </w:r>
    </w:p>
    <w:p w:rsidR="000944D1" w:rsidRPr="00015498" w:rsidRDefault="000944D1" w:rsidP="000944D1">
      <w:pPr>
        <w:rPr>
          <w:rFonts w:ascii="Arial" w:hAnsi="Arial" w:cs="Arial"/>
          <w:i/>
          <w:iCs/>
          <w:sz w:val="20"/>
        </w:rPr>
      </w:pPr>
      <w:r w:rsidRPr="00015498">
        <w:rPr>
          <w:rFonts w:ascii="Arial" w:hAnsi="Arial" w:cs="Arial"/>
          <w:i/>
          <w:iCs/>
          <w:sz w:val="20"/>
        </w:rPr>
        <w:t>Biologische Arbeitsstoffe sind Mikroorganismen, einschließlich genetisch veränderter Mikroorganismen, Zellkulturen und Humanendoparasiten, die Infektionen, Allergien oder toxische Wirkungen hervorrufen könnten. Entsprechend dem von ihnen ausgehenden Infektionsrisiko gilt folgende Unterteilung in vier Risikogruppen:</w:t>
      </w:r>
    </w:p>
    <w:p w:rsidR="000944D1" w:rsidRPr="00015498" w:rsidRDefault="000944D1" w:rsidP="000944D1">
      <w:pPr>
        <w:rPr>
          <w:rFonts w:ascii="Arial" w:hAnsi="Arial" w:cs="Arial"/>
          <w:i/>
          <w:iCs/>
          <w:sz w:val="20"/>
        </w:rPr>
      </w:pPr>
      <w:r>
        <w:rPr>
          <w:rFonts w:ascii="Arial" w:hAnsi="Arial" w:cs="Arial"/>
          <w:i/>
          <w:iCs/>
          <w:sz w:val="20"/>
        </w:rPr>
        <w:t xml:space="preserve">Z. </w:t>
      </w:r>
      <w:r w:rsidRPr="00015498">
        <w:rPr>
          <w:rFonts w:ascii="Arial" w:hAnsi="Arial" w:cs="Arial"/>
          <w:i/>
          <w:iCs/>
          <w:sz w:val="20"/>
        </w:rPr>
        <w:t>1.</w:t>
      </w:r>
      <w:r w:rsidRPr="00015498">
        <w:rPr>
          <w:rFonts w:ascii="Arial" w:hAnsi="Arial" w:cs="Arial"/>
          <w:i/>
          <w:iCs/>
          <w:sz w:val="20"/>
        </w:rPr>
        <w:tab/>
        <w:t>Biologische Arbeitsstoffe der Gruppe 1 sind Stoffe, bei denen es unwahrscheinlich ist, da</w:t>
      </w:r>
      <w:r>
        <w:rPr>
          <w:rFonts w:ascii="Arial" w:hAnsi="Arial" w:cs="Arial"/>
          <w:i/>
          <w:iCs/>
          <w:sz w:val="20"/>
        </w:rPr>
        <w:t>ss</w:t>
      </w:r>
      <w:r w:rsidRPr="00015498">
        <w:rPr>
          <w:rFonts w:ascii="Arial" w:hAnsi="Arial" w:cs="Arial"/>
          <w:i/>
          <w:iCs/>
          <w:sz w:val="20"/>
        </w:rPr>
        <w:t xml:space="preserve"> sie beim Menschen eine Krankheit verursachen.</w:t>
      </w:r>
    </w:p>
    <w:p w:rsidR="000944D1" w:rsidRPr="00015498" w:rsidRDefault="000944D1" w:rsidP="000944D1">
      <w:pPr>
        <w:rPr>
          <w:rFonts w:ascii="Arial" w:hAnsi="Arial" w:cs="Arial"/>
          <w:i/>
          <w:iCs/>
          <w:sz w:val="20"/>
        </w:rPr>
      </w:pPr>
      <w:r>
        <w:rPr>
          <w:rFonts w:ascii="Arial" w:hAnsi="Arial" w:cs="Arial"/>
          <w:i/>
          <w:iCs/>
          <w:sz w:val="20"/>
        </w:rPr>
        <w:t xml:space="preserve">Z. </w:t>
      </w:r>
      <w:r w:rsidRPr="00015498">
        <w:rPr>
          <w:rFonts w:ascii="Arial" w:hAnsi="Arial" w:cs="Arial"/>
          <w:i/>
          <w:iCs/>
          <w:sz w:val="20"/>
        </w:rPr>
        <w:t>2.</w:t>
      </w:r>
      <w:r w:rsidRPr="00015498">
        <w:rPr>
          <w:rFonts w:ascii="Arial" w:hAnsi="Arial" w:cs="Arial"/>
          <w:i/>
          <w:iCs/>
          <w:sz w:val="20"/>
        </w:rPr>
        <w:tab/>
        <w:t>Biologische Arbeitsstoffe der Gruppe 2 sind Stoffe, die eine Krankheit beim Menschen hervorrufen können und eine Gefahr für Arbeitnehmer darstellen könnten. Eine Verbreitung des Stoffes in der Bevölkerung ist unwahrscheinlich, eine wirksame Vorbeugung oder Behandlung ist normalerweise möglich.</w:t>
      </w:r>
    </w:p>
    <w:p w:rsidR="000944D1" w:rsidRPr="00015498" w:rsidRDefault="000944D1" w:rsidP="000944D1">
      <w:pPr>
        <w:rPr>
          <w:rFonts w:ascii="Arial" w:hAnsi="Arial" w:cs="Arial"/>
          <w:i/>
          <w:iCs/>
          <w:sz w:val="20"/>
        </w:rPr>
      </w:pPr>
      <w:r>
        <w:rPr>
          <w:rFonts w:ascii="Arial" w:hAnsi="Arial" w:cs="Arial"/>
          <w:i/>
          <w:iCs/>
          <w:sz w:val="20"/>
        </w:rPr>
        <w:t xml:space="preserve">Z. </w:t>
      </w:r>
      <w:r w:rsidRPr="00015498">
        <w:rPr>
          <w:rFonts w:ascii="Arial" w:hAnsi="Arial" w:cs="Arial"/>
          <w:i/>
          <w:iCs/>
          <w:sz w:val="20"/>
        </w:rPr>
        <w:t>3.</w:t>
      </w:r>
      <w:r w:rsidRPr="00015498">
        <w:rPr>
          <w:rFonts w:ascii="Arial" w:hAnsi="Arial" w:cs="Arial"/>
          <w:i/>
          <w:iCs/>
          <w:sz w:val="20"/>
        </w:rPr>
        <w:tab/>
        <w:t>Biologische Arbeitsstoffe der Gruppe 3 sind Stoffe, die eine schwere Krankheit beim Menschen hervorrufen und eine ernste Gefahr für die Arbeitnehmer darstellen können. Die Gefahr einer Verbreitung in der Bevölkerung kann bestehen, doch ist normalerweise eine wirksame Vorbeugung oder Behandlung möglich.</w:t>
      </w:r>
    </w:p>
    <w:p w:rsidR="000944D1" w:rsidRPr="00015498" w:rsidRDefault="000944D1" w:rsidP="000944D1">
      <w:pPr>
        <w:rPr>
          <w:rFonts w:ascii="Arial" w:hAnsi="Arial" w:cs="Arial"/>
          <w:i/>
          <w:iCs/>
          <w:sz w:val="20"/>
        </w:rPr>
      </w:pPr>
      <w:r>
        <w:rPr>
          <w:rFonts w:ascii="Arial" w:hAnsi="Arial" w:cs="Arial"/>
          <w:i/>
          <w:iCs/>
          <w:sz w:val="20"/>
        </w:rPr>
        <w:lastRenderedPageBreak/>
        <w:t xml:space="preserve">Z. </w:t>
      </w:r>
      <w:r w:rsidRPr="00015498">
        <w:rPr>
          <w:rFonts w:ascii="Arial" w:hAnsi="Arial" w:cs="Arial"/>
          <w:i/>
          <w:iCs/>
          <w:sz w:val="20"/>
        </w:rPr>
        <w:t>4.</w:t>
      </w:r>
      <w:r w:rsidRPr="00015498">
        <w:rPr>
          <w:rFonts w:ascii="Arial" w:hAnsi="Arial" w:cs="Arial"/>
          <w:i/>
          <w:iCs/>
          <w:sz w:val="20"/>
        </w:rPr>
        <w:tab/>
        <w:t>Biologische Arbeitsstoffe der Gruppe 4 sind Stoffe, die eine schwere Krankheit beim Menschen hervorrufen und eine ernste Gefahr für Arbeitnehmer darstellen. Die Gefahr einer Verbreitung in der Bevölkerung ist unter Umständen groß, normalerweise ist eine wirksame Vorbeugung oder Behandlung nicht möglich.</w:t>
      </w:r>
    </w:p>
    <w:bookmarkEnd w:id="185"/>
    <w:p w:rsidR="000944D1" w:rsidRPr="00F17378" w:rsidRDefault="000944D1" w:rsidP="00140630">
      <w:pPr>
        <w:rPr>
          <w:lang w:val="de-DE"/>
        </w:rPr>
      </w:pPr>
    </w:p>
    <w:p w:rsidR="008354C9" w:rsidRDefault="008354C9">
      <w:pPr>
        <w:rPr>
          <w:rFonts w:ascii="Arial" w:hAnsi="Arial" w:cs="Arial"/>
          <w:b/>
          <w:bCs/>
          <w:i/>
          <w:iCs/>
          <w:sz w:val="28"/>
          <w:szCs w:val="28"/>
          <w:lang w:val="de-DE"/>
        </w:rPr>
      </w:pPr>
      <w:bookmarkStart w:id="186" w:name="8_Anhang"/>
      <w:bookmarkEnd w:id="186"/>
      <w:r>
        <w:br w:type="page"/>
      </w:r>
    </w:p>
    <w:p w:rsidR="00FD1A05" w:rsidRDefault="00131C7D" w:rsidP="00D9109D">
      <w:pPr>
        <w:pStyle w:val="berschrift7"/>
      </w:pPr>
      <w:bookmarkStart w:id="187" w:name="_Toc497833447"/>
      <w:r>
        <w:lastRenderedPageBreak/>
        <w:t xml:space="preserve">Anhang </w:t>
      </w:r>
      <w:r w:rsidR="0057300C">
        <w:t>8</w:t>
      </w:r>
      <w:bookmarkEnd w:id="187"/>
    </w:p>
    <w:p w:rsidR="00016663" w:rsidRPr="00D72AE4" w:rsidRDefault="00016663" w:rsidP="00D9109D">
      <w:pPr>
        <w:pStyle w:val="berschrift7"/>
      </w:pPr>
      <w:bookmarkStart w:id="188" w:name="_Toc497833448"/>
      <w:r w:rsidRPr="00D72AE4">
        <w:t>IT Richtlinien</w:t>
      </w:r>
      <w:bookmarkEnd w:id="188"/>
    </w:p>
    <w:p w:rsidR="00016663" w:rsidRDefault="00016663" w:rsidP="00826C39">
      <w:pPr>
        <w:tabs>
          <w:tab w:val="left" w:pos="1276"/>
        </w:tabs>
        <w:jc w:val="both"/>
        <w:rPr>
          <w:rFonts w:ascii="Arial" w:hAnsi="Arial" w:cs="Arial"/>
          <w:b/>
          <w:bCs/>
          <w:lang w:val="de-DE"/>
        </w:rPr>
      </w:pPr>
    </w:p>
    <w:p w:rsidR="00C74CC3" w:rsidRPr="00A36D0B" w:rsidRDefault="00E5308E" w:rsidP="00C52EB5">
      <w:pPr>
        <w:pStyle w:val="LAKISText"/>
        <w:jc w:val="both"/>
        <w:rPr>
          <w:rFonts w:cs="Arial"/>
          <w:szCs w:val="24"/>
        </w:rPr>
      </w:pPr>
      <w:r>
        <w:rPr>
          <w:szCs w:val="24"/>
        </w:rPr>
        <w:t>Die EDV-Rä</w:t>
      </w:r>
      <w:r w:rsidR="00AB19B0" w:rsidRPr="00A36D0B">
        <w:rPr>
          <w:szCs w:val="24"/>
        </w:rPr>
        <w:t>um</w:t>
      </w:r>
      <w:r>
        <w:rPr>
          <w:szCs w:val="24"/>
        </w:rPr>
        <w:t>e</w:t>
      </w:r>
      <w:r w:rsidR="00AB19B0" w:rsidRPr="00A36D0B">
        <w:rPr>
          <w:szCs w:val="24"/>
        </w:rPr>
        <w:t xml:space="preserve"> </w:t>
      </w:r>
      <w:r>
        <w:rPr>
          <w:szCs w:val="24"/>
        </w:rPr>
        <w:t>stehen</w:t>
      </w:r>
      <w:r w:rsidR="00AB19B0" w:rsidRPr="00A36D0B">
        <w:rPr>
          <w:szCs w:val="24"/>
        </w:rPr>
        <w:t xml:space="preserve">– sofern </w:t>
      </w:r>
      <w:r>
        <w:rPr>
          <w:szCs w:val="24"/>
        </w:rPr>
        <w:t>sie</w:t>
      </w:r>
      <w:r w:rsidR="00AB19B0" w:rsidRPr="00A36D0B">
        <w:rPr>
          <w:szCs w:val="24"/>
        </w:rPr>
        <w:t xml:space="preserve"> nicht für den Unterricht benötigt </w:t>
      </w:r>
      <w:r>
        <w:rPr>
          <w:szCs w:val="24"/>
        </w:rPr>
        <w:t>werden</w:t>
      </w:r>
      <w:r w:rsidR="00AB19B0" w:rsidRPr="00A36D0B">
        <w:rPr>
          <w:szCs w:val="24"/>
        </w:rPr>
        <w:t xml:space="preserve"> – den </w:t>
      </w:r>
      <w:r w:rsidR="00C42421">
        <w:rPr>
          <w:rFonts w:cs="Arial"/>
          <w:sz w:val="22"/>
          <w:szCs w:val="22"/>
        </w:rPr>
        <w:t>Auszubildenden</w:t>
      </w:r>
      <w:r w:rsidR="00AB19B0" w:rsidRPr="00A36D0B">
        <w:rPr>
          <w:szCs w:val="24"/>
        </w:rPr>
        <w:t xml:space="preserve"> für die private Nutzung zur Verfügung. </w:t>
      </w:r>
      <w:r>
        <w:rPr>
          <w:szCs w:val="24"/>
        </w:rPr>
        <w:t xml:space="preserve">Folgende </w:t>
      </w:r>
      <w:r w:rsidR="00AB19B0" w:rsidRPr="00A36D0B">
        <w:rPr>
          <w:szCs w:val="24"/>
        </w:rPr>
        <w:t>Regeln</w:t>
      </w:r>
      <w:r>
        <w:rPr>
          <w:szCs w:val="24"/>
        </w:rPr>
        <w:t xml:space="preserve"> sind</w:t>
      </w:r>
      <w:r w:rsidR="00AB19B0" w:rsidRPr="00A36D0B">
        <w:rPr>
          <w:szCs w:val="24"/>
        </w:rPr>
        <w:t xml:space="preserve"> </w:t>
      </w:r>
      <w:r>
        <w:rPr>
          <w:szCs w:val="24"/>
        </w:rPr>
        <w:t>ein</w:t>
      </w:r>
      <w:r w:rsidR="002437FD">
        <w:rPr>
          <w:szCs w:val="24"/>
        </w:rPr>
        <w:t>zu</w:t>
      </w:r>
      <w:r>
        <w:rPr>
          <w:szCs w:val="24"/>
        </w:rPr>
        <w:t>halten:</w:t>
      </w:r>
    </w:p>
    <w:p w:rsidR="00C74CC3" w:rsidRPr="00A36D0B" w:rsidRDefault="00C74CC3" w:rsidP="00C52EB5">
      <w:pPr>
        <w:pStyle w:val="LAKISText"/>
        <w:jc w:val="both"/>
        <w:rPr>
          <w:rFonts w:cs="Arial"/>
          <w:szCs w:val="24"/>
        </w:rPr>
      </w:pPr>
    </w:p>
    <w:p w:rsidR="00AB19B0" w:rsidRPr="00A36D0B" w:rsidRDefault="00AB19B0" w:rsidP="00DC50F2">
      <w:pPr>
        <w:numPr>
          <w:ilvl w:val="0"/>
          <w:numId w:val="65"/>
        </w:numPr>
        <w:suppressAutoHyphens/>
        <w:rPr>
          <w:rFonts w:ascii="Arial" w:hAnsi="Arial" w:cs="Arial"/>
          <w:sz w:val="24"/>
        </w:rPr>
      </w:pPr>
      <w:r w:rsidRPr="00A36D0B">
        <w:rPr>
          <w:rFonts w:ascii="Arial" w:hAnsi="Arial" w:cs="Arial"/>
          <w:sz w:val="24"/>
        </w:rPr>
        <w:t>Die EDV-Ausrüstung ist so schonend wie möglich zu behandeln.</w:t>
      </w:r>
      <w:r w:rsidRPr="00A36D0B">
        <w:rPr>
          <w:rFonts w:ascii="Arial" w:hAnsi="Arial" w:cs="Arial"/>
          <w:sz w:val="24"/>
        </w:rPr>
        <w:br/>
      </w:r>
    </w:p>
    <w:p w:rsidR="00AB19B0" w:rsidRPr="00A36D0B" w:rsidRDefault="00AB19B0" w:rsidP="00DC50F2">
      <w:pPr>
        <w:numPr>
          <w:ilvl w:val="0"/>
          <w:numId w:val="65"/>
        </w:numPr>
        <w:suppressAutoHyphens/>
        <w:rPr>
          <w:rFonts w:ascii="Arial" w:hAnsi="Arial" w:cs="Arial"/>
          <w:sz w:val="24"/>
        </w:rPr>
      </w:pPr>
      <w:r w:rsidRPr="00A36D0B">
        <w:rPr>
          <w:rFonts w:ascii="Arial" w:hAnsi="Arial" w:cs="Arial"/>
          <w:sz w:val="24"/>
        </w:rPr>
        <w:t>In den EDV-Raum dürfen weder Getränke noch Esswaren mitgenommen werden.</w:t>
      </w:r>
      <w:r w:rsidRPr="00A36D0B">
        <w:rPr>
          <w:rFonts w:ascii="Arial" w:hAnsi="Arial" w:cs="Arial"/>
          <w:sz w:val="24"/>
        </w:rPr>
        <w:br/>
      </w:r>
    </w:p>
    <w:p w:rsidR="00AB19B0" w:rsidRPr="00A36D0B" w:rsidRDefault="00AB19B0" w:rsidP="00DC50F2">
      <w:pPr>
        <w:numPr>
          <w:ilvl w:val="0"/>
          <w:numId w:val="65"/>
        </w:numPr>
        <w:suppressAutoHyphens/>
        <w:rPr>
          <w:rFonts w:ascii="Arial" w:hAnsi="Arial" w:cs="Arial"/>
          <w:sz w:val="24"/>
        </w:rPr>
      </w:pPr>
      <w:r w:rsidRPr="00A36D0B">
        <w:rPr>
          <w:rFonts w:ascii="Arial" w:hAnsi="Arial" w:cs="Arial"/>
          <w:sz w:val="24"/>
        </w:rPr>
        <w:t>Die Verwendung von mitgebrachten Speichermedien (Speicherkarten, USB-Sticks, u. ä.) erfolgt auf eigene Gefahr.</w:t>
      </w:r>
      <w:r w:rsidRPr="00A36D0B">
        <w:rPr>
          <w:rFonts w:ascii="Arial" w:hAnsi="Arial" w:cs="Arial"/>
          <w:sz w:val="24"/>
        </w:rPr>
        <w:br/>
      </w:r>
    </w:p>
    <w:p w:rsidR="00AB19B0" w:rsidRPr="002437FD" w:rsidRDefault="002437FD" w:rsidP="00DC50F2">
      <w:pPr>
        <w:numPr>
          <w:ilvl w:val="0"/>
          <w:numId w:val="65"/>
        </w:numPr>
        <w:suppressAutoHyphens/>
        <w:rPr>
          <w:rFonts w:ascii="Arial" w:hAnsi="Arial" w:cs="Arial"/>
          <w:sz w:val="24"/>
        </w:rPr>
      </w:pPr>
      <w:r w:rsidRPr="002437FD">
        <w:rPr>
          <w:rFonts w:ascii="Arial" w:hAnsi="Arial" w:cs="Arial"/>
          <w:sz w:val="24"/>
        </w:rPr>
        <w:t>Für Ausdrucke sind die eigenen Kopierkarten zu verwenden</w:t>
      </w:r>
      <w:r w:rsidR="00AB19B0" w:rsidRPr="002437FD">
        <w:rPr>
          <w:rFonts w:ascii="Arial" w:hAnsi="Arial" w:cs="Arial"/>
          <w:sz w:val="24"/>
        </w:rPr>
        <w:t>.</w:t>
      </w:r>
      <w:r w:rsidR="00AB19B0" w:rsidRPr="002437FD">
        <w:rPr>
          <w:rFonts w:ascii="Arial" w:hAnsi="Arial" w:cs="Arial"/>
          <w:sz w:val="24"/>
        </w:rPr>
        <w:br/>
      </w:r>
    </w:p>
    <w:p w:rsidR="00AB19B0" w:rsidRPr="00A36D0B" w:rsidRDefault="00AB19B0" w:rsidP="00DC50F2">
      <w:pPr>
        <w:numPr>
          <w:ilvl w:val="0"/>
          <w:numId w:val="65"/>
        </w:numPr>
        <w:suppressAutoHyphens/>
        <w:rPr>
          <w:rFonts w:ascii="Arial" w:hAnsi="Arial" w:cs="Arial"/>
          <w:sz w:val="24"/>
        </w:rPr>
      </w:pPr>
      <w:r w:rsidRPr="00A36D0B">
        <w:rPr>
          <w:rFonts w:ascii="Arial" w:hAnsi="Arial" w:cs="Arial"/>
          <w:sz w:val="24"/>
        </w:rPr>
        <w:t>Der Arbeitsplatz ist nach der Benutzung ordnungsgemäß zu verlassen</w:t>
      </w:r>
      <w:r w:rsidR="00DB71C5" w:rsidRPr="00A36D0B">
        <w:rPr>
          <w:rFonts w:ascii="Arial" w:hAnsi="Arial" w:cs="Arial"/>
          <w:sz w:val="24"/>
        </w:rPr>
        <w:t>:</w:t>
      </w:r>
      <w:r w:rsidRPr="00A36D0B">
        <w:rPr>
          <w:rFonts w:ascii="Arial" w:hAnsi="Arial" w:cs="Arial"/>
          <w:sz w:val="24"/>
        </w:rPr>
        <w:t xml:space="preserve"> </w:t>
      </w:r>
      <w:r w:rsidR="00DB71C5" w:rsidRPr="00A36D0B">
        <w:rPr>
          <w:rFonts w:ascii="Arial" w:hAnsi="Arial" w:cs="Arial"/>
          <w:sz w:val="24"/>
        </w:rPr>
        <w:t>Tisch und Boden aufgeräumt,</w:t>
      </w:r>
      <w:r w:rsidRPr="00A36D0B">
        <w:rPr>
          <w:rFonts w:ascii="Arial" w:hAnsi="Arial" w:cs="Arial"/>
          <w:sz w:val="24"/>
        </w:rPr>
        <w:t xml:space="preserve"> Sessel am Platz, Computer heruntergefahren. Am Ende einer Unterrichtseinheit hat der Klassenordner die Einhaltung der Regeln zu überprüfen.</w:t>
      </w:r>
      <w:r w:rsidRPr="00A36D0B">
        <w:rPr>
          <w:rFonts w:ascii="Arial" w:hAnsi="Arial" w:cs="Arial"/>
          <w:sz w:val="24"/>
        </w:rPr>
        <w:br/>
      </w:r>
    </w:p>
    <w:p w:rsidR="00AB19B0" w:rsidRPr="00A36D0B" w:rsidRDefault="00AB19B0" w:rsidP="00DC50F2">
      <w:pPr>
        <w:numPr>
          <w:ilvl w:val="0"/>
          <w:numId w:val="65"/>
        </w:numPr>
        <w:suppressAutoHyphens/>
        <w:rPr>
          <w:rFonts w:ascii="Arial" w:hAnsi="Arial" w:cs="Arial"/>
          <w:sz w:val="24"/>
        </w:rPr>
      </w:pPr>
      <w:r w:rsidRPr="00A36D0B">
        <w:rPr>
          <w:rFonts w:ascii="Arial" w:hAnsi="Arial" w:cs="Arial"/>
          <w:sz w:val="24"/>
        </w:rPr>
        <w:t>Jeder berechtigte Benutzer darf Daten (sowohl für die Schule als auch privat) auf seinem Bereich des Servers abspeichern. Der von jedem einzelnen genutzte Speicherplatz soll maßvoll verwendet werden.</w:t>
      </w:r>
      <w:r w:rsidRPr="00A36D0B">
        <w:rPr>
          <w:rFonts w:ascii="Arial" w:hAnsi="Arial" w:cs="Arial"/>
          <w:sz w:val="24"/>
        </w:rPr>
        <w:br/>
      </w:r>
    </w:p>
    <w:p w:rsidR="00AB19B0" w:rsidRPr="00A36D0B" w:rsidRDefault="00AB19B0" w:rsidP="00DC50F2">
      <w:pPr>
        <w:numPr>
          <w:ilvl w:val="0"/>
          <w:numId w:val="65"/>
        </w:numPr>
        <w:suppressAutoHyphens/>
        <w:rPr>
          <w:rFonts w:ascii="Arial" w:hAnsi="Arial" w:cs="Arial"/>
          <w:sz w:val="24"/>
        </w:rPr>
      </w:pPr>
      <w:r w:rsidRPr="00A36D0B">
        <w:rPr>
          <w:rFonts w:ascii="Arial" w:hAnsi="Arial" w:cs="Arial"/>
          <w:sz w:val="24"/>
        </w:rPr>
        <w:t xml:space="preserve">Wer absichtlich einen Datenverlust auf dem </w:t>
      </w:r>
      <w:r w:rsidR="00DB71C5" w:rsidRPr="00A36D0B">
        <w:rPr>
          <w:rFonts w:ascii="Arial" w:hAnsi="Arial" w:cs="Arial"/>
          <w:sz w:val="24"/>
        </w:rPr>
        <w:t xml:space="preserve">PC oder </w:t>
      </w:r>
      <w:r w:rsidRPr="00A36D0B">
        <w:rPr>
          <w:rFonts w:ascii="Arial" w:hAnsi="Arial" w:cs="Arial"/>
          <w:sz w:val="24"/>
        </w:rPr>
        <w:t>Server herbeiführt, kann für den entstandenen Schaden haftbar gemacht werden.</w:t>
      </w:r>
      <w:r w:rsidRPr="00A36D0B">
        <w:rPr>
          <w:rFonts w:ascii="Arial" w:hAnsi="Arial" w:cs="Arial"/>
          <w:sz w:val="24"/>
        </w:rPr>
        <w:br/>
      </w:r>
    </w:p>
    <w:p w:rsidR="00AB19B0" w:rsidRPr="00A36D0B" w:rsidRDefault="00AB19B0" w:rsidP="00DC50F2">
      <w:pPr>
        <w:numPr>
          <w:ilvl w:val="0"/>
          <w:numId w:val="65"/>
        </w:numPr>
        <w:suppressAutoHyphens/>
        <w:rPr>
          <w:rFonts w:ascii="Arial" w:hAnsi="Arial" w:cs="Arial"/>
          <w:sz w:val="24"/>
        </w:rPr>
      </w:pPr>
      <w:r w:rsidRPr="00A36D0B">
        <w:rPr>
          <w:rFonts w:ascii="Arial" w:hAnsi="Arial" w:cs="Arial"/>
          <w:sz w:val="24"/>
        </w:rPr>
        <w:t>Außerhalb des Unterrichts ist die Nutzung der EDV-Räume nur</w:t>
      </w:r>
      <w:r w:rsidR="002437FD">
        <w:rPr>
          <w:rFonts w:ascii="Arial" w:hAnsi="Arial" w:cs="Arial"/>
          <w:sz w:val="24"/>
        </w:rPr>
        <w:t xml:space="preserve"> zu den angegebenen Zeiten und</w:t>
      </w:r>
      <w:r w:rsidRPr="00A36D0B">
        <w:rPr>
          <w:rFonts w:ascii="Arial" w:hAnsi="Arial" w:cs="Arial"/>
          <w:sz w:val="24"/>
        </w:rPr>
        <w:t xml:space="preserve"> mit Erlaubnis einer Lehrkraft gestattet. </w:t>
      </w:r>
      <w:r w:rsidRPr="00A36D0B">
        <w:rPr>
          <w:rFonts w:ascii="Arial" w:hAnsi="Arial" w:cs="Arial"/>
          <w:sz w:val="24"/>
        </w:rPr>
        <w:br/>
      </w:r>
    </w:p>
    <w:p w:rsidR="00AB19B0" w:rsidRPr="00A36D0B" w:rsidRDefault="00AB19B0" w:rsidP="00C52EB5">
      <w:pPr>
        <w:pStyle w:val="LAKISText"/>
        <w:jc w:val="both"/>
        <w:rPr>
          <w:rFonts w:cs="Arial"/>
          <w:szCs w:val="24"/>
        </w:rPr>
      </w:pPr>
    </w:p>
    <w:p w:rsidR="00E61C64" w:rsidRDefault="00E61C64">
      <w:pPr>
        <w:rPr>
          <w:rFonts w:ascii="Arial" w:hAnsi="Arial" w:cs="Arial"/>
          <w:b/>
          <w:bCs/>
          <w:i/>
          <w:iCs/>
          <w:sz w:val="28"/>
          <w:szCs w:val="28"/>
          <w:lang w:val="de-DE"/>
        </w:rPr>
      </w:pPr>
      <w:r>
        <w:br w:type="page"/>
      </w:r>
    </w:p>
    <w:p w:rsidR="00FD1A05" w:rsidRDefault="00131C7D" w:rsidP="00111906">
      <w:pPr>
        <w:pStyle w:val="berschrift7"/>
      </w:pPr>
      <w:bookmarkStart w:id="189" w:name="_Toc497833449"/>
      <w:r>
        <w:lastRenderedPageBreak/>
        <w:t xml:space="preserve">Anhang </w:t>
      </w:r>
      <w:r w:rsidR="0057300C">
        <w:t>9</w:t>
      </w:r>
      <w:bookmarkEnd w:id="189"/>
    </w:p>
    <w:p w:rsidR="00016663" w:rsidRPr="00D72AE4" w:rsidRDefault="00016663" w:rsidP="00111906">
      <w:pPr>
        <w:pStyle w:val="berschrift7"/>
      </w:pPr>
      <w:bookmarkStart w:id="190" w:name="_Toc497833450"/>
      <w:r w:rsidRPr="00D72AE4">
        <w:t>Verhalten im Brandfall</w:t>
      </w:r>
      <w:bookmarkEnd w:id="190"/>
    </w:p>
    <w:p w:rsidR="00016663" w:rsidRPr="0074395C" w:rsidRDefault="00016663" w:rsidP="00826C39">
      <w:pPr>
        <w:tabs>
          <w:tab w:val="left" w:pos="1276"/>
        </w:tabs>
        <w:jc w:val="both"/>
        <w:rPr>
          <w:rFonts w:ascii="Arial" w:hAnsi="Arial" w:cs="Arial"/>
          <w:b/>
          <w:bCs/>
          <w:lang w:val="de-DE"/>
        </w:rPr>
      </w:pPr>
    </w:p>
    <w:p w:rsidR="002437FD" w:rsidRPr="00152049" w:rsidRDefault="002437FD" w:rsidP="002437FD">
      <w:pPr>
        <w:rPr>
          <w:rFonts w:ascii="Arial" w:hAnsi="Arial" w:cs="Arial"/>
          <w:b/>
          <w:szCs w:val="22"/>
        </w:rPr>
      </w:pPr>
      <w:r w:rsidRPr="00152049">
        <w:rPr>
          <w:rFonts w:ascii="Arial" w:hAnsi="Arial" w:cs="Arial"/>
          <w:b/>
          <w:szCs w:val="22"/>
        </w:rPr>
        <w:t>Allgemeines Verhalten:</w:t>
      </w:r>
    </w:p>
    <w:p w:rsidR="002437FD" w:rsidRPr="00152049" w:rsidRDefault="002437FD" w:rsidP="002437FD">
      <w:pPr>
        <w:rPr>
          <w:rFonts w:ascii="Arial" w:hAnsi="Arial" w:cs="Arial"/>
          <w:b/>
          <w:szCs w:val="22"/>
        </w:rPr>
      </w:pPr>
    </w:p>
    <w:p w:rsidR="002437FD" w:rsidRPr="00152049" w:rsidRDefault="002437FD" w:rsidP="002437FD">
      <w:pPr>
        <w:pStyle w:val="Listenabsatz"/>
        <w:numPr>
          <w:ilvl w:val="0"/>
          <w:numId w:val="76"/>
        </w:numPr>
        <w:jc w:val="both"/>
        <w:rPr>
          <w:rFonts w:ascii="Arial" w:hAnsi="Arial" w:cs="Arial"/>
          <w:szCs w:val="22"/>
        </w:rPr>
      </w:pPr>
      <w:r w:rsidRPr="00152049">
        <w:rPr>
          <w:rFonts w:ascii="Arial" w:hAnsi="Arial" w:cs="Arial"/>
          <w:szCs w:val="22"/>
        </w:rPr>
        <w:t>Es ist darauf zu achten, dass jede feuergefährliche Handlung unterlassen wird.</w:t>
      </w:r>
    </w:p>
    <w:p w:rsidR="00F735B4" w:rsidRPr="00152049" w:rsidRDefault="002437FD" w:rsidP="00F735B4">
      <w:pPr>
        <w:pStyle w:val="Listenabsatz"/>
        <w:numPr>
          <w:ilvl w:val="0"/>
          <w:numId w:val="76"/>
        </w:numPr>
        <w:jc w:val="both"/>
        <w:rPr>
          <w:rFonts w:ascii="Arial" w:hAnsi="Arial" w:cs="Arial"/>
          <w:szCs w:val="22"/>
        </w:rPr>
      </w:pPr>
      <w:r w:rsidRPr="00152049">
        <w:rPr>
          <w:rFonts w:ascii="Arial" w:hAnsi="Arial" w:cs="Arial"/>
          <w:szCs w:val="22"/>
        </w:rPr>
        <w:t xml:space="preserve">Es dürfen nur </w:t>
      </w:r>
      <w:r w:rsidR="00F735B4" w:rsidRPr="00152049">
        <w:rPr>
          <w:rFonts w:ascii="Arial" w:hAnsi="Arial" w:cs="Arial"/>
          <w:szCs w:val="22"/>
        </w:rPr>
        <w:t xml:space="preserve">schuleigene </w:t>
      </w:r>
      <w:r w:rsidRPr="00152049">
        <w:rPr>
          <w:rFonts w:ascii="Arial" w:hAnsi="Arial" w:cs="Arial"/>
          <w:szCs w:val="22"/>
        </w:rPr>
        <w:t>elektrische Geräte verwendet werden</w:t>
      </w:r>
      <w:r w:rsidR="00F735B4" w:rsidRPr="00152049">
        <w:rPr>
          <w:rFonts w:ascii="Arial" w:hAnsi="Arial" w:cs="Arial"/>
          <w:szCs w:val="22"/>
        </w:rPr>
        <w:t>.</w:t>
      </w:r>
    </w:p>
    <w:p w:rsidR="002437FD" w:rsidRPr="00152049" w:rsidRDefault="002437FD" w:rsidP="002437FD">
      <w:pPr>
        <w:pStyle w:val="Listenabsatz"/>
        <w:jc w:val="both"/>
        <w:rPr>
          <w:rFonts w:ascii="Arial" w:hAnsi="Arial" w:cs="Arial"/>
          <w:szCs w:val="22"/>
        </w:rPr>
      </w:pPr>
      <w:r w:rsidRPr="00152049">
        <w:rPr>
          <w:rFonts w:ascii="Arial" w:hAnsi="Arial" w:cs="Arial"/>
          <w:szCs w:val="22"/>
        </w:rPr>
        <w:t>. Alle anderen Geräte dürfen nicht verwendet werden.</w:t>
      </w:r>
    </w:p>
    <w:p w:rsidR="002437FD" w:rsidRPr="00152049" w:rsidRDefault="002437FD" w:rsidP="002437FD">
      <w:pPr>
        <w:pStyle w:val="Listenabsatz"/>
        <w:numPr>
          <w:ilvl w:val="0"/>
          <w:numId w:val="76"/>
        </w:numPr>
        <w:jc w:val="both"/>
        <w:rPr>
          <w:rFonts w:ascii="Arial" w:hAnsi="Arial" w:cs="Arial"/>
          <w:szCs w:val="22"/>
        </w:rPr>
      </w:pPr>
      <w:r w:rsidRPr="00152049">
        <w:rPr>
          <w:rFonts w:ascii="Arial" w:hAnsi="Arial" w:cs="Arial"/>
          <w:szCs w:val="22"/>
        </w:rPr>
        <w:t>Es ist verboten, mit offenem Licht brandgefährdete Räume zu betreten.</w:t>
      </w:r>
    </w:p>
    <w:p w:rsidR="002437FD" w:rsidRPr="00152049" w:rsidRDefault="002437FD" w:rsidP="002437FD">
      <w:pPr>
        <w:pStyle w:val="Listenabsatz"/>
        <w:numPr>
          <w:ilvl w:val="0"/>
          <w:numId w:val="76"/>
        </w:numPr>
        <w:jc w:val="both"/>
        <w:rPr>
          <w:rFonts w:ascii="Arial" w:hAnsi="Arial" w:cs="Arial"/>
          <w:szCs w:val="22"/>
        </w:rPr>
      </w:pPr>
      <w:r w:rsidRPr="00152049">
        <w:rPr>
          <w:rFonts w:ascii="Arial" w:hAnsi="Arial" w:cs="Arial"/>
          <w:szCs w:val="22"/>
        </w:rPr>
        <w:t>Im gesamten Schulgebäude und im Schulgelände herrscht ein generelles Rauchverbot.</w:t>
      </w:r>
    </w:p>
    <w:p w:rsidR="002437FD" w:rsidRPr="00152049" w:rsidRDefault="002437FD" w:rsidP="002437FD">
      <w:pPr>
        <w:pStyle w:val="Listenabsatz"/>
        <w:numPr>
          <w:ilvl w:val="0"/>
          <w:numId w:val="76"/>
        </w:numPr>
        <w:jc w:val="both"/>
        <w:rPr>
          <w:rFonts w:ascii="Arial" w:hAnsi="Arial" w:cs="Arial"/>
          <w:szCs w:val="22"/>
        </w:rPr>
      </w:pPr>
      <w:r w:rsidRPr="00152049">
        <w:rPr>
          <w:rFonts w:ascii="Arial" w:hAnsi="Arial" w:cs="Arial"/>
          <w:szCs w:val="22"/>
        </w:rPr>
        <w:t>Jeder/Jede ist verpflichtet, jegliche Brandgefahr dem/der Brandschutzbeauftragen bekanntzugeben, insbesondere sind auch selbst gelöschte Kleinbrände unverzüglich dem/der Brandschutzbeauftragten mitzuteilen.</w:t>
      </w:r>
    </w:p>
    <w:p w:rsidR="002437FD" w:rsidRPr="00152049" w:rsidRDefault="002437FD" w:rsidP="002437FD">
      <w:pPr>
        <w:pStyle w:val="Listenabsatz"/>
        <w:numPr>
          <w:ilvl w:val="0"/>
          <w:numId w:val="76"/>
        </w:numPr>
        <w:jc w:val="both"/>
        <w:rPr>
          <w:rFonts w:ascii="Arial" w:hAnsi="Arial" w:cs="Arial"/>
          <w:szCs w:val="22"/>
        </w:rPr>
      </w:pPr>
      <w:r w:rsidRPr="00152049">
        <w:rPr>
          <w:rFonts w:ascii="Arial" w:hAnsi="Arial" w:cs="Arial"/>
          <w:szCs w:val="22"/>
        </w:rPr>
        <w:t>Jeder muss den Ort des nächstgelegenen Feuerlöschgerätes (Feuerlöscher) kennen.</w:t>
      </w:r>
    </w:p>
    <w:p w:rsidR="002437FD" w:rsidRPr="00152049" w:rsidRDefault="002437FD" w:rsidP="002437FD">
      <w:pPr>
        <w:pStyle w:val="Listenabsatz"/>
        <w:numPr>
          <w:ilvl w:val="0"/>
          <w:numId w:val="76"/>
        </w:numPr>
        <w:jc w:val="both"/>
        <w:rPr>
          <w:rFonts w:ascii="Arial" w:hAnsi="Arial" w:cs="Arial"/>
          <w:szCs w:val="22"/>
        </w:rPr>
      </w:pPr>
      <w:r w:rsidRPr="00152049">
        <w:rPr>
          <w:rFonts w:ascii="Arial" w:hAnsi="Arial" w:cs="Arial"/>
          <w:szCs w:val="22"/>
        </w:rPr>
        <w:t>Hinweistafeln für Löschgeräte, Druckknopfmelder, Fluchtwegkennzeichnungen und Aushänge die sich auf das richtige Verhalten im Brandfall beziehen, sind genau zu beachten, dürfen nicht der Sicht entzogen und nicht beschädigt werden.</w:t>
      </w:r>
    </w:p>
    <w:p w:rsidR="002437FD" w:rsidRPr="00152049" w:rsidRDefault="002437FD" w:rsidP="002437FD">
      <w:pPr>
        <w:pStyle w:val="Listenabsatz"/>
        <w:numPr>
          <w:ilvl w:val="0"/>
          <w:numId w:val="76"/>
        </w:numPr>
        <w:jc w:val="both"/>
        <w:rPr>
          <w:rFonts w:ascii="Arial" w:hAnsi="Arial" w:cs="Arial"/>
          <w:szCs w:val="22"/>
        </w:rPr>
      </w:pPr>
      <w:r w:rsidRPr="00152049">
        <w:rPr>
          <w:rFonts w:ascii="Arial" w:hAnsi="Arial" w:cs="Arial"/>
          <w:szCs w:val="22"/>
        </w:rPr>
        <w:t>Hauptverkehrs- und Fluchtwege sind von dauerhaften und brandgefährlichen Lagerungen aller Art freizuhalten.</w:t>
      </w:r>
    </w:p>
    <w:p w:rsidR="002437FD" w:rsidRPr="00152049" w:rsidRDefault="002437FD" w:rsidP="002437FD">
      <w:pPr>
        <w:pStyle w:val="Listenabsatz"/>
        <w:numPr>
          <w:ilvl w:val="0"/>
          <w:numId w:val="76"/>
        </w:numPr>
        <w:jc w:val="both"/>
        <w:rPr>
          <w:rFonts w:ascii="Arial" w:hAnsi="Arial" w:cs="Arial"/>
          <w:szCs w:val="22"/>
        </w:rPr>
      </w:pPr>
      <w:r w:rsidRPr="00152049">
        <w:rPr>
          <w:rFonts w:ascii="Arial" w:hAnsi="Arial" w:cs="Arial"/>
          <w:szCs w:val="22"/>
        </w:rPr>
        <w:t>An, in und vor Ausgängen und Notausgängen dürfen Gegenstände, die die freie Durchgangsbreite beeinträchtigen, nicht aufgestellt oder gelagert werden.</w:t>
      </w:r>
    </w:p>
    <w:p w:rsidR="002437FD" w:rsidRPr="00152049" w:rsidRDefault="002437FD" w:rsidP="002437FD">
      <w:pPr>
        <w:pStyle w:val="Listenabsatz"/>
        <w:numPr>
          <w:ilvl w:val="0"/>
          <w:numId w:val="76"/>
        </w:numPr>
        <w:jc w:val="both"/>
        <w:rPr>
          <w:rFonts w:ascii="Arial" w:hAnsi="Arial" w:cs="Arial"/>
          <w:szCs w:val="22"/>
        </w:rPr>
      </w:pPr>
      <w:r w:rsidRPr="00152049">
        <w:rPr>
          <w:rFonts w:ascii="Arial" w:hAnsi="Arial" w:cs="Arial"/>
          <w:szCs w:val="22"/>
        </w:rPr>
        <w:t xml:space="preserve">Der Schließbereich von Brand- und Rauchschutzabschlüssen ist von </w:t>
      </w:r>
    </w:p>
    <w:p w:rsidR="002437FD" w:rsidRPr="00152049" w:rsidRDefault="002437FD" w:rsidP="002437FD">
      <w:pPr>
        <w:jc w:val="both"/>
        <w:rPr>
          <w:rFonts w:ascii="Arial" w:hAnsi="Arial" w:cs="Arial"/>
          <w:szCs w:val="22"/>
        </w:rPr>
      </w:pPr>
      <w:r w:rsidRPr="00152049">
        <w:rPr>
          <w:rFonts w:ascii="Arial" w:hAnsi="Arial" w:cs="Arial"/>
          <w:szCs w:val="22"/>
        </w:rPr>
        <w:t xml:space="preserve">             Gegenständen aller Art freizuhalten.</w:t>
      </w:r>
    </w:p>
    <w:p w:rsidR="002437FD" w:rsidRPr="00152049" w:rsidRDefault="002437FD" w:rsidP="002437FD">
      <w:pPr>
        <w:pStyle w:val="Listenabsatz"/>
        <w:numPr>
          <w:ilvl w:val="0"/>
          <w:numId w:val="76"/>
        </w:numPr>
        <w:jc w:val="both"/>
        <w:rPr>
          <w:rFonts w:ascii="Arial" w:hAnsi="Arial" w:cs="Arial"/>
          <w:szCs w:val="22"/>
        </w:rPr>
      </w:pPr>
      <w:r w:rsidRPr="00152049">
        <w:rPr>
          <w:rFonts w:ascii="Arial" w:hAnsi="Arial" w:cs="Arial"/>
          <w:szCs w:val="22"/>
        </w:rPr>
        <w:t xml:space="preserve">Die selbstschließenden Brandschutztüren dürfen nicht blockiert oder außer </w:t>
      </w:r>
    </w:p>
    <w:p w:rsidR="002437FD" w:rsidRPr="00152049" w:rsidRDefault="002437FD" w:rsidP="002437FD">
      <w:pPr>
        <w:ind w:left="360"/>
        <w:jc w:val="both"/>
        <w:rPr>
          <w:rFonts w:ascii="Arial" w:hAnsi="Arial" w:cs="Arial"/>
          <w:szCs w:val="22"/>
        </w:rPr>
      </w:pPr>
      <w:r w:rsidRPr="00152049">
        <w:rPr>
          <w:rFonts w:ascii="Arial" w:hAnsi="Arial" w:cs="Arial"/>
          <w:szCs w:val="22"/>
        </w:rPr>
        <w:t xml:space="preserve">       Funktion gesetzt werden.</w:t>
      </w:r>
    </w:p>
    <w:p w:rsidR="002437FD" w:rsidRPr="00F735B4" w:rsidRDefault="002437FD" w:rsidP="002437FD">
      <w:pPr>
        <w:ind w:left="360"/>
        <w:jc w:val="both"/>
        <w:rPr>
          <w:rFonts w:ascii="Arial" w:hAnsi="Arial" w:cs="Arial"/>
          <w:sz w:val="24"/>
        </w:rPr>
      </w:pPr>
    </w:p>
    <w:p w:rsidR="00C52EB5" w:rsidRDefault="002437FD" w:rsidP="00111906">
      <w:pPr>
        <w:pStyle w:val="berschrift7"/>
        <w:rPr>
          <w:sz w:val="24"/>
          <w:szCs w:val="24"/>
        </w:rPr>
      </w:pPr>
      <w:r w:rsidRPr="00F735B4">
        <w:rPr>
          <w:sz w:val="24"/>
          <w:szCs w:val="24"/>
        </w:rPr>
        <w:t>Verhalten bei Brandausbruch:</w:t>
      </w:r>
    </w:p>
    <w:p w:rsidR="00F735B4" w:rsidRPr="00F735B4" w:rsidRDefault="00F735B4" w:rsidP="00F735B4">
      <w:pPr>
        <w:rPr>
          <w:lang w:val="de-DE"/>
        </w:rPr>
      </w:pPr>
    </w:p>
    <w:p w:rsidR="00C52EB5" w:rsidRPr="00152049" w:rsidRDefault="004F19E9" w:rsidP="00152049">
      <w:pPr>
        <w:pStyle w:val="Listenabsatz"/>
        <w:numPr>
          <w:ilvl w:val="1"/>
          <w:numId w:val="23"/>
        </w:numPr>
        <w:ind w:left="851"/>
        <w:rPr>
          <w:rFonts w:ascii="Arial" w:hAnsi="Arial" w:cs="Arial"/>
          <w:szCs w:val="22"/>
          <w:lang w:val="de-DE"/>
        </w:rPr>
      </w:pPr>
      <w:r w:rsidRPr="00152049">
        <w:rPr>
          <w:rFonts w:ascii="Arial" w:hAnsi="Arial" w:cs="Arial"/>
          <w:szCs w:val="22"/>
          <w:lang w:val="de-DE"/>
        </w:rPr>
        <w:t>Alarmieren</w:t>
      </w:r>
      <w:r w:rsidRPr="00152049">
        <w:rPr>
          <w:rFonts w:ascii="Arial" w:hAnsi="Arial" w:cs="Arial"/>
          <w:szCs w:val="22"/>
          <w:lang w:val="de-DE"/>
        </w:rPr>
        <w:br/>
      </w:r>
      <w:r w:rsidRPr="00152049">
        <w:rPr>
          <w:rFonts w:ascii="Arial" w:hAnsi="Arial" w:cs="Arial"/>
          <w:szCs w:val="22"/>
          <w:lang w:val="de-DE"/>
        </w:rPr>
        <w:br/>
        <w:t xml:space="preserve">Räumungsalarm durch Sirene </w:t>
      </w:r>
      <w:r w:rsidR="003F3F1A" w:rsidRPr="00152049">
        <w:rPr>
          <w:rFonts w:ascii="Arial" w:hAnsi="Arial" w:cs="Arial"/>
          <w:szCs w:val="22"/>
          <w:lang w:val="de-DE"/>
        </w:rPr>
        <w:t>der Schule</w:t>
      </w:r>
      <w:r w:rsidR="003F3F1A" w:rsidRPr="00152049">
        <w:rPr>
          <w:rFonts w:ascii="Arial" w:hAnsi="Arial" w:cs="Arial"/>
          <w:szCs w:val="22"/>
          <w:lang w:val="de-DE"/>
        </w:rPr>
        <w:br/>
      </w:r>
      <w:r w:rsidR="00F735B4" w:rsidRPr="00152049">
        <w:rPr>
          <w:rFonts w:ascii="Arial" w:hAnsi="Arial" w:cs="Arial"/>
          <w:szCs w:val="22"/>
          <w:lang w:val="de-DE"/>
        </w:rPr>
        <w:t>Brandschutzbeauftragte werden</w:t>
      </w:r>
      <w:r w:rsidR="003F3F1A" w:rsidRPr="00152049">
        <w:rPr>
          <w:rFonts w:ascii="Arial" w:hAnsi="Arial" w:cs="Arial"/>
          <w:szCs w:val="22"/>
          <w:lang w:val="de-DE"/>
        </w:rPr>
        <w:t xml:space="preserve"> damit automatisch verständigt</w:t>
      </w:r>
      <w:r w:rsidR="003F3F1A" w:rsidRPr="00152049">
        <w:rPr>
          <w:rFonts w:ascii="Arial" w:hAnsi="Arial" w:cs="Arial"/>
          <w:szCs w:val="22"/>
          <w:lang w:val="de-DE"/>
        </w:rPr>
        <w:br/>
        <w:t>Notruf der Feuerwehr: 122</w:t>
      </w:r>
      <w:r w:rsidR="003F3F1A" w:rsidRPr="00152049">
        <w:rPr>
          <w:rFonts w:ascii="Arial" w:hAnsi="Arial" w:cs="Arial"/>
          <w:szCs w:val="22"/>
          <w:lang w:val="de-DE"/>
        </w:rPr>
        <w:br/>
      </w:r>
    </w:p>
    <w:p w:rsidR="003F3F1A" w:rsidRPr="00152049" w:rsidRDefault="003F3F1A" w:rsidP="00152049">
      <w:pPr>
        <w:pStyle w:val="Listenabsatz"/>
        <w:numPr>
          <w:ilvl w:val="1"/>
          <w:numId w:val="23"/>
        </w:numPr>
        <w:ind w:left="851"/>
        <w:rPr>
          <w:rFonts w:ascii="Arial" w:hAnsi="Arial" w:cs="Arial"/>
          <w:szCs w:val="22"/>
          <w:lang w:val="de-DE"/>
        </w:rPr>
      </w:pPr>
      <w:r w:rsidRPr="00152049">
        <w:rPr>
          <w:rFonts w:ascii="Arial" w:hAnsi="Arial" w:cs="Arial"/>
          <w:szCs w:val="22"/>
          <w:lang w:val="de-DE"/>
        </w:rPr>
        <w:t>Räumung</w:t>
      </w:r>
      <w:r w:rsidRPr="00152049">
        <w:rPr>
          <w:rFonts w:ascii="Arial" w:hAnsi="Arial" w:cs="Arial"/>
          <w:szCs w:val="22"/>
          <w:lang w:val="de-DE"/>
        </w:rPr>
        <w:br/>
      </w:r>
      <w:r w:rsidRPr="00152049">
        <w:rPr>
          <w:rFonts w:ascii="Arial" w:hAnsi="Arial" w:cs="Arial"/>
          <w:szCs w:val="22"/>
          <w:lang w:val="de-DE"/>
        </w:rPr>
        <w:br/>
        <w:t>Keine Gegenstände mitnehmen!</w:t>
      </w:r>
      <w:r w:rsidRPr="00152049">
        <w:rPr>
          <w:rFonts w:ascii="Arial" w:hAnsi="Arial" w:cs="Arial"/>
          <w:szCs w:val="22"/>
          <w:lang w:val="de-DE"/>
        </w:rPr>
        <w:br/>
        <w:t>Schulhaus am kürzesten Weg verlassen!</w:t>
      </w:r>
      <w:r w:rsidRPr="00152049">
        <w:rPr>
          <w:rFonts w:ascii="Arial" w:hAnsi="Arial" w:cs="Arial"/>
          <w:szCs w:val="22"/>
          <w:lang w:val="de-DE"/>
        </w:rPr>
        <w:br/>
        <w:t>Weisungen der Schulleitung befolgen</w:t>
      </w:r>
      <w:r w:rsidRPr="00152049">
        <w:rPr>
          <w:rFonts w:ascii="Arial" w:hAnsi="Arial" w:cs="Arial"/>
          <w:szCs w:val="22"/>
          <w:lang w:val="de-DE"/>
        </w:rPr>
        <w:br/>
        <w:t>Ruhe bewahren – Panik vermeiden</w:t>
      </w:r>
      <w:r w:rsidRPr="00152049">
        <w:rPr>
          <w:rFonts w:ascii="Arial" w:hAnsi="Arial" w:cs="Arial"/>
          <w:szCs w:val="22"/>
          <w:lang w:val="de-DE"/>
        </w:rPr>
        <w:br/>
      </w:r>
    </w:p>
    <w:p w:rsidR="00F735B4" w:rsidRPr="00152049" w:rsidRDefault="003F3F1A" w:rsidP="00152049">
      <w:pPr>
        <w:pStyle w:val="Listenabsatz"/>
        <w:numPr>
          <w:ilvl w:val="1"/>
          <w:numId w:val="23"/>
        </w:numPr>
        <w:ind w:left="851"/>
        <w:rPr>
          <w:rFonts w:ascii="Arial" w:hAnsi="Arial" w:cs="Arial"/>
          <w:szCs w:val="22"/>
          <w:lang w:val="de-DE"/>
        </w:rPr>
      </w:pPr>
      <w:r w:rsidRPr="00152049">
        <w:rPr>
          <w:rFonts w:ascii="Arial" w:hAnsi="Arial" w:cs="Arial"/>
          <w:szCs w:val="22"/>
          <w:lang w:val="de-DE"/>
        </w:rPr>
        <w:t>Fluchtweg</w:t>
      </w:r>
      <w:r w:rsidRPr="00152049">
        <w:rPr>
          <w:rFonts w:ascii="Arial" w:hAnsi="Arial" w:cs="Arial"/>
          <w:szCs w:val="22"/>
          <w:lang w:val="de-DE"/>
        </w:rPr>
        <w:br/>
      </w:r>
    </w:p>
    <w:p w:rsidR="003F3F1A" w:rsidRPr="00152049" w:rsidRDefault="00F735B4" w:rsidP="00152049">
      <w:pPr>
        <w:pStyle w:val="Listenabsatz"/>
        <w:ind w:left="851"/>
        <w:rPr>
          <w:rFonts w:ascii="Arial" w:hAnsi="Arial" w:cs="Arial"/>
          <w:szCs w:val="22"/>
          <w:lang w:val="de-DE"/>
        </w:rPr>
      </w:pPr>
      <w:r w:rsidRPr="00152049">
        <w:rPr>
          <w:rFonts w:ascii="Arial" w:hAnsi="Arial" w:cs="Arial"/>
          <w:szCs w:val="22"/>
          <w:lang w:val="de-DE"/>
        </w:rPr>
        <w:t>Fluchtwege werden durch die Pfeile der Notbeleuchtung angezeigt.</w:t>
      </w:r>
      <w:r w:rsidR="003F3F1A" w:rsidRPr="00152049">
        <w:rPr>
          <w:rFonts w:ascii="Arial" w:hAnsi="Arial" w:cs="Arial"/>
          <w:szCs w:val="22"/>
          <w:lang w:val="de-DE"/>
        </w:rPr>
        <w:br/>
        <w:t>Falls beim Alarm ein Verlassen des Raumes nicht mehr möglich ist, Türen schließen, wenn möglich abdichten, Fenster öffnen und sich den Löschkräften bemerkbar machen.</w:t>
      </w:r>
      <w:r w:rsidR="003F3F1A" w:rsidRPr="00152049">
        <w:rPr>
          <w:rFonts w:ascii="Arial" w:hAnsi="Arial" w:cs="Arial"/>
          <w:szCs w:val="22"/>
          <w:lang w:val="de-DE"/>
        </w:rPr>
        <w:br/>
      </w:r>
    </w:p>
    <w:p w:rsidR="003F3F1A" w:rsidRPr="00152049" w:rsidRDefault="00703C38" w:rsidP="00152049">
      <w:pPr>
        <w:pStyle w:val="Listenabsatz"/>
        <w:numPr>
          <w:ilvl w:val="1"/>
          <w:numId w:val="23"/>
        </w:numPr>
        <w:ind w:left="851"/>
        <w:rPr>
          <w:rFonts w:ascii="Arial" w:hAnsi="Arial" w:cs="Arial"/>
          <w:szCs w:val="22"/>
          <w:lang w:val="de-DE"/>
        </w:rPr>
      </w:pPr>
      <w:r w:rsidRPr="00152049">
        <w:rPr>
          <w:rFonts w:ascii="Arial" w:hAnsi="Arial" w:cs="Arial"/>
          <w:szCs w:val="22"/>
          <w:lang w:val="de-DE"/>
        </w:rPr>
        <w:t>Löschen</w:t>
      </w:r>
      <w:r w:rsidRPr="00152049">
        <w:rPr>
          <w:rFonts w:ascii="Arial" w:hAnsi="Arial" w:cs="Arial"/>
          <w:szCs w:val="22"/>
          <w:lang w:val="de-DE"/>
        </w:rPr>
        <w:br/>
      </w:r>
      <w:r w:rsidRPr="00152049">
        <w:rPr>
          <w:rFonts w:ascii="Arial" w:hAnsi="Arial" w:cs="Arial"/>
          <w:szCs w:val="22"/>
          <w:lang w:val="de-DE"/>
        </w:rPr>
        <w:br/>
        <w:t>Brand mit Feuerlöscher bekämpfen, wenn dies ohne Eigengefährdung möglich ist.</w:t>
      </w:r>
      <w:r w:rsidRPr="00152049">
        <w:rPr>
          <w:rFonts w:ascii="Arial" w:hAnsi="Arial" w:cs="Arial"/>
          <w:szCs w:val="22"/>
          <w:lang w:val="de-DE"/>
        </w:rPr>
        <w:br/>
      </w:r>
      <w:r w:rsidR="003F3F1A" w:rsidRPr="00152049">
        <w:rPr>
          <w:rFonts w:ascii="Arial" w:hAnsi="Arial" w:cs="Arial"/>
          <w:szCs w:val="22"/>
          <w:lang w:val="de-DE"/>
        </w:rPr>
        <w:br/>
      </w:r>
    </w:p>
    <w:p w:rsidR="00E61C64" w:rsidRPr="00152049" w:rsidRDefault="003F3F1A" w:rsidP="00152049">
      <w:pPr>
        <w:pStyle w:val="Listenabsatz"/>
        <w:numPr>
          <w:ilvl w:val="1"/>
          <w:numId w:val="23"/>
        </w:numPr>
        <w:ind w:left="851"/>
        <w:rPr>
          <w:rFonts w:ascii="Arial" w:hAnsi="Arial" w:cs="Arial"/>
          <w:szCs w:val="22"/>
          <w:lang w:val="de-DE"/>
        </w:rPr>
      </w:pPr>
      <w:r w:rsidRPr="00152049">
        <w:rPr>
          <w:rFonts w:ascii="Arial" w:hAnsi="Arial" w:cs="Arial"/>
          <w:szCs w:val="22"/>
          <w:lang w:val="de-DE"/>
        </w:rPr>
        <w:t xml:space="preserve">Sammelplatz – </w:t>
      </w:r>
      <w:r w:rsidR="00152049">
        <w:rPr>
          <w:rFonts w:ascii="Arial" w:hAnsi="Arial" w:cs="Arial"/>
          <w:szCs w:val="22"/>
          <w:lang w:val="de-DE"/>
        </w:rPr>
        <w:t>Sportplatz</w:t>
      </w:r>
      <w:r w:rsidRPr="00152049">
        <w:rPr>
          <w:rFonts w:ascii="Arial" w:hAnsi="Arial" w:cs="Arial"/>
          <w:szCs w:val="22"/>
          <w:lang w:val="de-DE"/>
        </w:rPr>
        <w:br/>
        <w:t>Klassenweise Aufstellung nehmen.</w:t>
      </w:r>
      <w:r w:rsidRPr="00152049">
        <w:rPr>
          <w:rFonts w:ascii="Arial" w:hAnsi="Arial" w:cs="Arial"/>
          <w:szCs w:val="22"/>
          <w:lang w:val="de-DE"/>
        </w:rPr>
        <w:br/>
        <w:t>Die Vollzähligkeit ist sofort zu überprüfen!</w:t>
      </w:r>
      <w:r w:rsidRPr="00152049">
        <w:rPr>
          <w:rFonts w:ascii="Arial" w:hAnsi="Arial" w:cs="Arial"/>
          <w:szCs w:val="22"/>
          <w:lang w:val="de-DE"/>
        </w:rPr>
        <w:br/>
      </w:r>
      <w:r w:rsidR="00E61C64">
        <w:br w:type="page"/>
      </w:r>
    </w:p>
    <w:p w:rsidR="00C74E8E" w:rsidRDefault="00E61C64" w:rsidP="00111906">
      <w:pPr>
        <w:pStyle w:val="berschrift7"/>
      </w:pPr>
      <w:bookmarkStart w:id="191" w:name="_Toc497833451"/>
      <w:r>
        <w:lastRenderedPageBreak/>
        <w:t>A</w:t>
      </w:r>
      <w:r w:rsidR="00131C7D" w:rsidRPr="00870EFC">
        <w:t xml:space="preserve">nhang </w:t>
      </w:r>
      <w:r w:rsidR="0057300C">
        <w:t>10</w:t>
      </w:r>
      <w:bookmarkEnd w:id="191"/>
    </w:p>
    <w:p w:rsidR="00FD1A05" w:rsidRPr="00FD1A05" w:rsidRDefault="00FD1A05" w:rsidP="00FD1A05">
      <w:pPr>
        <w:rPr>
          <w:lang w:val="de-DE"/>
        </w:rPr>
      </w:pPr>
    </w:p>
    <w:p w:rsidR="00870EFC" w:rsidRPr="00870EFC" w:rsidRDefault="00CE4728" w:rsidP="00111906">
      <w:pPr>
        <w:pStyle w:val="berschrift7"/>
      </w:pPr>
      <w:bookmarkStart w:id="192" w:name="_Toc485621011"/>
      <w:bookmarkStart w:id="193" w:name="_Toc497833452"/>
      <w:r>
        <w:t>Kenntnisnahme</w:t>
      </w:r>
      <w:bookmarkEnd w:id="192"/>
      <w:bookmarkEnd w:id="193"/>
    </w:p>
    <w:p w:rsidR="00870EFC" w:rsidRDefault="00870EFC" w:rsidP="00870EFC">
      <w:pPr>
        <w:tabs>
          <w:tab w:val="left" w:pos="1276"/>
        </w:tabs>
        <w:rPr>
          <w:rFonts w:ascii="Arial" w:hAnsi="Arial" w:cs="Arial"/>
          <w:bCs/>
        </w:rPr>
      </w:pPr>
    </w:p>
    <w:p w:rsidR="00D05974" w:rsidRPr="0074395C" w:rsidRDefault="00D05974" w:rsidP="00870EFC">
      <w:pPr>
        <w:tabs>
          <w:tab w:val="left" w:pos="1276"/>
        </w:tabs>
        <w:rPr>
          <w:rFonts w:ascii="Arial" w:hAnsi="Arial" w:cs="Arial"/>
          <w:bCs/>
        </w:rPr>
      </w:pPr>
    </w:p>
    <w:p w:rsidR="00870EFC" w:rsidRPr="0074395C" w:rsidRDefault="00870EFC" w:rsidP="00870EFC">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E5308E" w:rsidRPr="0074395C" w:rsidRDefault="00870EFC" w:rsidP="00E5308E">
      <w:pPr>
        <w:pBdr>
          <w:top w:val="single" w:sz="4" w:space="1" w:color="auto"/>
          <w:left w:val="single" w:sz="4" w:space="4" w:color="auto"/>
          <w:bottom w:val="single" w:sz="4" w:space="1" w:color="auto"/>
          <w:right w:val="single" w:sz="4" w:space="4" w:color="auto"/>
        </w:pBdr>
        <w:tabs>
          <w:tab w:val="left" w:pos="1276"/>
        </w:tabs>
        <w:jc w:val="center"/>
        <w:rPr>
          <w:rFonts w:ascii="Arial" w:hAnsi="Arial" w:cs="Arial"/>
          <w:b/>
          <w:bCs/>
        </w:rPr>
      </w:pPr>
      <w:r w:rsidRPr="0074395C">
        <w:rPr>
          <w:rFonts w:ascii="Arial" w:hAnsi="Arial" w:cs="Arial"/>
          <w:b/>
          <w:bCs/>
        </w:rPr>
        <w:t xml:space="preserve">Ich nehme die </w:t>
      </w:r>
      <w:r w:rsidR="005F52AD">
        <w:rPr>
          <w:rFonts w:ascii="Arial" w:hAnsi="Arial" w:cs="Arial"/>
          <w:b/>
          <w:bCs/>
        </w:rPr>
        <w:t>Schulordnung</w:t>
      </w:r>
      <w:r>
        <w:rPr>
          <w:rFonts w:ascii="Arial" w:hAnsi="Arial" w:cs="Arial"/>
          <w:b/>
          <w:bCs/>
        </w:rPr>
        <w:t xml:space="preserve"> / </w:t>
      </w:r>
      <w:r w:rsidRPr="0074395C">
        <w:rPr>
          <w:rFonts w:ascii="Arial" w:hAnsi="Arial" w:cs="Arial"/>
          <w:b/>
          <w:bCs/>
        </w:rPr>
        <w:t xml:space="preserve">Lehrgangsordnung inkl. Anhang 1 bis </w:t>
      </w:r>
      <w:r w:rsidR="0057300C">
        <w:rPr>
          <w:rFonts w:ascii="Arial" w:hAnsi="Arial" w:cs="Arial"/>
          <w:b/>
          <w:bCs/>
        </w:rPr>
        <w:t>12</w:t>
      </w:r>
    </w:p>
    <w:p w:rsidR="00870EFC" w:rsidRPr="0074395C" w:rsidRDefault="00DA3CDF" w:rsidP="00870EFC">
      <w:pPr>
        <w:pBdr>
          <w:top w:val="single" w:sz="4" w:space="1" w:color="auto"/>
          <w:left w:val="single" w:sz="4" w:space="4" w:color="auto"/>
          <w:bottom w:val="single" w:sz="4" w:space="1" w:color="auto"/>
          <w:right w:val="single" w:sz="4" w:space="4" w:color="auto"/>
        </w:pBdr>
        <w:tabs>
          <w:tab w:val="left" w:pos="1276"/>
        </w:tabs>
        <w:jc w:val="center"/>
        <w:rPr>
          <w:rFonts w:ascii="Arial" w:hAnsi="Arial" w:cs="Arial"/>
          <w:b/>
          <w:bCs/>
        </w:rPr>
      </w:pPr>
      <w:r>
        <w:rPr>
          <w:rFonts w:ascii="Arial" w:hAnsi="Arial" w:cs="Arial"/>
          <w:b/>
          <w:bCs/>
        </w:rPr>
        <w:t xml:space="preserve">(Vollversion auf der Schulhomepage) </w:t>
      </w:r>
      <w:r w:rsidR="00870EFC" w:rsidRPr="0074395C">
        <w:rPr>
          <w:rFonts w:ascii="Arial" w:hAnsi="Arial" w:cs="Arial"/>
          <w:b/>
          <w:bCs/>
        </w:rPr>
        <w:t>zur Kenntnis:</w:t>
      </w:r>
    </w:p>
    <w:p w:rsidR="00870EFC" w:rsidRPr="0074395C" w:rsidRDefault="00870EFC" w:rsidP="00870EFC">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870EFC" w:rsidRPr="0074395C" w:rsidRDefault="00870EFC" w:rsidP="00870EFC">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870EFC" w:rsidRPr="0074395C" w:rsidRDefault="00870EFC" w:rsidP="00870EFC">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870EFC" w:rsidRPr="0074395C" w:rsidRDefault="00C42421" w:rsidP="00870EFC">
      <w:pPr>
        <w:pBdr>
          <w:top w:val="single" w:sz="4" w:space="1" w:color="auto"/>
          <w:left w:val="single" w:sz="4" w:space="4" w:color="auto"/>
          <w:bottom w:val="single" w:sz="4" w:space="1" w:color="auto"/>
          <w:right w:val="single" w:sz="4" w:space="4" w:color="auto"/>
        </w:pBdr>
        <w:tabs>
          <w:tab w:val="right" w:pos="9000"/>
        </w:tabs>
        <w:rPr>
          <w:rFonts w:ascii="Arial" w:hAnsi="Arial" w:cs="Arial"/>
          <w:bCs/>
        </w:rPr>
      </w:pPr>
      <w:r>
        <w:rPr>
          <w:rFonts w:ascii="Arial" w:hAnsi="Arial" w:cs="Arial"/>
          <w:szCs w:val="22"/>
        </w:rPr>
        <w:t>Auszubildenden</w:t>
      </w:r>
      <w:r>
        <w:rPr>
          <w:rFonts w:ascii="Arial" w:hAnsi="Arial" w:cs="Arial"/>
          <w:bCs/>
        </w:rPr>
        <w:t>d</w:t>
      </w:r>
      <w:r w:rsidR="00870EFC">
        <w:rPr>
          <w:rFonts w:ascii="Arial" w:hAnsi="Arial" w:cs="Arial"/>
          <w:bCs/>
        </w:rPr>
        <w:t>e/r</w:t>
      </w:r>
      <w:r w:rsidR="00870EFC" w:rsidRPr="0074395C">
        <w:rPr>
          <w:rFonts w:ascii="Arial" w:hAnsi="Arial" w:cs="Arial"/>
          <w:bCs/>
        </w:rPr>
        <w:t>: ..……………….…………………………………………………</w:t>
      </w:r>
    </w:p>
    <w:p w:rsidR="00870EFC" w:rsidRPr="0074395C" w:rsidRDefault="00870EFC" w:rsidP="00870EFC">
      <w:pPr>
        <w:pBdr>
          <w:top w:val="single" w:sz="4" w:space="1" w:color="auto"/>
          <w:left w:val="single" w:sz="4" w:space="4" w:color="auto"/>
          <w:bottom w:val="single" w:sz="4" w:space="1" w:color="auto"/>
          <w:right w:val="single" w:sz="4" w:space="4" w:color="auto"/>
        </w:pBdr>
        <w:tabs>
          <w:tab w:val="right" w:pos="6300"/>
        </w:tabs>
        <w:rPr>
          <w:rFonts w:ascii="Arial" w:hAnsi="Arial" w:cs="Arial"/>
          <w:bCs/>
        </w:rPr>
      </w:pPr>
      <w:r w:rsidRPr="0074395C">
        <w:rPr>
          <w:rFonts w:ascii="Arial" w:hAnsi="Arial" w:cs="Arial"/>
          <w:bCs/>
        </w:rPr>
        <w:tab/>
      </w:r>
      <w:r w:rsidRPr="0074395C">
        <w:rPr>
          <w:rFonts w:ascii="Arial" w:hAnsi="Arial" w:cs="Arial"/>
          <w:bCs/>
          <w:sz w:val="20"/>
          <w:szCs w:val="20"/>
        </w:rPr>
        <w:t>In Blockbuchstaben</w:t>
      </w:r>
    </w:p>
    <w:p w:rsidR="00870EFC" w:rsidRPr="0074395C" w:rsidRDefault="00870EFC" w:rsidP="00870EFC">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870EFC" w:rsidRPr="0074395C" w:rsidRDefault="00870EFC" w:rsidP="00870EFC">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Erziehungsberechtig</w:t>
      </w:r>
      <w:r w:rsidRPr="0074395C">
        <w:rPr>
          <w:rFonts w:ascii="Arial" w:hAnsi="Arial" w:cs="Arial"/>
          <w:bCs/>
        </w:rPr>
        <w:t>te/r: …………………………………………………………………</w:t>
      </w:r>
    </w:p>
    <w:p w:rsidR="00870EFC" w:rsidRPr="0074395C" w:rsidRDefault="00870EFC" w:rsidP="00870EFC">
      <w:pPr>
        <w:pBdr>
          <w:top w:val="single" w:sz="4" w:space="1" w:color="auto"/>
          <w:left w:val="single" w:sz="4" w:space="4" w:color="auto"/>
          <w:bottom w:val="single" w:sz="4" w:space="1" w:color="auto"/>
          <w:right w:val="single" w:sz="4" w:space="4" w:color="auto"/>
        </w:pBdr>
        <w:tabs>
          <w:tab w:val="center" w:pos="5580"/>
        </w:tabs>
        <w:rPr>
          <w:rFonts w:ascii="Arial" w:hAnsi="Arial" w:cs="Arial"/>
          <w:bCs/>
          <w:sz w:val="20"/>
          <w:szCs w:val="20"/>
        </w:rPr>
      </w:pPr>
      <w:r w:rsidRPr="0074395C">
        <w:rPr>
          <w:rFonts w:ascii="Arial" w:hAnsi="Arial" w:cs="Arial"/>
          <w:bCs/>
          <w:sz w:val="20"/>
          <w:szCs w:val="20"/>
        </w:rPr>
        <w:tab/>
        <w:t>In Blockbuchstaben (Bei Minderjährigen)</w:t>
      </w:r>
    </w:p>
    <w:p w:rsidR="00870EFC" w:rsidRPr="0074395C" w:rsidRDefault="00870EFC" w:rsidP="00870EFC">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870EFC" w:rsidRPr="0074395C" w:rsidRDefault="00870EFC" w:rsidP="00870EFC">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870EFC" w:rsidRPr="0074395C" w:rsidRDefault="00870EFC" w:rsidP="00870EFC">
      <w:pPr>
        <w:pBdr>
          <w:top w:val="single" w:sz="4" w:space="1" w:color="auto"/>
          <w:left w:val="single" w:sz="4" w:space="4" w:color="auto"/>
          <w:bottom w:val="single" w:sz="4" w:space="1" w:color="auto"/>
          <w:right w:val="single" w:sz="4" w:space="4" w:color="auto"/>
        </w:pBdr>
        <w:tabs>
          <w:tab w:val="left" w:pos="1276"/>
        </w:tabs>
        <w:rPr>
          <w:rFonts w:ascii="Arial" w:hAnsi="Arial" w:cs="Arial"/>
          <w:bCs/>
          <w:lang w:val="de-DE"/>
        </w:rPr>
      </w:pPr>
    </w:p>
    <w:p w:rsidR="00870EFC" w:rsidRPr="0074395C" w:rsidRDefault="00870EFC" w:rsidP="00870EFC">
      <w:pPr>
        <w:pBdr>
          <w:top w:val="single" w:sz="4" w:space="1" w:color="auto"/>
          <w:left w:val="single" w:sz="4" w:space="4" w:color="auto"/>
          <w:bottom w:val="single" w:sz="4" w:space="1" w:color="auto"/>
          <w:right w:val="single" w:sz="4" w:space="4" w:color="auto"/>
        </w:pBdr>
        <w:tabs>
          <w:tab w:val="right" w:leader="dot" w:pos="2340"/>
          <w:tab w:val="left" w:pos="5580"/>
          <w:tab w:val="right" w:leader="dot" w:pos="9057"/>
        </w:tabs>
        <w:rPr>
          <w:rFonts w:ascii="Arial" w:hAnsi="Arial" w:cs="Arial"/>
          <w:bCs/>
          <w:lang w:val="de-DE"/>
        </w:rPr>
      </w:pPr>
      <w:r w:rsidRPr="0074395C">
        <w:rPr>
          <w:rFonts w:ascii="Arial" w:hAnsi="Arial" w:cs="Arial"/>
          <w:bCs/>
          <w:lang w:val="de-DE"/>
        </w:rPr>
        <w:tab/>
      </w:r>
      <w:r w:rsidRPr="0074395C">
        <w:rPr>
          <w:rFonts w:ascii="Arial" w:hAnsi="Arial" w:cs="Arial"/>
          <w:bCs/>
          <w:lang w:val="de-DE"/>
        </w:rPr>
        <w:tab/>
      </w:r>
      <w:r w:rsidRPr="0074395C">
        <w:rPr>
          <w:rFonts w:ascii="Arial" w:hAnsi="Arial" w:cs="Arial"/>
          <w:bCs/>
          <w:lang w:val="de-DE"/>
        </w:rPr>
        <w:tab/>
      </w:r>
    </w:p>
    <w:p w:rsidR="00870EFC" w:rsidRPr="0074395C" w:rsidRDefault="00870EFC" w:rsidP="00870EFC">
      <w:pPr>
        <w:pBdr>
          <w:top w:val="single" w:sz="4" w:space="1" w:color="auto"/>
          <w:left w:val="single" w:sz="4" w:space="4" w:color="auto"/>
          <w:bottom w:val="single" w:sz="4" w:space="1" w:color="auto"/>
          <w:right w:val="single" w:sz="4" w:space="4" w:color="auto"/>
        </w:pBdr>
        <w:tabs>
          <w:tab w:val="center" w:pos="1080"/>
          <w:tab w:val="center" w:pos="7380"/>
          <w:tab w:val="right" w:pos="9070"/>
        </w:tabs>
        <w:rPr>
          <w:rFonts w:ascii="Arial" w:hAnsi="Arial" w:cs="Arial"/>
          <w:bCs/>
          <w:lang w:val="de-DE"/>
        </w:rPr>
      </w:pPr>
      <w:r w:rsidRPr="0074395C">
        <w:rPr>
          <w:rFonts w:ascii="Arial" w:hAnsi="Arial" w:cs="Arial"/>
          <w:bCs/>
          <w:lang w:val="de-DE"/>
        </w:rPr>
        <w:tab/>
        <w:t>Datum</w:t>
      </w:r>
      <w:r w:rsidRPr="0074395C">
        <w:rPr>
          <w:rFonts w:ascii="Arial" w:hAnsi="Arial" w:cs="Arial"/>
          <w:bCs/>
          <w:lang w:val="de-DE"/>
        </w:rPr>
        <w:tab/>
        <w:t>Unterschrift</w:t>
      </w:r>
    </w:p>
    <w:p w:rsidR="00870EFC" w:rsidRPr="0074395C" w:rsidRDefault="00870EFC" w:rsidP="00870EFC">
      <w:pPr>
        <w:pBdr>
          <w:top w:val="single" w:sz="4" w:space="1" w:color="auto"/>
          <w:left w:val="single" w:sz="4" w:space="4" w:color="auto"/>
          <w:bottom w:val="single" w:sz="4" w:space="1" w:color="auto"/>
          <w:right w:val="single" w:sz="4" w:space="4" w:color="auto"/>
        </w:pBdr>
        <w:tabs>
          <w:tab w:val="center" w:pos="1080"/>
          <w:tab w:val="center" w:pos="7380"/>
          <w:tab w:val="right" w:pos="9070"/>
        </w:tabs>
        <w:rPr>
          <w:rFonts w:ascii="Arial" w:hAnsi="Arial" w:cs="Arial"/>
          <w:bCs/>
          <w:sz w:val="20"/>
          <w:szCs w:val="20"/>
          <w:lang w:val="de-DE"/>
        </w:rPr>
      </w:pPr>
      <w:r w:rsidRPr="0074395C">
        <w:rPr>
          <w:rFonts w:ascii="Arial" w:hAnsi="Arial" w:cs="Arial"/>
          <w:bCs/>
          <w:lang w:val="de-DE"/>
        </w:rPr>
        <w:tab/>
      </w:r>
      <w:r w:rsidRPr="0074395C">
        <w:rPr>
          <w:rFonts w:ascii="Arial" w:hAnsi="Arial" w:cs="Arial"/>
          <w:bCs/>
          <w:lang w:val="de-DE"/>
        </w:rPr>
        <w:tab/>
      </w:r>
      <w:r w:rsidRPr="0074395C">
        <w:rPr>
          <w:rFonts w:ascii="Arial" w:hAnsi="Arial" w:cs="Arial"/>
          <w:bCs/>
          <w:sz w:val="20"/>
          <w:szCs w:val="20"/>
          <w:lang w:val="de-DE"/>
        </w:rPr>
        <w:t>Bei Minderjährigen</w:t>
      </w:r>
    </w:p>
    <w:p w:rsidR="00870EFC" w:rsidRPr="0074395C" w:rsidRDefault="00870EFC" w:rsidP="00870EFC">
      <w:pPr>
        <w:pBdr>
          <w:top w:val="single" w:sz="4" w:space="1" w:color="auto"/>
          <w:left w:val="single" w:sz="4" w:space="4" w:color="auto"/>
          <w:bottom w:val="single" w:sz="4" w:space="1" w:color="auto"/>
          <w:right w:val="single" w:sz="4" w:space="4" w:color="auto"/>
        </w:pBdr>
        <w:tabs>
          <w:tab w:val="center" w:pos="1080"/>
          <w:tab w:val="center" w:pos="7380"/>
          <w:tab w:val="right" w:pos="9070"/>
        </w:tabs>
        <w:rPr>
          <w:rFonts w:ascii="Arial" w:hAnsi="Arial" w:cs="Arial"/>
          <w:bCs/>
          <w:sz w:val="20"/>
          <w:szCs w:val="20"/>
          <w:lang w:val="de-DE"/>
        </w:rPr>
      </w:pPr>
      <w:r w:rsidRPr="0074395C">
        <w:rPr>
          <w:rFonts w:ascii="Arial" w:hAnsi="Arial" w:cs="Arial"/>
          <w:bCs/>
          <w:sz w:val="20"/>
          <w:szCs w:val="20"/>
          <w:lang w:val="de-DE"/>
        </w:rPr>
        <w:tab/>
      </w:r>
      <w:r w:rsidRPr="0074395C">
        <w:rPr>
          <w:rFonts w:ascii="Arial" w:hAnsi="Arial" w:cs="Arial"/>
          <w:bCs/>
          <w:sz w:val="20"/>
          <w:szCs w:val="20"/>
          <w:lang w:val="de-DE"/>
        </w:rPr>
        <w:tab/>
        <w:t xml:space="preserve">Unterschrift </w:t>
      </w:r>
      <w:r w:rsidR="0094699E">
        <w:rPr>
          <w:rFonts w:ascii="Arial" w:hAnsi="Arial" w:cs="Arial"/>
          <w:bCs/>
          <w:sz w:val="20"/>
          <w:szCs w:val="20"/>
          <w:lang w:val="de-DE"/>
        </w:rPr>
        <w:t>eines</w:t>
      </w:r>
      <w:r w:rsidRPr="0074395C">
        <w:rPr>
          <w:rFonts w:ascii="Arial" w:hAnsi="Arial" w:cs="Arial"/>
          <w:bCs/>
          <w:sz w:val="20"/>
          <w:szCs w:val="20"/>
          <w:lang w:val="de-DE"/>
        </w:rPr>
        <w:t xml:space="preserve"> Erziehungsberechtig</w:t>
      </w:r>
      <w:r w:rsidR="008354C9">
        <w:rPr>
          <w:rFonts w:ascii="Arial" w:hAnsi="Arial" w:cs="Arial"/>
          <w:bCs/>
          <w:sz w:val="20"/>
          <w:szCs w:val="20"/>
          <w:lang w:val="de-DE"/>
        </w:rPr>
        <w:t>t</w:t>
      </w:r>
      <w:r w:rsidRPr="0074395C">
        <w:rPr>
          <w:rFonts w:ascii="Arial" w:hAnsi="Arial" w:cs="Arial"/>
          <w:bCs/>
          <w:sz w:val="20"/>
          <w:szCs w:val="20"/>
          <w:lang w:val="de-DE"/>
        </w:rPr>
        <w:t>en</w:t>
      </w:r>
    </w:p>
    <w:p w:rsidR="00870EFC" w:rsidRPr="0074395C" w:rsidRDefault="00870EFC" w:rsidP="00870EFC">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870EFC" w:rsidRPr="0074395C" w:rsidRDefault="00870EFC" w:rsidP="00870EFC">
      <w:pPr>
        <w:tabs>
          <w:tab w:val="left" w:pos="1276"/>
        </w:tabs>
        <w:rPr>
          <w:rFonts w:ascii="Arial" w:hAnsi="Arial" w:cs="Arial"/>
          <w:bCs/>
        </w:rPr>
      </w:pPr>
    </w:p>
    <w:p w:rsidR="00870EFC" w:rsidRPr="0074395C" w:rsidRDefault="00870EFC" w:rsidP="00870EFC">
      <w:pPr>
        <w:tabs>
          <w:tab w:val="left" w:pos="1276"/>
        </w:tabs>
        <w:rPr>
          <w:rFonts w:ascii="Arial" w:hAnsi="Arial" w:cs="Arial"/>
          <w:b/>
          <w:bCs/>
          <w:sz w:val="28"/>
        </w:rPr>
      </w:pPr>
    </w:p>
    <w:p w:rsidR="00D26C07" w:rsidRDefault="00870EFC" w:rsidP="00A36D0B">
      <w:pPr>
        <w:tabs>
          <w:tab w:val="left" w:pos="1276"/>
        </w:tabs>
        <w:jc w:val="center"/>
        <w:rPr>
          <w:rFonts w:ascii="Arial" w:hAnsi="Arial" w:cs="Arial"/>
          <w:b/>
          <w:bCs/>
          <w:sz w:val="28"/>
          <w:szCs w:val="32"/>
        </w:rPr>
      </w:pPr>
      <w:r w:rsidRPr="0074395C">
        <w:rPr>
          <w:rFonts w:ascii="Arial" w:hAnsi="Arial" w:cs="Arial"/>
          <w:b/>
          <w:bCs/>
          <w:sz w:val="28"/>
          <w:szCs w:val="32"/>
        </w:rPr>
        <w:t xml:space="preserve">Dieses Formular </w:t>
      </w:r>
      <w:r w:rsidR="00DA3CDF">
        <w:rPr>
          <w:rFonts w:ascii="Arial" w:hAnsi="Arial" w:cs="Arial"/>
          <w:b/>
          <w:bCs/>
          <w:sz w:val="28"/>
          <w:szCs w:val="32"/>
        </w:rPr>
        <w:t xml:space="preserve">ist ausgefüllt und unterschrieben </w:t>
      </w:r>
    </w:p>
    <w:p w:rsidR="005745E0" w:rsidRPr="0074395C" w:rsidRDefault="0057300C" w:rsidP="00A36D0B">
      <w:pPr>
        <w:tabs>
          <w:tab w:val="left" w:pos="1276"/>
        </w:tabs>
        <w:jc w:val="center"/>
        <w:rPr>
          <w:rFonts w:ascii="Arial" w:hAnsi="Arial" w:cs="Arial"/>
        </w:rPr>
      </w:pPr>
      <w:r>
        <w:rPr>
          <w:rFonts w:ascii="Arial" w:hAnsi="Arial" w:cs="Arial"/>
          <w:b/>
          <w:bCs/>
          <w:sz w:val="28"/>
          <w:szCs w:val="32"/>
        </w:rPr>
        <w:t>der Lehrgangsleitung</w:t>
      </w:r>
      <w:r w:rsidR="000B73FA">
        <w:rPr>
          <w:rFonts w:ascii="Arial" w:hAnsi="Arial" w:cs="Arial"/>
          <w:b/>
          <w:bCs/>
          <w:sz w:val="28"/>
          <w:szCs w:val="32"/>
        </w:rPr>
        <w:t xml:space="preserve"> </w:t>
      </w:r>
      <w:r w:rsidR="00870EFC" w:rsidRPr="0074395C">
        <w:rPr>
          <w:rFonts w:ascii="Arial" w:hAnsi="Arial" w:cs="Arial"/>
          <w:b/>
          <w:bCs/>
          <w:sz w:val="28"/>
          <w:szCs w:val="32"/>
        </w:rPr>
        <w:t>abzugeben</w:t>
      </w:r>
      <w:r w:rsidR="00A36D0B">
        <w:rPr>
          <w:rFonts w:ascii="Arial" w:hAnsi="Arial" w:cs="Arial"/>
          <w:b/>
          <w:bCs/>
          <w:sz w:val="28"/>
          <w:szCs w:val="32"/>
        </w:rPr>
        <w:t>.</w:t>
      </w:r>
    </w:p>
    <w:p w:rsidR="00C74E8E" w:rsidRDefault="00C74E8E" w:rsidP="00C74E8E">
      <w:pPr>
        <w:rPr>
          <w:lang w:val="de-DE"/>
        </w:rPr>
      </w:pPr>
    </w:p>
    <w:p w:rsidR="00C42421" w:rsidRDefault="00C42421">
      <w:pPr>
        <w:rPr>
          <w:lang w:val="de-DE"/>
        </w:rPr>
      </w:pPr>
      <w:r>
        <w:rPr>
          <w:lang w:val="de-DE"/>
        </w:rPr>
        <w:br w:type="page"/>
      </w:r>
    </w:p>
    <w:p w:rsidR="00C42421" w:rsidRDefault="00C42421" w:rsidP="00C42421">
      <w:pPr>
        <w:pStyle w:val="berschrift7"/>
      </w:pPr>
      <w:bookmarkStart w:id="194" w:name="_Toc497833453"/>
      <w:r>
        <w:lastRenderedPageBreak/>
        <w:t>A</w:t>
      </w:r>
      <w:r w:rsidRPr="00870EFC">
        <w:t xml:space="preserve">nhang </w:t>
      </w:r>
      <w:r w:rsidR="00CF73B7">
        <w:t>10</w:t>
      </w:r>
      <w:bookmarkEnd w:id="194"/>
    </w:p>
    <w:p w:rsidR="00FD1A05" w:rsidRPr="00FD1A05" w:rsidRDefault="00FD1A05" w:rsidP="00FD1A05">
      <w:pPr>
        <w:rPr>
          <w:lang w:val="de-DE"/>
        </w:rPr>
      </w:pPr>
    </w:p>
    <w:p w:rsidR="00C42421" w:rsidRPr="00870EFC" w:rsidRDefault="00C42421" w:rsidP="00C42421">
      <w:pPr>
        <w:pStyle w:val="berschrift7"/>
      </w:pPr>
      <w:bookmarkStart w:id="195" w:name="_Toc497833454"/>
      <w:r>
        <w:t>Kenntnisnahme</w:t>
      </w:r>
      <w:bookmarkEnd w:id="195"/>
    </w:p>
    <w:p w:rsidR="00C42421" w:rsidRDefault="00C42421" w:rsidP="00C42421">
      <w:pPr>
        <w:tabs>
          <w:tab w:val="left" w:pos="1276"/>
        </w:tabs>
        <w:rPr>
          <w:rFonts w:ascii="Arial" w:hAnsi="Arial" w:cs="Arial"/>
          <w:bCs/>
        </w:rPr>
      </w:pPr>
    </w:p>
    <w:p w:rsidR="00C42421" w:rsidRPr="0074395C" w:rsidRDefault="00C42421" w:rsidP="00C42421">
      <w:pPr>
        <w:tabs>
          <w:tab w:val="left" w:pos="1276"/>
        </w:tabs>
        <w:rPr>
          <w:rFonts w:ascii="Arial" w:hAnsi="Arial" w:cs="Arial"/>
          <w:bCs/>
        </w:rPr>
      </w:pPr>
    </w:p>
    <w:p w:rsidR="00C42421" w:rsidRPr="0074395C" w:rsidRDefault="00C42421" w:rsidP="00C42421">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C42421" w:rsidRPr="0074395C" w:rsidRDefault="00C42421" w:rsidP="00C42421">
      <w:pPr>
        <w:pBdr>
          <w:top w:val="single" w:sz="4" w:space="1" w:color="auto"/>
          <w:left w:val="single" w:sz="4" w:space="4" w:color="auto"/>
          <w:bottom w:val="single" w:sz="4" w:space="1" w:color="auto"/>
          <w:right w:val="single" w:sz="4" w:space="4" w:color="auto"/>
        </w:pBdr>
        <w:tabs>
          <w:tab w:val="left" w:pos="1276"/>
        </w:tabs>
        <w:jc w:val="center"/>
        <w:rPr>
          <w:rFonts w:ascii="Arial" w:hAnsi="Arial" w:cs="Arial"/>
          <w:b/>
          <w:bCs/>
        </w:rPr>
      </w:pPr>
      <w:r w:rsidRPr="0074395C">
        <w:rPr>
          <w:rFonts w:ascii="Arial" w:hAnsi="Arial" w:cs="Arial"/>
          <w:b/>
          <w:bCs/>
        </w:rPr>
        <w:t xml:space="preserve">Ich nehme die </w:t>
      </w:r>
      <w:r w:rsidR="005F52AD">
        <w:rPr>
          <w:rFonts w:ascii="Arial" w:hAnsi="Arial" w:cs="Arial"/>
          <w:b/>
          <w:bCs/>
        </w:rPr>
        <w:t>Schulordnung</w:t>
      </w:r>
      <w:r>
        <w:rPr>
          <w:rFonts w:ascii="Arial" w:hAnsi="Arial" w:cs="Arial"/>
          <w:b/>
          <w:bCs/>
        </w:rPr>
        <w:t xml:space="preserve"> / </w:t>
      </w:r>
      <w:r w:rsidRPr="0074395C">
        <w:rPr>
          <w:rFonts w:ascii="Arial" w:hAnsi="Arial" w:cs="Arial"/>
          <w:b/>
          <w:bCs/>
        </w:rPr>
        <w:t xml:space="preserve">Lehrgangsordnung inkl. Anhang 1 bis </w:t>
      </w:r>
      <w:r w:rsidR="00CF73B7">
        <w:rPr>
          <w:rFonts w:ascii="Arial" w:hAnsi="Arial" w:cs="Arial"/>
          <w:b/>
          <w:bCs/>
        </w:rPr>
        <w:t>10</w:t>
      </w:r>
      <w:r w:rsidRPr="0074395C">
        <w:rPr>
          <w:rFonts w:ascii="Arial" w:hAnsi="Arial" w:cs="Arial"/>
          <w:b/>
          <w:bCs/>
        </w:rPr>
        <w:t xml:space="preserve"> </w:t>
      </w:r>
    </w:p>
    <w:p w:rsidR="00C42421" w:rsidRPr="0074395C" w:rsidRDefault="00C42421" w:rsidP="00C42421">
      <w:pPr>
        <w:pBdr>
          <w:top w:val="single" w:sz="4" w:space="1" w:color="auto"/>
          <w:left w:val="single" w:sz="4" w:space="4" w:color="auto"/>
          <w:bottom w:val="single" w:sz="4" w:space="1" w:color="auto"/>
          <w:right w:val="single" w:sz="4" w:space="4" w:color="auto"/>
        </w:pBdr>
        <w:tabs>
          <w:tab w:val="left" w:pos="1276"/>
        </w:tabs>
        <w:jc w:val="center"/>
        <w:rPr>
          <w:rFonts w:ascii="Arial" w:hAnsi="Arial" w:cs="Arial"/>
          <w:b/>
          <w:bCs/>
        </w:rPr>
      </w:pPr>
      <w:r>
        <w:rPr>
          <w:rFonts w:ascii="Arial" w:hAnsi="Arial" w:cs="Arial"/>
          <w:b/>
          <w:bCs/>
        </w:rPr>
        <w:t xml:space="preserve">(Vollversion auf der Schulhomepage) </w:t>
      </w:r>
      <w:r w:rsidRPr="0074395C">
        <w:rPr>
          <w:rFonts w:ascii="Arial" w:hAnsi="Arial" w:cs="Arial"/>
          <w:b/>
          <w:bCs/>
        </w:rPr>
        <w:t>zur Kenntnis:</w:t>
      </w:r>
    </w:p>
    <w:p w:rsidR="00C42421" w:rsidRPr="0074395C" w:rsidRDefault="00C42421" w:rsidP="00C42421">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C42421" w:rsidRPr="0074395C" w:rsidRDefault="00C42421" w:rsidP="00C42421">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C42421" w:rsidRPr="0074395C" w:rsidRDefault="00C42421" w:rsidP="00C42421">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C42421" w:rsidRPr="0074395C" w:rsidRDefault="00CF73B7" w:rsidP="00C42421">
      <w:pPr>
        <w:pBdr>
          <w:top w:val="single" w:sz="4" w:space="1" w:color="auto"/>
          <w:left w:val="single" w:sz="4" w:space="4" w:color="auto"/>
          <w:bottom w:val="single" w:sz="4" w:space="1" w:color="auto"/>
          <w:right w:val="single" w:sz="4" w:space="4" w:color="auto"/>
        </w:pBdr>
        <w:tabs>
          <w:tab w:val="right" w:pos="9000"/>
        </w:tabs>
        <w:rPr>
          <w:rFonts w:ascii="Arial" w:hAnsi="Arial" w:cs="Arial"/>
          <w:bCs/>
        </w:rPr>
      </w:pPr>
      <w:r>
        <w:rPr>
          <w:rFonts w:ascii="Arial" w:hAnsi="Arial" w:cs="Arial"/>
          <w:szCs w:val="22"/>
        </w:rPr>
        <w:t>Lehrkraft / Fachkraft</w:t>
      </w:r>
      <w:r w:rsidR="00C42421" w:rsidRPr="0074395C">
        <w:rPr>
          <w:rFonts w:ascii="Arial" w:hAnsi="Arial" w:cs="Arial"/>
          <w:bCs/>
        </w:rPr>
        <w:t>: ..……………….…………………………………………………</w:t>
      </w:r>
    </w:p>
    <w:p w:rsidR="00C42421" w:rsidRPr="0074395C" w:rsidRDefault="00C42421" w:rsidP="00C42421">
      <w:pPr>
        <w:pBdr>
          <w:top w:val="single" w:sz="4" w:space="1" w:color="auto"/>
          <w:left w:val="single" w:sz="4" w:space="4" w:color="auto"/>
          <w:bottom w:val="single" w:sz="4" w:space="1" w:color="auto"/>
          <w:right w:val="single" w:sz="4" w:space="4" w:color="auto"/>
        </w:pBdr>
        <w:tabs>
          <w:tab w:val="right" w:pos="6300"/>
        </w:tabs>
        <w:rPr>
          <w:rFonts w:ascii="Arial" w:hAnsi="Arial" w:cs="Arial"/>
          <w:bCs/>
        </w:rPr>
      </w:pPr>
      <w:r w:rsidRPr="0074395C">
        <w:rPr>
          <w:rFonts w:ascii="Arial" w:hAnsi="Arial" w:cs="Arial"/>
          <w:bCs/>
        </w:rPr>
        <w:tab/>
      </w:r>
      <w:r w:rsidRPr="0074395C">
        <w:rPr>
          <w:rFonts w:ascii="Arial" w:hAnsi="Arial" w:cs="Arial"/>
          <w:bCs/>
          <w:sz w:val="20"/>
          <w:szCs w:val="20"/>
        </w:rPr>
        <w:t>In Blockbuchstaben</w:t>
      </w:r>
    </w:p>
    <w:p w:rsidR="00C42421" w:rsidRPr="0074395C" w:rsidRDefault="00C42421" w:rsidP="00C42421">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C42421" w:rsidRDefault="00C42421" w:rsidP="00C42421">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CF73B7" w:rsidRDefault="00CF73B7" w:rsidP="00C42421">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CF73B7" w:rsidRPr="0074395C" w:rsidRDefault="00CF73B7" w:rsidP="00C42421">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C42421" w:rsidRPr="0074395C" w:rsidRDefault="00C42421" w:rsidP="00C42421">
      <w:pPr>
        <w:pBdr>
          <w:top w:val="single" w:sz="4" w:space="1" w:color="auto"/>
          <w:left w:val="single" w:sz="4" w:space="4" w:color="auto"/>
          <w:bottom w:val="single" w:sz="4" w:space="1" w:color="auto"/>
          <w:right w:val="single" w:sz="4" w:space="4" w:color="auto"/>
        </w:pBdr>
        <w:tabs>
          <w:tab w:val="left" w:pos="1276"/>
        </w:tabs>
        <w:rPr>
          <w:rFonts w:ascii="Arial" w:hAnsi="Arial" w:cs="Arial"/>
          <w:bCs/>
          <w:lang w:val="de-DE"/>
        </w:rPr>
      </w:pPr>
    </w:p>
    <w:p w:rsidR="00C42421" w:rsidRPr="0074395C" w:rsidRDefault="00C42421" w:rsidP="00C42421">
      <w:pPr>
        <w:pBdr>
          <w:top w:val="single" w:sz="4" w:space="1" w:color="auto"/>
          <w:left w:val="single" w:sz="4" w:space="4" w:color="auto"/>
          <w:bottom w:val="single" w:sz="4" w:space="1" w:color="auto"/>
          <w:right w:val="single" w:sz="4" w:space="4" w:color="auto"/>
        </w:pBdr>
        <w:tabs>
          <w:tab w:val="right" w:leader="dot" w:pos="2340"/>
          <w:tab w:val="left" w:pos="5580"/>
          <w:tab w:val="right" w:leader="dot" w:pos="9057"/>
        </w:tabs>
        <w:rPr>
          <w:rFonts w:ascii="Arial" w:hAnsi="Arial" w:cs="Arial"/>
          <w:bCs/>
          <w:lang w:val="de-DE"/>
        </w:rPr>
      </w:pPr>
      <w:r w:rsidRPr="0074395C">
        <w:rPr>
          <w:rFonts w:ascii="Arial" w:hAnsi="Arial" w:cs="Arial"/>
          <w:bCs/>
          <w:lang w:val="de-DE"/>
        </w:rPr>
        <w:tab/>
      </w:r>
      <w:r w:rsidRPr="0074395C">
        <w:rPr>
          <w:rFonts w:ascii="Arial" w:hAnsi="Arial" w:cs="Arial"/>
          <w:bCs/>
          <w:lang w:val="de-DE"/>
        </w:rPr>
        <w:tab/>
      </w:r>
      <w:r w:rsidRPr="0074395C">
        <w:rPr>
          <w:rFonts w:ascii="Arial" w:hAnsi="Arial" w:cs="Arial"/>
          <w:bCs/>
          <w:lang w:val="de-DE"/>
        </w:rPr>
        <w:tab/>
      </w:r>
    </w:p>
    <w:p w:rsidR="00C42421" w:rsidRPr="0074395C" w:rsidRDefault="00C42421" w:rsidP="00C42421">
      <w:pPr>
        <w:pBdr>
          <w:top w:val="single" w:sz="4" w:space="1" w:color="auto"/>
          <w:left w:val="single" w:sz="4" w:space="4" w:color="auto"/>
          <w:bottom w:val="single" w:sz="4" w:space="1" w:color="auto"/>
          <w:right w:val="single" w:sz="4" w:space="4" w:color="auto"/>
        </w:pBdr>
        <w:tabs>
          <w:tab w:val="center" w:pos="1080"/>
          <w:tab w:val="center" w:pos="7380"/>
          <w:tab w:val="right" w:pos="9070"/>
        </w:tabs>
        <w:rPr>
          <w:rFonts w:ascii="Arial" w:hAnsi="Arial" w:cs="Arial"/>
          <w:bCs/>
          <w:lang w:val="de-DE"/>
        </w:rPr>
      </w:pPr>
      <w:r w:rsidRPr="0074395C">
        <w:rPr>
          <w:rFonts w:ascii="Arial" w:hAnsi="Arial" w:cs="Arial"/>
          <w:bCs/>
          <w:lang w:val="de-DE"/>
        </w:rPr>
        <w:tab/>
        <w:t>Datum</w:t>
      </w:r>
      <w:r w:rsidRPr="0074395C">
        <w:rPr>
          <w:rFonts w:ascii="Arial" w:hAnsi="Arial" w:cs="Arial"/>
          <w:bCs/>
          <w:lang w:val="de-DE"/>
        </w:rPr>
        <w:tab/>
        <w:t>Unterschrift</w:t>
      </w:r>
    </w:p>
    <w:p w:rsidR="00C42421" w:rsidRDefault="00C42421" w:rsidP="00CF73B7">
      <w:pPr>
        <w:pBdr>
          <w:top w:val="single" w:sz="4" w:space="1" w:color="auto"/>
          <w:left w:val="single" w:sz="4" w:space="4" w:color="auto"/>
          <w:bottom w:val="single" w:sz="4" w:space="1" w:color="auto"/>
          <w:right w:val="single" w:sz="4" w:space="4" w:color="auto"/>
        </w:pBdr>
        <w:tabs>
          <w:tab w:val="center" w:pos="1080"/>
          <w:tab w:val="center" w:pos="7380"/>
          <w:tab w:val="right" w:pos="9070"/>
        </w:tabs>
        <w:rPr>
          <w:rFonts w:ascii="Arial" w:hAnsi="Arial" w:cs="Arial"/>
          <w:bCs/>
          <w:sz w:val="20"/>
          <w:szCs w:val="20"/>
          <w:lang w:val="de-DE"/>
        </w:rPr>
      </w:pPr>
      <w:r w:rsidRPr="0074395C">
        <w:rPr>
          <w:rFonts w:ascii="Arial" w:hAnsi="Arial" w:cs="Arial"/>
          <w:bCs/>
          <w:lang w:val="de-DE"/>
        </w:rPr>
        <w:tab/>
      </w:r>
      <w:r w:rsidRPr="0074395C">
        <w:rPr>
          <w:rFonts w:ascii="Arial" w:hAnsi="Arial" w:cs="Arial"/>
          <w:bCs/>
          <w:lang w:val="de-DE"/>
        </w:rPr>
        <w:tab/>
      </w:r>
    </w:p>
    <w:p w:rsidR="00CF73B7" w:rsidRPr="0074395C" w:rsidRDefault="00CF73B7" w:rsidP="00CF73B7">
      <w:pPr>
        <w:pBdr>
          <w:top w:val="single" w:sz="4" w:space="1" w:color="auto"/>
          <w:left w:val="single" w:sz="4" w:space="4" w:color="auto"/>
          <w:bottom w:val="single" w:sz="4" w:space="1" w:color="auto"/>
          <w:right w:val="single" w:sz="4" w:space="4" w:color="auto"/>
        </w:pBdr>
        <w:tabs>
          <w:tab w:val="center" w:pos="1080"/>
          <w:tab w:val="center" w:pos="7380"/>
          <w:tab w:val="right" w:pos="9070"/>
        </w:tabs>
        <w:rPr>
          <w:rFonts w:ascii="Arial" w:hAnsi="Arial" w:cs="Arial"/>
          <w:bCs/>
          <w:sz w:val="20"/>
          <w:szCs w:val="20"/>
          <w:lang w:val="de-DE"/>
        </w:rPr>
      </w:pPr>
    </w:p>
    <w:p w:rsidR="00C42421" w:rsidRPr="0074395C" w:rsidRDefault="00C42421" w:rsidP="00C42421">
      <w:pPr>
        <w:pBdr>
          <w:top w:val="single" w:sz="4" w:space="1" w:color="auto"/>
          <w:left w:val="single" w:sz="4" w:space="4" w:color="auto"/>
          <w:bottom w:val="single" w:sz="4" w:space="1" w:color="auto"/>
          <w:right w:val="single" w:sz="4" w:space="4" w:color="auto"/>
        </w:pBdr>
        <w:tabs>
          <w:tab w:val="left" w:pos="1276"/>
        </w:tabs>
        <w:rPr>
          <w:rFonts w:ascii="Arial" w:hAnsi="Arial" w:cs="Arial"/>
          <w:bCs/>
        </w:rPr>
      </w:pPr>
    </w:p>
    <w:p w:rsidR="00C42421" w:rsidRPr="0074395C" w:rsidRDefault="00C42421" w:rsidP="00C42421">
      <w:pPr>
        <w:tabs>
          <w:tab w:val="left" w:pos="1276"/>
        </w:tabs>
        <w:rPr>
          <w:rFonts w:ascii="Arial" w:hAnsi="Arial" w:cs="Arial"/>
          <w:bCs/>
        </w:rPr>
      </w:pPr>
    </w:p>
    <w:p w:rsidR="00C42421" w:rsidRPr="0074395C" w:rsidRDefault="00C42421" w:rsidP="00C42421">
      <w:pPr>
        <w:tabs>
          <w:tab w:val="left" w:pos="1276"/>
        </w:tabs>
        <w:rPr>
          <w:rFonts w:ascii="Arial" w:hAnsi="Arial" w:cs="Arial"/>
          <w:b/>
          <w:bCs/>
          <w:sz w:val="28"/>
        </w:rPr>
      </w:pPr>
    </w:p>
    <w:p w:rsidR="00D26C07" w:rsidRDefault="00C42421" w:rsidP="00C42421">
      <w:pPr>
        <w:tabs>
          <w:tab w:val="left" w:pos="1276"/>
        </w:tabs>
        <w:jc w:val="center"/>
        <w:rPr>
          <w:rFonts w:ascii="Arial" w:hAnsi="Arial" w:cs="Arial"/>
          <w:b/>
          <w:bCs/>
          <w:sz w:val="28"/>
          <w:szCs w:val="32"/>
        </w:rPr>
      </w:pPr>
      <w:r w:rsidRPr="0074395C">
        <w:rPr>
          <w:rFonts w:ascii="Arial" w:hAnsi="Arial" w:cs="Arial"/>
          <w:b/>
          <w:bCs/>
          <w:sz w:val="28"/>
          <w:szCs w:val="32"/>
        </w:rPr>
        <w:t xml:space="preserve">Dieses Formular </w:t>
      </w:r>
      <w:r>
        <w:rPr>
          <w:rFonts w:ascii="Arial" w:hAnsi="Arial" w:cs="Arial"/>
          <w:b/>
          <w:bCs/>
          <w:sz w:val="28"/>
          <w:szCs w:val="32"/>
        </w:rPr>
        <w:t xml:space="preserve">ist ausgefüllt und unterschrieben </w:t>
      </w:r>
    </w:p>
    <w:p w:rsidR="00C42421" w:rsidRPr="00C74E8E" w:rsidRDefault="003F13D7" w:rsidP="00D26C07">
      <w:pPr>
        <w:tabs>
          <w:tab w:val="left" w:pos="1276"/>
        </w:tabs>
        <w:jc w:val="center"/>
        <w:rPr>
          <w:lang w:val="de-DE"/>
        </w:rPr>
      </w:pPr>
      <w:r>
        <w:rPr>
          <w:rFonts w:ascii="Arial" w:hAnsi="Arial" w:cs="Arial"/>
          <w:b/>
          <w:bCs/>
          <w:sz w:val="28"/>
          <w:szCs w:val="32"/>
        </w:rPr>
        <w:t xml:space="preserve">in </w:t>
      </w:r>
      <w:r w:rsidR="00AD7E8D">
        <w:rPr>
          <w:rFonts w:ascii="Arial" w:hAnsi="Arial" w:cs="Arial"/>
          <w:b/>
          <w:bCs/>
          <w:sz w:val="28"/>
          <w:szCs w:val="32"/>
        </w:rPr>
        <w:t>der Direktion im</w:t>
      </w:r>
      <w:r>
        <w:rPr>
          <w:rFonts w:ascii="Arial" w:hAnsi="Arial" w:cs="Arial"/>
          <w:b/>
          <w:bCs/>
          <w:sz w:val="28"/>
          <w:szCs w:val="32"/>
        </w:rPr>
        <w:t xml:space="preserve"> BIGS Gaming</w:t>
      </w:r>
      <w:r w:rsidR="00C42421">
        <w:rPr>
          <w:rFonts w:ascii="Arial" w:hAnsi="Arial" w:cs="Arial"/>
          <w:b/>
          <w:bCs/>
          <w:sz w:val="28"/>
          <w:szCs w:val="32"/>
        </w:rPr>
        <w:t xml:space="preserve"> </w:t>
      </w:r>
      <w:r w:rsidR="00C42421" w:rsidRPr="0074395C">
        <w:rPr>
          <w:rFonts w:ascii="Arial" w:hAnsi="Arial" w:cs="Arial"/>
          <w:b/>
          <w:bCs/>
          <w:sz w:val="28"/>
          <w:szCs w:val="32"/>
        </w:rPr>
        <w:t>abzugeben</w:t>
      </w:r>
      <w:r w:rsidR="00C42421">
        <w:rPr>
          <w:rFonts w:ascii="Arial" w:hAnsi="Arial" w:cs="Arial"/>
          <w:b/>
          <w:bCs/>
          <w:sz w:val="28"/>
          <w:szCs w:val="32"/>
        </w:rPr>
        <w:t>.</w:t>
      </w:r>
    </w:p>
    <w:sectPr w:rsidR="00C42421" w:rsidRPr="00C74E8E" w:rsidSect="00211624">
      <w:headerReference w:type="default" r:id="rId18"/>
      <w:footerReference w:type="default" r:id="rId19"/>
      <w:footerReference w:type="first" r:id="rId20"/>
      <w:pgSz w:w="11906" w:h="16838" w:code="9"/>
      <w:pgMar w:top="1418" w:right="991" w:bottom="902" w:left="1418"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C3" w:rsidRDefault="009302C3">
      <w:r>
        <w:separator/>
      </w:r>
    </w:p>
    <w:p w:rsidR="009302C3" w:rsidRDefault="009302C3"/>
  </w:endnote>
  <w:endnote w:type="continuationSeparator" w:id="0">
    <w:p w:rsidR="009302C3" w:rsidRDefault="009302C3">
      <w:r>
        <w:continuationSeparator/>
      </w:r>
    </w:p>
    <w:p w:rsidR="009302C3" w:rsidRDefault="0093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D7" w:rsidRDefault="003F13D7">
    <w:pPr>
      <w:pStyle w:val="Fuzeile"/>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843A2B" w:rsidRPr="00843A2B">
      <w:rPr>
        <w:rFonts w:ascii="Arial" w:hAnsi="Arial" w:cs="Arial"/>
        <w:noProof/>
        <w:lang w:val="de-DE"/>
      </w:rPr>
      <w:t>2</w:t>
    </w:r>
    <w:r>
      <w:rPr>
        <w:rFonts w:ascii="Arial" w:hAnsi="Arial" w:cs="Arial"/>
      </w:rPr>
      <w:fldChar w:fldCharType="end"/>
    </w:r>
  </w:p>
  <w:p w:rsidR="003F13D7" w:rsidRDefault="003F13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D7" w:rsidRDefault="003F13D7">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D7" w:rsidRDefault="003F13D7">
    <w:pPr>
      <w:pStyle w:val="Fuzeile"/>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5E59F4" w:rsidRPr="005E59F4">
      <w:rPr>
        <w:rFonts w:ascii="Arial" w:hAnsi="Arial" w:cs="Arial"/>
        <w:noProof/>
        <w:lang w:val="de-DE"/>
      </w:rPr>
      <w:t>36</w:t>
    </w:r>
    <w:r>
      <w:rPr>
        <w:rFonts w:ascii="Arial" w:hAnsi="Arial" w:cs="Arial"/>
      </w:rPr>
      <w:fldChar w:fldCharType="end"/>
    </w:r>
  </w:p>
  <w:p w:rsidR="003F13D7" w:rsidRDefault="003F13D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D7" w:rsidRPr="001914B3" w:rsidRDefault="003F13D7" w:rsidP="001914B3">
    <w:pPr>
      <w:pStyle w:val="Fuzeile"/>
      <w:pBdr>
        <w:bottom w:val="single" w:sz="4" w:space="1" w:color="auto"/>
      </w:pBdr>
      <w:tabs>
        <w:tab w:val="clear" w:pos="9072"/>
        <w:tab w:val="right" w:pos="9071"/>
      </w:tabs>
      <w:jc w:val="center"/>
      <w:rPr>
        <w:rFonts w:ascii="Arial" w:hAnsi="Arial" w:cs="Arial"/>
        <w:sz w:val="18"/>
        <w:szCs w:val="18"/>
      </w:rPr>
    </w:pPr>
    <w:r>
      <w:rPr>
        <w:rFonts w:ascii="Arial" w:hAnsi="Arial" w:cs="Arial"/>
        <w:sz w:val="18"/>
        <w:szCs w:val="18"/>
      </w:rPr>
      <w:t xml:space="preserve">Seite </w:t>
    </w:r>
    <w:r w:rsidRPr="001914B3">
      <w:rPr>
        <w:rFonts w:ascii="Arial" w:hAnsi="Arial" w:cs="Arial"/>
        <w:sz w:val="18"/>
        <w:szCs w:val="18"/>
      </w:rPr>
      <w:t xml:space="preserve">- </w:t>
    </w:r>
    <w:r w:rsidRPr="001914B3">
      <w:rPr>
        <w:rStyle w:val="Seitenzahl"/>
        <w:rFonts w:ascii="Arial" w:hAnsi="Arial" w:cs="Arial"/>
        <w:sz w:val="18"/>
        <w:szCs w:val="18"/>
      </w:rPr>
      <w:fldChar w:fldCharType="begin"/>
    </w:r>
    <w:r w:rsidRPr="001914B3">
      <w:rPr>
        <w:rStyle w:val="Seitenzahl"/>
        <w:rFonts w:ascii="Arial" w:hAnsi="Arial" w:cs="Arial"/>
        <w:sz w:val="18"/>
        <w:szCs w:val="18"/>
      </w:rPr>
      <w:instrText xml:space="preserve"> PAGE </w:instrText>
    </w:r>
    <w:r w:rsidRPr="001914B3">
      <w:rPr>
        <w:rStyle w:val="Seitenzahl"/>
        <w:rFonts w:ascii="Arial" w:hAnsi="Arial" w:cs="Arial"/>
        <w:sz w:val="18"/>
        <w:szCs w:val="18"/>
      </w:rPr>
      <w:fldChar w:fldCharType="separate"/>
    </w:r>
    <w:r w:rsidR="00843A2B">
      <w:rPr>
        <w:rStyle w:val="Seitenzahl"/>
        <w:rFonts w:ascii="Arial" w:hAnsi="Arial" w:cs="Arial"/>
        <w:noProof/>
        <w:sz w:val="18"/>
        <w:szCs w:val="18"/>
      </w:rPr>
      <w:t>46</w:t>
    </w:r>
    <w:r w:rsidRPr="001914B3">
      <w:rPr>
        <w:rStyle w:val="Seitenzahl"/>
        <w:rFonts w:ascii="Arial" w:hAnsi="Arial" w:cs="Arial"/>
        <w:sz w:val="18"/>
        <w:szCs w:val="18"/>
      </w:rPr>
      <w:fldChar w:fldCharType="end"/>
    </w:r>
    <w:r w:rsidRPr="001914B3">
      <w:rPr>
        <w:rStyle w:val="Seitenzahl"/>
        <w:rFonts w:ascii="Arial" w:hAnsi="Arial" w:cs="Arial"/>
        <w:sz w:val="18"/>
        <w:szCs w:val="18"/>
      </w:rPr>
      <w:t xml:space="preserve"> -</w:t>
    </w:r>
  </w:p>
  <w:p w:rsidR="003F13D7" w:rsidRDefault="003F13D7" w:rsidP="009452E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D7" w:rsidRDefault="003F13D7" w:rsidP="001D3DE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C3" w:rsidRDefault="009302C3">
      <w:r>
        <w:separator/>
      </w:r>
    </w:p>
    <w:p w:rsidR="009302C3" w:rsidRDefault="009302C3"/>
  </w:footnote>
  <w:footnote w:type="continuationSeparator" w:id="0">
    <w:p w:rsidR="009302C3" w:rsidRDefault="009302C3">
      <w:r>
        <w:continuationSeparator/>
      </w:r>
    </w:p>
    <w:p w:rsidR="009302C3" w:rsidRDefault="009302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D7" w:rsidRDefault="003F13D7">
    <w:pPr>
      <w:pStyle w:val="Kopfzeile"/>
      <w:spacing w:after="240"/>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D7" w:rsidRDefault="003F13D7" w:rsidP="00D23229">
    <w:pPr>
      <w:pStyle w:val="Kopfzeile"/>
      <w:rPr>
        <w:szCs w:val="22"/>
        <w:lang w:eastAsia="en-US"/>
      </w:rPr>
    </w:pPr>
    <w:r>
      <w:rPr>
        <w:noProof/>
        <w:szCs w:val="22"/>
      </w:rPr>
      <w:drawing>
        <wp:anchor distT="0" distB="0" distL="114300" distR="114300" simplePos="0" relativeHeight="251649024" behindDoc="0" locked="0" layoutInCell="1" allowOverlap="1">
          <wp:simplePos x="0" y="0"/>
          <wp:positionH relativeFrom="column">
            <wp:posOffset>-394970</wp:posOffset>
          </wp:positionH>
          <wp:positionV relativeFrom="paragraph">
            <wp:posOffset>-176530</wp:posOffset>
          </wp:positionV>
          <wp:extent cx="1238250" cy="608965"/>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08965"/>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73600" behindDoc="0" locked="0" layoutInCell="1" allowOverlap="1">
          <wp:simplePos x="0" y="0"/>
          <wp:positionH relativeFrom="column">
            <wp:posOffset>5825490</wp:posOffset>
          </wp:positionH>
          <wp:positionV relativeFrom="paragraph">
            <wp:posOffset>6350</wp:posOffset>
          </wp:positionV>
          <wp:extent cx="381000" cy="42862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mc:AlternateContent>
        <mc:Choice Requires="wps">
          <w:drawing>
            <wp:anchor distT="45720" distB="45720" distL="114300" distR="114300" simplePos="0" relativeHeight="251665408" behindDoc="1" locked="0" layoutInCell="1" allowOverlap="1">
              <wp:simplePos x="0" y="0"/>
              <wp:positionH relativeFrom="column">
                <wp:posOffset>3014980</wp:posOffset>
              </wp:positionH>
              <wp:positionV relativeFrom="paragraph">
                <wp:posOffset>-86995</wp:posOffset>
              </wp:positionV>
              <wp:extent cx="3609975" cy="665480"/>
              <wp:effectExtent l="0" t="0" r="9525" b="127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65480"/>
                      </a:xfrm>
                      <a:prstGeom prst="rect">
                        <a:avLst/>
                      </a:prstGeom>
                      <a:solidFill>
                        <a:srgbClr val="FFFFFF"/>
                      </a:solidFill>
                      <a:ln w="9525">
                        <a:noFill/>
                        <a:miter lim="800000"/>
                        <a:headEnd/>
                        <a:tailEnd/>
                      </a:ln>
                    </wps:spPr>
                    <wps:txbx>
                      <w:txbxContent>
                        <w:p w:rsidR="003F13D7" w:rsidRDefault="003F13D7" w:rsidP="00D23229">
                          <w:pPr>
                            <w:tabs>
                              <w:tab w:val="left" w:pos="1985"/>
                            </w:tabs>
                            <w:rPr>
                              <w:rFonts w:ascii="Arial" w:hAnsi="Arial" w:cs="Arial"/>
                              <w:sz w:val="16"/>
                              <w:szCs w:val="16"/>
                            </w:rPr>
                          </w:pPr>
                        </w:p>
                        <w:p w:rsidR="003F13D7" w:rsidRDefault="003F13D7" w:rsidP="00D23229">
                          <w:pPr>
                            <w:tabs>
                              <w:tab w:val="left" w:pos="1701"/>
                            </w:tabs>
                            <w:rPr>
                              <w:rFonts w:ascii="Arial" w:hAnsi="Arial" w:cs="Arial"/>
                              <w:sz w:val="16"/>
                              <w:szCs w:val="16"/>
                            </w:rPr>
                          </w:pPr>
                          <w:r>
                            <w:rPr>
                              <w:rFonts w:ascii="Arial" w:hAnsi="Arial" w:cs="Arial"/>
                              <w:sz w:val="16"/>
                              <w:szCs w:val="16"/>
                            </w:rPr>
                            <w:t>Ötscherlandstraße 38</w:t>
                          </w:r>
                        </w:p>
                        <w:p w:rsidR="003F13D7" w:rsidRDefault="003F13D7" w:rsidP="00D23229">
                          <w:pPr>
                            <w:tabs>
                              <w:tab w:val="left" w:pos="1701"/>
                              <w:tab w:val="left" w:pos="1843"/>
                            </w:tabs>
                            <w:rPr>
                              <w:rFonts w:ascii="Arial" w:hAnsi="Arial" w:cs="Arial"/>
                              <w:sz w:val="16"/>
                              <w:szCs w:val="16"/>
                            </w:rPr>
                          </w:pPr>
                          <w:r>
                            <w:rPr>
                              <w:rFonts w:ascii="Arial" w:hAnsi="Arial" w:cs="Arial"/>
                              <w:sz w:val="16"/>
                              <w:szCs w:val="16"/>
                            </w:rPr>
                            <w:t>3292 Gaming</w:t>
                          </w:r>
                          <w:r>
                            <w:rPr>
                              <w:rFonts w:ascii="Arial" w:hAnsi="Arial" w:cs="Arial"/>
                              <w:sz w:val="16"/>
                              <w:szCs w:val="16"/>
                            </w:rPr>
                            <w:tab/>
                            <w:t>bigs.gaming@caritas-stpoelten.at</w:t>
                          </w:r>
                        </w:p>
                        <w:p w:rsidR="003F13D7" w:rsidRDefault="003F13D7" w:rsidP="00D23229">
                          <w:pPr>
                            <w:tabs>
                              <w:tab w:val="left" w:pos="1701"/>
                              <w:tab w:val="left" w:pos="1843"/>
                            </w:tabs>
                            <w:rPr>
                              <w:rFonts w:ascii="Arial" w:hAnsi="Arial" w:cs="Arial"/>
                              <w:sz w:val="16"/>
                              <w:szCs w:val="16"/>
                            </w:rPr>
                          </w:pPr>
                          <w:r>
                            <w:rPr>
                              <w:rFonts w:ascii="Arial" w:hAnsi="Arial" w:cs="Arial"/>
                              <w:sz w:val="16"/>
                              <w:szCs w:val="16"/>
                            </w:rPr>
                            <w:t>T 07485 97 353</w:t>
                          </w:r>
                          <w:r>
                            <w:rPr>
                              <w:rFonts w:ascii="Arial" w:hAnsi="Arial" w:cs="Arial"/>
                              <w:sz w:val="16"/>
                              <w:szCs w:val="16"/>
                            </w:rPr>
                            <w:tab/>
                            <w:t>www.caritas-bigs.at/gaming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37.4pt;margin-top:-6.85pt;width:284.25pt;height:5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" stroked="f">
              <v:textbox>
                <w:txbxContent>
                  <w:p w:rsidR="003F13D7" w:rsidRDefault="003F13D7" w:rsidP="00D23229">
                    <w:pPr>
                      <w:tabs>
                        <w:tab w:val="left" w:pos="1985"/>
                      </w:tabs>
                      <w:rPr>
                        <w:rFonts w:ascii="Arial" w:hAnsi="Arial" w:cs="Arial"/>
                        <w:sz w:val="16"/>
                        <w:szCs w:val="16"/>
                      </w:rPr>
                    </w:pPr>
                  </w:p>
                  <w:p w:rsidR="003F13D7" w:rsidRDefault="003F13D7" w:rsidP="00D23229">
                    <w:pPr>
                      <w:tabs>
                        <w:tab w:val="left" w:pos="1701"/>
                      </w:tabs>
                      <w:rPr>
                        <w:rFonts w:ascii="Arial" w:hAnsi="Arial" w:cs="Arial"/>
                        <w:sz w:val="16"/>
                        <w:szCs w:val="16"/>
                      </w:rPr>
                    </w:pPr>
                    <w:r>
                      <w:rPr>
                        <w:rFonts w:ascii="Arial" w:hAnsi="Arial" w:cs="Arial"/>
                        <w:sz w:val="16"/>
                        <w:szCs w:val="16"/>
                      </w:rPr>
                      <w:t>Ötscherlandstraße 38</w:t>
                    </w:r>
                  </w:p>
                  <w:p w:rsidR="003F13D7" w:rsidRDefault="003F13D7" w:rsidP="00D23229">
                    <w:pPr>
                      <w:tabs>
                        <w:tab w:val="left" w:pos="1701"/>
                        <w:tab w:val="left" w:pos="1843"/>
                      </w:tabs>
                      <w:rPr>
                        <w:rFonts w:ascii="Arial" w:hAnsi="Arial" w:cs="Arial"/>
                        <w:sz w:val="16"/>
                        <w:szCs w:val="16"/>
                      </w:rPr>
                    </w:pPr>
                    <w:r>
                      <w:rPr>
                        <w:rFonts w:ascii="Arial" w:hAnsi="Arial" w:cs="Arial"/>
                        <w:sz w:val="16"/>
                        <w:szCs w:val="16"/>
                      </w:rPr>
                      <w:t>3292 Gaming</w:t>
                    </w:r>
                    <w:r>
                      <w:rPr>
                        <w:rFonts w:ascii="Arial" w:hAnsi="Arial" w:cs="Arial"/>
                        <w:sz w:val="16"/>
                        <w:szCs w:val="16"/>
                      </w:rPr>
                      <w:tab/>
                      <w:t>bigs.gaming@caritas-stpoelten.at</w:t>
                    </w:r>
                  </w:p>
                  <w:p w:rsidR="003F13D7" w:rsidRDefault="003F13D7" w:rsidP="00D23229">
                    <w:pPr>
                      <w:tabs>
                        <w:tab w:val="left" w:pos="1701"/>
                        <w:tab w:val="left" w:pos="1843"/>
                      </w:tabs>
                      <w:rPr>
                        <w:rFonts w:ascii="Arial" w:hAnsi="Arial" w:cs="Arial"/>
                        <w:sz w:val="16"/>
                        <w:szCs w:val="16"/>
                      </w:rPr>
                    </w:pPr>
                    <w:r>
                      <w:rPr>
                        <w:rFonts w:ascii="Arial" w:hAnsi="Arial" w:cs="Arial"/>
                        <w:sz w:val="16"/>
                        <w:szCs w:val="16"/>
                      </w:rPr>
                      <w:t>T 07485 97 353</w:t>
                    </w:r>
                    <w:r>
                      <w:rPr>
                        <w:rFonts w:ascii="Arial" w:hAnsi="Arial" w:cs="Arial"/>
                        <w:sz w:val="16"/>
                        <w:szCs w:val="16"/>
                      </w:rPr>
                      <w:tab/>
                      <w:t>www.caritas-bigs.at/gaming</w:t>
                    </w:r>
                  </w:p>
                </w:txbxContent>
              </v:textbox>
            </v:shape>
          </w:pict>
        </mc:Fallback>
      </mc:AlternateContent>
    </w:r>
    <w:r>
      <w:rPr>
        <w:noProof/>
        <w:szCs w:val="22"/>
      </w:rPr>
      <mc:AlternateContent>
        <mc:Choice Requires="wps">
          <w:drawing>
            <wp:anchor distT="45720" distB="45720" distL="114300" distR="114300" simplePos="0" relativeHeight="251657216" behindDoc="1" locked="0" layoutInCell="1" allowOverlap="1">
              <wp:simplePos x="0" y="0"/>
              <wp:positionH relativeFrom="column">
                <wp:posOffset>767080</wp:posOffset>
              </wp:positionH>
              <wp:positionV relativeFrom="paragraph">
                <wp:posOffset>45720</wp:posOffset>
              </wp:positionV>
              <wp:extent cx="3286125" cy="590550"/>
              <wp:effectExtent l="0" t="0" r="9525"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90550"/>
                      </a:xfrm>
                      <a:prstGeom prst="rect">
                        <a:avLst/>
                      </a:prstGeom>
                      <a:solidFill>
                        <a:srgbClr val="FFFFFF"/>
                      </a:solidFill>
                      <a:ln w="9525">
                        <a:noFill/>
                        <a:miter lim="800000"/>
                        <a:headEnd/>
                        <a:tailEnd/>
                      </a:ln>
                    </wps:spPr>
                    <wps:txbx>
                      <w:txbxContent>
                        <w:p w:rsidR="003F13D7" w:rsidRDefault="003F13D7" w:rsidP="00D23229">
                          <w:pPr>
                            <w:rPr>
                              <w:rFonts w:ascii="Arial" w:hAnsi="Arial" w:cs="Arial"/>
                              <w:sz w:val="24"/>
                            </w:rPr>
                          </w:pPr>
                          <w:r>
                            <w:rPr>
                              <w:rFonts w:ascii="Arial" w:hAnsi="Arial" w:cs="Arial"/>
                              <w:b/>
                              <w:sz w:val="24"/>
                            </w:rPr>
                            <w:t xml:space="preserve">Caritas </w:t>
                          </w:r>
                          <w:r>
                            <w:rPr>
                              <w:rFonts w:ascii="Arial" w:hAnsi="Arial" w:cs="Arial"/>
                              <w:sz w:val="24"/>
                            </w:rPr>
                            <w:t>Bildungszentrum für</w:t>
                          </w:r>
                        </w:p>
                        <w:p w:rsidR="003F13D7" w:rsidRDefault="003F13D7" w:rsidP="00D23229">
                          <w:pPr>
                            <w:rPr>
                              <w:rFonts w:ascii="Arial" w:hAnsi="Arial" w:cs="Arial"/>
                              <w:sz w:val="24"/>
                            </w:rPr>
                          </w:pPr>
                          <w:r>
                            <w:rPr>
                              <w:rFonts w:ascii="Arial" w:hAnsi="Arial" w:cs="Arial"/>
                              <w:sz w:val="24"/>
                            </w:rPr>
                            <w:t>Gesundheits- und Sozialberufe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margin-left:60.4pt;margin-top:3.6pt;width:258.7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" stroked="f">
              <v:textbox>
                <w:txbxContent>
                  <w:p w:rsidR="003F13D7" w:rsidRDefault="003F13D7" w:rsidP="00D23229">
                    <w:pPr>
                      <w:rPr>
                        <w:rFonts w:ascii="Arial" w:hAnsi="Arial" w:cs="Arial"/>
                        <w:sz w:val="24"/>
                      </w:rPr>
                    </w:pPr>
                    <w:r>
                      <w:rPr>
                        <w:rFonts w:ascii="Arial" w:hAnsi="Arial" w:cs="Arial"/>
                        <w:b/>
                        <w:sz w:val="24"/>
                      </w:rPr>
                      <w:t xml:space="preserve">Caritas </w:t>
                    </w:r>
                    <w:r>
                      <w:rPr>
                        <w:rFonts w:ascii="Arial" w:hAnsi="Arial" w:cs="Arial"/>
                        <w:sz w:val="24"/>
                      </w:rPr>
                      <w:t>Bildungszentrum für</w:t>
                    </w:r>
                  </w:p>
                  <w:p w:rsidR="003F13D7" w:rsidRDefault="003F13D7" w:rsidP="00D23229">
                    <w:pPr>
                      <w:rPr>
                        <w:rFonts w:ascii="Arial" w:hAnsi="Arial" w:cs="Arial"/>
                        <w:sz w:val="24"/>
                      </w:rPr>
                    </w:pPr>
                    <w:r>
                      <w:rPr>
                        <w:rFonts w:ascii="Arial" w:hAnsi="Arial" w:cs="Arial"/>
                        <w:sz w:val="24"/>
                      </w:rPr>
                      <w:t>Gesundheits- und Sozialberufe</w:t>
                    </w:r>
                  </w:p>
                </w:txbxContent>
              </v:textbox>
            </v:shape>
          </w:pict>
        </mc:Fallback>
      </mc:AlternateContent>
    </w:r>
  </w:p>
  <w:p w:rsidR="003F13D7" w:rsidRDefault="003F13D7">
    <w:pPr>
      <w:pStyle w:val="Kopfzeile"/>
    </w:pPr>
  </w:p>
  <w:p w:rsidR="003F13D7" w:rsidRDefault="003F13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D7" w:rsidRDefault="003F13D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D7" w:rsidRPr="00D15AF7" w:rsidRDefault="003F13D7" w:rsidP="00D15AF7">
    <w:pPr>
      <w:pStyle w:val="Kopfzeile"/>
      <w:jc w:val="right"/>
    </w:pPr>
  </w:p>
  <w:p w:rsidR="003F13D7" w:rsidRDefault="003F13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DC7"/>
    <w:multiLevelType w:val="hybridMultilevel"/>
    <w:tmpl w:val="EBC8E7E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 w15:restartNumberingAfterBreak="0">
    <w:nsid w:val="01C87B33"/>
    <w:multiLevelType w:val="hybridMultilevel"/>
    <w:tmpl w:val="4FC0F2D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F40221"/>
    <w:multiLevelType w:val="hybridMultilevel"/>
    <w:tmpl w:val="4FC0F2D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9263994"/>
    <w:multiLevelType w:val="hybridMultilevel"/>
    <w:tmpl w:val="943A0DF8"/>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9D313BB"/>
    <w:multiLevelType w:val="hybridMultilevel"/>
    <w:tmpl w:val="CC402A18"/>
    <w:lvl w:ilvl="0" w:tplc="0C070015">
      <w:start w:val="1"/>
      <w:numFmt w:val="decimal"/>
      <w:lvlText w:val="(%1)"/>
      <w:lvlJc w:val="left"/>
      <w:pPr>
        <w:ind w:left="720" w:hanging="360"/>
      </w:pPr>
      <w:rPr>
        <w:rFonts w:hint="default"/>
      </w:rPr>
    </w:lvl>
    <w:lvl w:ilvl="1" w:tplc="0C07000F">
      <w:start w:val="1"/>
      <w:numFmt w:val="decimal"/>
      <w:lvlText w:val="%2."/>
      <w:lvlJc w:val="left"/>
      <w:pPr>
        <w:ind w:left="1440" w:hanging="360"/>
      </w:pPr>
    </w:lvl>
    <w:lvl w:ilvl="2" w:tplc="353A6DA0">
      <w:start w:val="1"/>
      <w:numFmt w:val="upperRoman"/>
      <w:lvlText w:val="%3."/>
      <w:lvlJc w:val="left"/>
      <w:pPr>
        <w:ind w:left="2700" w:hanging="720"/>
      </w:pPr>
      <w:rPr>
        <w:rFonts w:hint="default"/>
      </w:rPr>
    </w:lvl>
    <w:lvl w:ilvl="3" w:tplc="42DC77BA">
      <w:start w:val="9"/>
      <w:numFmt w:val="bullet"/>
      <w:lvlText w:val="-"/>
      <w:lvlJc w:val="left"/>
      <w:pPr>
        <w:ind w:left="2880" w:hanging="360"/>
      </w:pPr>
      <w:rPr>
        <w:rFonts w:ascii="Arial" w:eastAsia="Times New Roman" w:hAnsi="Arial" w:cs="Arial"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ADA7D68"/>
    <w:multiLevelType w:val="singleLevel"/>
    <w:tmpl w:val="8C7608C4"/>
    <w:lvl w:ilvl="0">
      <w:start w:val="1"/>
      <w:numFmt w:val="decimal"/>
      <w:lvlText w:val="%1."/>
      <w:legacy w:legacy="1" w:legacySpace="0" w:legacyIndent="283"/>
      <w:lvlJc w:val="left"/>
      <w:pPr>
        <w:ind w:left="283" w:hanging="283"/>
      </w:pPr>
    </w:lvl>
  </w:abstractNum>
  <w:abstractNum w:abstractNumId="6" w15:restartNumberingAfterBreak="0">
    <w:nsid w:val="0DF05977"/>
    <w:multiLevelType w:val="hybridMultilevel"/>
    <w:tmpl w:val="B868ECE4"/>
    <w:lvl w:ilvl="0" w:tplc="CCCAF9B2">
      <w:start w:val="1"/>
      <w:numFmt w:val="lowerLetter"/>
      <w:lvlText w:val="%1)"/>
      <w:lvlJc w:val="left"/>
      <w:pPr>
        <w:ind w:left="1429" w:hanging="360"/>
      </w:pPr>
      <w:rPr>
        <w:rFonts w:hint="default"/>
      </w:r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7" w15:restartNumberingAfterBreak="0">
    <w:nsid w:val="0FD51327"/>
    <w:multiLevelType w:val="hybridMultilevel"/>
    <w:tmpl w:val="921EED86"/>
    <w:lvl w:ilvl="0" w:tplc="15666B7A">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10887540"/>
    <w:multiLevelType w:val="hybridMultilevel"/>
    <w:tmpl w:val="FC5886B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245071D"/>
    <w:multiLevelType w:val="hybridMultilevel"/>
    <w:tmpl w:val="2E6E9DFC"/>
    <w:lvl w:ilvl="0" w:tplc="EB0A7E50">
      <w:start w:val="1"/>
      <w:numFmt w:val="bullet"/>
      <w:pStyle w:val="Aufzhlung-MUSS"/>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1311E"/>
    <w:multiLevelType w:val="hybridMultilevel"/>
    <w:tmpl w:val="921EED86"/>
    <w:lvl w:ilvl="0" w:tplc="15666B7A">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1" w15:restartNumberingAfterBreak="0">
    <w:nsid w:val="1864682C"/>
    <w:multiLevelType w:val="hybridMultilevel"/>
    <w:tmpl w:val="54023F02"/>
    <w:lvl w:ilvl="0" w:tplc="0C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6326E"/>
    <w:multiLevelType w:val="hybridMultilevel"/>
    <w:tmpl w:val="6E065A1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34C598E"/>
    <w:multiLevelType w:val="multilevel"/>
    <w:tmpl w:val="497EDAE2"/>
    <w:lvl w:ilvl="0">
      <w:start w:val="1"/>
      <w:numFmt w:val="decimal"/>
      <w:pStyle w:val="berschrift6"/>
      <w:lvlText w:val="%1."/>
      <w:lvlJc w:val="left"/>
      <w:pPr>
        <w:tabs>
          <w:tab w:val="num" w:pos="360"/>
        </w:tabs>
        <w:ind w:left="360" w:hanging="360"/>
      </w:pPr>
    </w:lvl>
    <w:lvl w:ilvl="1">
      <w:start w:val="1"/>
      <w:numFmt w:val="decimal"/>
      <w:pStyle w:val="berschrift5"/>
      <w:lvlText w:val="%1.%2."/>
      <w:lvlJc w:val="left"/>
      <w:pPr>
        <w:tabs>
          <w:tab w:val="num" w:pos="792"/>
        </w:tabs>
        <w:ind w:left="792" w:hanging="432"/>
      </w:pPr>
      <w:rPr>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95D0CBE"/>
    <w:multiLevelType w:val="hybridMultilevel"/>
    <w:tmpl w:val="EBC8E7E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5" w15:restartNumberingAfterBreak="0">
    <w:nsid w:val="2A3570E6"/>
    <w:multiLevelType w:val="hybridMultilevel"/>
    <w:tmpl w:val="0A328C7C"/>
    <w:lvl w:ilvl="0" w:tplc="B58EC13A">
      <w:start w:val="1"/>
      <w:numFmt w:val="bullet"/>
      <w:pStyle w:val="Aufzhlung-INFO"/>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41159"/>
    <w:multiLevelType w:val="hybridMultilevel"/>
    <w:tmpl w:val="E34A47E8"/>
    <w:lvl w:ilvl="0" w:tplc="0C070015">
      <w:start w:val="1"/>
      <w:numFmt w:val="decimal"/>
      <w:lvlText w:val="(%1)"/>
      <w:lvlJc w:val="left"/>
      <w:pPr>
        <w:ind w:left="720" w:hanging="360"/>
      </w:pPr>
      <w:rPr>
        <w:rFonts w:hint="default"/>
      </w:r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C4F183A"/>
    <w:multiLevelType w:val="hybridMultilevel"/>
    <w:tmpl w:val="13202884"/>
    <w:lvl w:ilvl="0" w:tplc="0C070015">
      <w:start w:val="1"/>
      <w:numFmt w:val="decimal"/>
      <w:lvlText w:val="(%1)"/>
      <w:lvlJc w:val="left"/>
      <w:pPr>
        <w:ind w:left="720" w:hanging="360"/>
      </w:pPr>
      <w:rPr>
        <w:rFonts w:hint="default"/>
      </w:rPr>
    </w:lvl>
    <w:lvl w:ilvl="1" w:tplc="949CC428">
      <w:start w:val="1"/>
      <w:numFmt w:val="decimal"/>
      <w:lvlText w:val="%2."/>
      <w:lvlJc w:val="left"/>
      <w:pPr>
        <w:ind w:left="1440" w:hanging="360"/>
      </w:pPr>
      <w:rPr>
        <w:rFonts w:ascii="Arial" w:eastAsia="Times New Roman" w:hAnsi="Arial" w:cs="Arial"/>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C71386F"/>
    <w:multiLevelType w:val="hybridMultilevel"/>
    <w:tmpl w:val="7A28ECE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D9B4326"/>
    <w:multiLevelType w:val="hybridMultilevel"/>
    <w:tmpl w:val="FC5886B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DFE3551"/>
    <w:multiLevelType w:val="hybridMultilevel"/>
    <w:tmpl w:val="472CCD3E"/>
    <w:lvl w:ilvl="0" w:tplc="0C070015">
      <w:start w:val="1"/>
      <w:numFmt w:val="decimal"/>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21" w15:restartNumberingAfterBreak="0">
    <w:nsid w:val="2E1518B4"/>
    <w:multiLevelType w:val="hybridMultilevel"/>
    <w:tmpl w:val="FD646BB8"/>
    <w:lvl w:ilvl="0" w:tplc="F404E25C">
      <w:start w:val="1"/>
      <w:numFmt w:val="decimal"/>
      <w:lvlText w:val="%1."/>
      <w:lvlJc w:val="left"/>
      <w:pPr>
        <w:ind w:left="144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2C31898"/>
    <w:multiLevelType w:val="multilevel"/>
    <w:tmpl w:val="67269BD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eastAsia="Times New Roman" w:hint="default"/>
      </w:rPr>
    </w:lvl>
    <w:lvl w:ilvl="2">
      <w:start w:val="1"/>
      <w:numFmt w:val="decimal"/>
      <w:isLgl/>
      <w:lvlText w:val="%1.%2.%3"/>
      <w:lvlJc w:val="left"/>
      <w:pPr>
        <w:tabs>
          <w:tab w:val="num" w:pos="1429"/>
        </w:tabs>
        <w:ind w:left="1429" w:hanging="720"/>
      </w:pPr>
      <w:rPr>
        <w:rFonts w:eastAsia="Times New Roman" w:hint="default"/>
      </w:rPr>
    </w:lvl>
    <w:lvl w:ilvl="3">
      <w:start w:val="1"/>
      <w:numFmt w:val="decimal"/>
      <w:isLgl/>
      <w:lvlText w:val="%1.%2.%3.%4"/>
      <w:lvlJc w:val="left"/>
      <w:pPr>
        <w:tabs>
          <w:tab w:val="num" w:pos="1789"/>
        </w:tabs>
        <w:ind w:left="1789" w:hanging="1080"/>
      </w:pPr>
      <w:rPr>
        <w:rFonts w:eastAsia="Times New Roman" w:hint="default"/>
      </w:rPr>
    </w:lvl>
    <w:lvl w:ilvl="4">
      <w:start w:val="1"/>
      <w:numFmt w:val="decimal"/>
      <w:isLgl/>
      <w:lvlText w:val="%1.%2.%3.%4.%5"/>
      <w:lvlJc w:val="left"/>
      <w:pPr>
        <w:tabs>
          <w:tab w:val="num" w:pos="1789"/>
        </w:tabs>
        <w:ind w:left="1789" w:hanging="1080"/>
      </w:pPr>
      <w:rPr>
        <w:rFonts w:eastAsia="Times New Roman" w:hint="default"/>
      </w:rPr>
    </w:lvl>
    <w:lvl w:ilvl="5">
      <w:start w:val="1"/>
      <w:numFmt w:val="decimal"/>
      <w:isLgl/>
      <w:lvlText w:val="%1.%2.%3.%4.%5.%6"/>
      <w:lvlJc w:val="left"/>
      <w:pPr>
        <w:tabs>
          <w:tab w:val="num" w:pos="2149"/>
        </w:tabs>
        <w:ind w:left="2149" w:hanging="1440"/>
      </w:pPr>
      <w:rPr>
        <w:rFonts w:eastAsia="Times New Roman" w:hint="default"/>
      </w:rPr>
    </w:lvl>
    <w:lvl w:ilvl="6">
      <w:start w:val="1"/>
      <w:numFmt w:val="decimal"/>
      <w:isLgl/>
      <w:lvlText w:val="%1.%2.%3.%4.%5.%6.%7"/>
      <w:lvlJc w:val="left"/>
      <w:pPr>
        <w:tabs>
          <w:tab w:val="num" w:pos="2149"/>
        </w:tabs>
        <w:ind w:left="2149" w:hanging="1440"/>
      </w:pPr>
      <w:rPr>
        <w:rFonts w:eastAsia="Times New Roman" w:hint="default"/>
      </w:rPr>
    </w:lvl>
    <w:lvl w:ilvl="7">
      <w:start w:val="1"/>
      <w:numFmt w:val="decimal"/>
      <w:isLgl/>
      <w:lvlText w:val="%1.%2.%3.%4.%5.%6.%7.%8"/>
      <w:lvlJc w:val="left"/>
      <w:pPr>
        <w:tabs>
          <w:tab w:val="num" w:pos="2509"/>
        </w:tabs>
        <w:ind w:left="2509" w:hanging="1800"/>
      </w:pPr>
      <w:rPr>
        <w:rFonts w:eastAsia="Times New Roman" w:hint="default"/>
      </w:rPr>
    </w:lvl>
    <w:lvl w:ilvl="8">
      <w:start w:val="1"/>
      <w:numFmt w:val="decimal"/>
      <w:isLgl/>
      <w:lvlText w:val="%1.%2.%3.%4.%5.%6.%7.%8.%9"/>
      <w:lvlJc w:val="left"/>
      <w:pPr>
        <w:tabs>
          <w:tab w:val="num" w:pos="2509"/>
        </w:tabs>
        <w:ind w:left="2509" w:hanging="1800"/>
      </w:pPr>
      <w:rPr>
        <w:rFonts w:eastAsia="Times New Roman" w:hint="default"/>
      </w:rPr>
    </w:lvl>
  </w:abstractNum>
  <w:abstractNum w:abstractNumId="23" w15:restartNumberingAfterBreak="0">
    <w:nsid w:val="33406C65"/>
    <w:multiLevelType w:val="hybridMultilevel"/>
    <w:tmpl w:val="468616D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34477B8"/>
    <w:multiLevelType w:val="hybridMultilevel"/>
    <w:tmpl w:val="CAB4E37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3766C1D"/>
    <w:multiLevelType w:val="hybridMultilevel"/>
    <w:tmpl w:val="EBC8E7E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6" w15:restartNumberingAfterBreak="0">
    <w:nsid w:val="34920996"/>
    <w:multiLevelType w:val="hybridMultilevel"/>
    <w:tmpl w:val="4FC0F2D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6BE594C"/>
    <w:multiLevelType w:val="multilevel"/>
    <w:tmpl w:val="5FFA6718"/>
    <w:lvl w:ilvl="0">
      <w:start w:val="1"/>
      <w:numFmt w:val="decimal"/>
      <w:pStyle w:val="berschrift1"/>
      <w:lvlText w:val="%1."/>
      <w:lvlJc w:val="left"/>
      <w:pPr>
        <w:tabs>
          <w:tab w:val="num" w:pos="720"/>
        </w:tabs>
        <w:ind w:left="720" w:hanging="360"/>
      </w:pPr>
      <w:rPr>
        <w:rFonts w:ascii="Arial Fett" w:hAnsi="Arial Fett" w:cs="Times New Roman" w:hint="default"/>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isLgl/>
      <w:lvlText w:val="%1.%2"/>
      <w:lvlJc w:val="left"/>
      <w:pPr>
        <w:tabs>
          <w:tab w:val="num" w:pos="750"/>
        </w:tabs>
        <w:ind w:left="750" w:hanging="390"/>
      </w:pPr>
      <w:rPr>
        <w:rFonts w:ascii="Arial Fett" w:hAnsi="Arial Fett" w:cs="Times New Roman" w:hint="default"/>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37FF6098"/>
    <w:multiLevelType w:val="multilevel"/>
    <w:tmpl w:val="AF2E0410"/>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099"/>
        </w:tabs>
        <w:ind w:left="1099" w:hanging="39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9" w15:restartNumberingAfterBreak="0">
    <w:nsid w:val="39721821"/>
    <w:multiLevelType w:val="hybridMultilevel"/>
    <w:tmpl w:val="C756B6D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15:restartNumberingAfterBreak="0">
    <w:nsid w:val="39D73350"/>
    <w:multiLevelType w:val="hybridMultilevel"/>
    <w:tmpl w:val="778C95E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3C413E37"/>
    <w:multiLevelType w:val="hybridMultilevel"/>
    <w:tmpl w:val="21728C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3C803FE3"/>
    <w:multiLevelType w:val="hybridMultilevel"/>
    <w:tmpl w:val="30DE00F6"/>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33" w15:restartNumberingAfterBreak="0">
    <w:nsid w:val="3D0C3746"/>
    <w:multiLevelType w:val="multilevel"/>
    <w:tmpl w:val="8BD4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924ED0"/>
    <w:multiLevelType w:val="hybridMultilevel"/>
    <w:tmpl w:val="3C1C8BB2"/>
    <w:lvl w:ilvl="0" w:tplc="2F5C3F92">
      <w:start w:val="1"/>
      <w:numFmt w:val="decimal"/>
      <w:lvlText w:val="%1."/>
      <w:lvlJc w:val="left"/>
      <w:pPr>
        <w:tabs>
          <w:tab w:val="num" w:pos="1729"/>
        </w:tabs>
        <w:ind w:left="1729" w:hanging="1020"/>
      </w:pPr>
      <w:rPr>
        <w:rFonts w:hint="default"/>
      </w:rPr>
    </w:lvl>
    <w:lvl w:ilvl="1" w:tplc="7CE60514">
      <w:start w:val="1"/>
      <w:numFmt w:val="decimal"/>
      <w:lvlText w:val="%2."/>
      <w:lvlJc w:val="left"/>
      <w:pPr>
        <w:tabs>
          <w:tab w:val="num" w:pos="1789"/>
        </w:tabs>
        <w:ind w:left="1789" w:hanging="360"/>
      </w:pPr>
      <w:rPr>
        <w:rFonts w:hint="default"/>
      </w:rPr>
    </w:lvl>
    <w:lvl w:ilvl="2" w:tplc="CF4C2AC6">
      <w:start w:val="7"/>
      <w:numFmt w:val="decimal"/>
      <w:lvlText w:val="%3"/>
      <w:lvlJc w:val="left"/>
      <w:pPr>
        <w:ind w:left="2689" w:hanging="360"/>
      </w:pPr>
      <w:rPr>
        <w:rFonts w:hint="default"/>
      </w:rPr>
    </w:lvl>
    <w:lvl w:ilvl="3" w:tplc="0C07000F" w:tentative="1">
      <w:start w:val="1"/>
      <w:numFmt w:val="decimal"/>
      <w:lvlText w:val="%4."/>
      <w:lvlJc w:val="left"/>
      <w:pPr>
        <w:tabs>
          <w:tab w:val="num" w:pos="3229"/>
        </w:tabs>
        <w:ind w:left="3229" w:hanging="360"/>
      </w:pPr>
    </w:lvl>
    <w:lvl w:ilvl="4" w:tplc="0C070019" w:tentative="1">
      <w:start w:val="1"/>
      <w:numFmt w:val="lowerLetter"/>
      <w:lvlText w:val="%5."/>
      <w:lvlJc w:val="left"/>
      <w:pPr>
        <w:tabs>
          <w:tab w:val="num" w:pos="3949"/>
        </w:tabs>
        <w:ind w:left="3949" w:hanging="360"/>
      </w:pPr>
    </w:lvl>
    <w:lvl w:ilvl="5" w:tplc="0C07001B" w:tentative="1">
      <w:start w:val="1"/>
      <w:numFmt w:val="lowerRoman"/>
      <w:lvlText w:val="%6."/>
      <w:lvlJc w:val="right"/>
      <w:pPr>
        <w:tabs>
          <w:tab w:val="num" w:pos="4669"/>
        </w:tabs>
        <w:ind w:left="4669" w:hanging="180"/>
      </w:pPr>
    </w:lvl>
    <w:lvl w:ilvl="6" w:tplc="0C07000F" w:tentative="1">
      <w:start w:val="1"/>
      <w:numFmt w:val="decimal"/>
      <w:lvlText w:val="%7."/>
      <w:lvlJc w:val="left"/>
      <w:pPr>
        <w:tabs>
          <w:tab w:val="num" w:pos="5389"/>
        </w:tabs>
        <w:ind w:left="5389" w:hanging="360"/>
      </w:pPr>
    </w:lvl>
    <w:lvl w:ilvl="7" w:tplc="0C070019" w:tentative="1">
      <w:start w:val="1"/>
      <w:numFmt w:val="lowerLetter"/>
      <w:lvlText w:val="%8."/>
      <w:lvlJc w:val="left"/>
      <w:pPr>
        <w:tabs>
          <w:tab w:val="num" w:pos="6109"/>
        </w:tabs>
        <w:ind w:left="6109" w:hanging="360"/>
      </w:pPr>
    </w:lvl>
    <w:lvl w:ilvl="8" w:tplc="0C07001B" w:tentative="1">
      <w:start w:val="1"/>
      <w:numFmt w:val="lowerRoman"/>
      <w:lvlText w:val="%9."/>
      <w:lvlJc w:val="right"/>
      <w:pPr>
        <w:tabs>
          <w:tab w:val="num" w:pos="6829"/>
        </w:tabs>
        <w:ind w:left="6829" w:hanging="180"/>
      </w:pPr>
    </w:lvl>
  </w:abstractNum>
  <w:abstractNum w:abstractNumId="35" w15:restartNumberingAfterBreak="0">
    <w:nsid w:val="3E312628"/>
    <w:multiLevelType w:val="hybridMultilevel"/>
    <w:tmpl w:val="272ADF5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405004EE"/>
    <w:multiLevelType w:val="hybridMultilevel"/>
    <w:tmpl w:val="36EC8A6A"/>
    <w:lvl w:ilvl="0" w:tplc="0C07000F">
      <w:start w:val="1"/>
      <w:numFmt w:val="decimal"/>
      <w:lvlText w:val="%1."/>
      <w:lvlJc w:val="left"/>
      <w:pPr>
        <w:tabs>
          <w:tab w:val="num" w:pos="720"/>
        </w:tabs>
        <w:ind w:left="720" w:hanging="360"/>
      </w:pPr>
      <w:rPr>
        <w:rFonts w:hint="default"/>
      </w:rPr>
    </w:lvl>
    <w:lvl w:ilvl="1" w:tplc="AEEC494A">
      <w:start w:val="6"/>
      <w:numFmt w:val="decimal"/>
      <w:lvlText w:val="(%2)"/>
      <w:lvlJc w:val="left"/>
      <w:pPr>
        <w:tabs>
          <w:tab w:val="num" w:pos="1785"/>
        </w:tabs>
        <w:ind w:left="1785" w:hanging="705"/>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15:restartNumberingAfterBreak="0">
    <w:nsid w:val="405C574F"/>
    <w:multiLevelType w:val="hybridMultilevel"/>
    <w:tmpl w:val="4FC0F2D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40607654"/>
    <w:multiLevelType w:val="hybridMultilevel"/>
    <w:tmpl w:val="4FC0F2D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43CC347E"/>
    <w:multiLevelType w:val="hybridMultilevel"/>
    <w:tmpl w:val="EBC8E7E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0" w15:restartNumberingAfterBreak="0">
    <w:nsid w:val="44727FDB"/>
    <w:multiLevelType w:val="multilevel"/>
    <w:tmpl w:val="0C07001F"/>
    <w:styleLink w:val="Formatvorlage1"/>
    <w:lvl w:ilvl="0">
      <w:start w:val="1"/>
      <w:numFmt w:val="decimal"/>
      <w:lvlText w:val="%1."/>
      <w:lvlJc w:val="left"/>
      <w:pPr>
        <w:ind w:left="360" w:hanging="360"/>
      </w:pPr>
    </w:lvl>
    <w:lvl w:ilvl="1">
      <w:start w:val="1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3C5BBA"/>
    <w:multiLevelType w:val="hybridMultilevel"/>
    <w:tmpl w:val="E34A47E8"/>
    <w:lvl w:ilvl="0" w:tplc="0C070015">
      <w:start w:val="1"/>
      <w:numFmt w:val="decimal"/>
      <w:lvlText w:val="(%1)"/>
      <w:lvlJc w:val="left"/>
      <w:pPr>
        <w:ind w:left="720" w:hanging="360"/>
      </w:pPr>
      <w:rPr>
        <w:rFonts w:hint="default"/>
      </w:r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46503B6D"/>
    <w:multiLevelType w:val="singleLevel"/>
    <w:tmpl w:val="04070015"/>
    <w:lvl w:ilvl="0">
      <w:start w:val="1"/>
      <w:numFmt w:val="decimal"/>
      <w:lvlText w:val="(%1)"/>
      <w:lvlJc w:val="left"/>
      <w:pPr>
        <w:tabs>
          <w:tab w:val="num" w:pos="360"/>
        </w:tabs>
        <w:ind w:left="360" w:hanging="360"/>
      </w:pPr>
      <w:rPr>
        <w:rFonts w:hint="default"/>
      </w:rPr>
    </w:lvl>
  </w:abstractNum>
  <w:abstractNum w:abstractNumId="43" w15:restartNumberingAfterBreak="0">
    <w:nsid w:val="46C66AC3"/>
    <w:multiLevelType w:val="hybridMultilevel"/>
    <w:tmpl w:val="4FC0F2D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48133D33"/>
    <w:multiLevelType w:val="hybridMultilevel"/>
    <w:tmpl w:val="FD646BB8"/>
    <w:lvl w:ilvl="0" w:tplc="F404E25C">
      <w:start w:val="1"/>
      <w:numFmt w:val="decimal"/>
      <w:lvlText w:val="%1."/>
      <w:lvlJc w:val="left"/>
      <w:pPr>
        <w:ind w:left="144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4F315FFE"/>
    <w:multiLevelType w:val="hybridMultilevel"/>
    <w:tmpl w:val="E34A47E8"/>
    <w:lvl w:ilvl="0" w:tplc="0C070015">
      <w:start w:val="1"/>
      <w:numFmt w:val="decimal"/>
      <w:lvlText w:val="(%1)"/>
      <w:lvlJc w:val="left"/>
      <w:pPr>
        <w:ind w:left="720" w:hanging="360"/>
      </w:pPr>
      <w:rPr>
        <w:rFonts w:hint="default"/>
      </w:r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4F3E38AD"/>
    <w:multiLevelType w:val="hybridMultilevel"/>
    <w:tmpl w:val="36EC8A6A"/>
    <w:lvl w:ilvl="0" w:tplc="0C07000F">
      <w:start w:val="1"/>
      <w:numFmt w:val="decimal"/>
      <w:lvlText w:val="%1."/>
      <w:lvlJc w:val="left"/>
      <w:pPr>
        <w:tabs>
          <w:tab w:val="num" w:pos="720"/>
        </w:tabs>
        <w:ind w:left="720" w:hanging="360"/>
      </w:pPr>
      <w:rPr>
        <w:rFonts w:hint="default"/>
      </w:rPr>
    </w:lvl>
    <w:lvl w:ilvl="1" w:tplc="AEEC494A">
      <w:start w:val="6"/>
      <w:numFmt w:val="decimal"/>
      <w:lvlText w:val="(%2)"/>
      <w:lvlJc w:val="left"/>
      <w:pPr>
        <w:tabs>
          <w:tab w:val="num" w:pos="1785"/>
        </w:tabs>
        <w:ind w:left="1785" w:hanging="705"/>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7" w15:restartNumberingAfterBreak="0">
    <w:nsid w:val="50E05FF4"/>
    <w:multiLevelType w:val="multilevel"/>
    <w:tmpl w:val="A3DCDC6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8" w15:restartNumberingAfterBreak="0">
    <w:nsid w:val="51737C2C"/>
    <w:multiLevelType w:val="hybridMultilevel"/>
    <w:tmpl w:val="E51C2A26"/>
    <w:lvl w:ilvl="0" w:tplc="D7986736">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9" w15:restartNumberingAfterBreak="0">
    <w:nsid w:val="525F4CC7"/>
    <w:multiLevelType w:val="hybridMultilevel"/>
    <w:tmpl w:val="FD646BB8"/>
    <w:lvl w:ilvl="0" w:tplc="F404E25C">
      <w:start w:val="1"/>
      <w:numFmt w:val="decimal"/>
      <w:lvlText w:val="%1."/>
      <w:lvlJc w:val="left"/>
      <w:pPr>
        <w:ind w:left="144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0" w15:restartNumberingAfterBreak="0">
    <w:nsid w:val="54A33CAB"/>
    <w:multiLevelType w:val="hybridMultilevel"/>
    <w:tmpl w:val="596E6B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965FB5"/>
    <w:multiLevelType w:val="hybridMultilevel"/>
    <w:tmpl w:val="4FC0F2D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2" w15:restartNumberingAfterBreak="0">
    <w:nsid w:val="57E37ABE"/>
    <w:multiLevelType w:val="hybridMultilevel"/>
    <w:tmpl w:val="71508724"/>
    <w:lvl w:ilvl="0" w:tplc="0C070015">
      <w:start w:val="1"/>
      <w:numFmt w:val="decimal"/>
      <w:lvlText w:val="(%1)"/>
      <w:lvlJc w:val="left"/>
      <w:pPr>
        <w:ind w:left="720" w:hanging="360"/>
      </w:pPr>
      <w:rPr>
        <w:rFonts w:hint="default"/>
      </w:rPr>
    </w:lvl>
    <w:lvl w:ilvl="1" w:tplc="F404E25C">
      <w:start w:val="1"/>
      <w:numFmt w:val="decimal"/>
      <w:lvlText w:val="%2."/>
      <w:lvlJc w:val="left"/>
      <w:pPr>
        <w:ind w:left="1440" w:hanging="360"/>
      </w:pPr>
      <w:rPr>
        <w:rFonts w:ascii="Arial" w:eastAsia="Times New Roman" w:hAnsi="Arial" w:cs="Arial"/>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5A83201B"/>
    <w:multiLevelType w:val="hybridMultilevel"/>
    <w:tmpl w:val="E34A47E8"/>
    <w:lvl w:ilvl="0" w:tplc="0C070015">
      <w:start w:val="1"/>
      <w:numFmt w:val="decimal"/>
      <w:lvlText w:val="(%1)"/>
      <w:lvlJc w:val="left"/>
      <w:pPr>
        <w:ind w:left="720" w:hanging="360"/>
      </w:pPr>
      <w:rPr>
        <w:rFonts w:hint="default"/>
      </w:r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15:restartNumberingAfterBreak="0">
    <w:nsid w:val="62337EA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EB5A5B"/>
    <w:multiLevelType w:val="hybridMultilevel"/>
    <w:tmpl w:val="5AA60B9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6" w15:restartNumberingAfterBreak="0">
    <w:nsid w:val="650C527C"/>
    <w:multiLevelType w:val="hybridMultilevel"/>
    <w:tmpl w:val="546C3BDE"/>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57" w15:restartNumberingAfterBreak="0">
    <w:nsid w:val="65506E65"/>
    <w:multiLevelType w:val="hybridMultilevel"/>
    <w:tmpl w:val="FD646BB8"/>
    <w:lvl w:ilvl="0" w:tplc="F404E25C">
      <w:start w:val="1"/>
      <w:numFmt w:val="decimal"/>
      <w:lvlText w:val="%1."/>
      <w:lvlJc w:val="left"/>
      <w:pPr>
        <w:ind w:left="144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8" w15:restartNumberingAfterBreak="0">
    <w:nsid w:val="65832A02"/>
    <w:multiLevelType w:val="hybridMultilevel"/>
    <w:tmpl w:val="4FC0F2D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9" w15:restartNumberingAfterBreak="0">
    <w:nsid w:val="65A82F40"/>
    <w:multiLevelType w:val="hybridMultilevel"/>
    <w:tmpl w:val="BE5411B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0" w15:restartNumberingAfterBreak="0">
    <w:nsid w:val="66116341"/>
    <w:multiLevelType w:val="hybridMultilevel"/>
    <w:tmpl w:val="94842006"/>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61" w15:restartNumberingAfterBreak="0">
    <w:nsid w:val="69077E4A"/>
    <w:multiLevelType w:val="singleLevel"/>
    <w:tmpl w:val="4AC4CA32"/>
    <w:lvl w:ilvl="0">
      <w:start w:val="1"/>
      <w:numFmt w:val="bullet"/>
      <w:lvlText w:val="-"/>
      <w:lvlJc w:val="left"/>
      <w:pPr>
        <w:tabs>
          <w:tab w:val="num" w:pos="360"/>
        </w:tabs>
        <w:ind w:left="360" w:hanging="360"/>
      </w:pPr>
      <w:rPr>
        <w:rFonts w:hint="default"/>
      </w:rPr>
    </w:lvl>
  </w:abstractNum>
  <w:abstractNum w:abstractNumId="62" w15:restartNumberingAfterBreak="0">
    <w:nsid w:val="6B625D0D"/>
    <w:multiLevelType w:val="hybridMultilevel"/>
    <w:tmpl w:val="FD646BB8"/>
    <w:lvl w:ilvl="0" w:tplc="F404E25C">
      <w:start w:val="1"/>
      <w:numFmt w:val="decimal"/>
      <w:lvlText w:val="%1."/>
      <w:lvlJc w:val="left"/>
      <w:pPr>
        <w:ind w:left="144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3" w15:restartNumberingAfterBreak="0">
    <w:nsid w:val="6C0B3B24"/>
    <w:multiLevelType w:val="hybridMultilevel"/>
    <w:tmpl w:val="71508724"/>
    <w:lvl w:ilvl="0" w:tplc="0C070015">
      <w:start w:val="1"/>
      <w:numFmt w:val="decimal"/>
      <w:lvlText w:val="(%1)"/>
      <w:lvlJc w:val="left"/>
      <w:pPr>
        <w:ind w:left="720" w:hanging="360"/>
      </w:pPr>
      <w:rPr>
        <w:rFonts w:hint="default"/>
      </w:rPr>
    </w:lvl>
    <w:lvl w:ilvl="1" w:tplc="F404E25C">
      <w:start w:val="1"/>
      <w:numFmt w:val="decimal"/>
      <w:lvlText w:val="%2."/>
      <w:lvlJc w:val="left"/>
      <w:pPr>
        <w:ind w:left="1440" w:hanging="360"/>
      </w:pPr>
      <w:rPr>
        <w:rFonts w:ascii="Arial" w:eastAsia="Times New Roman" w:hAnsi="Arial" w:cs="Arial"/>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4" w15:restartNumberingAfterBreak="0">
    <w:nsid w:val="6C24706B"/>
    <w:multiLevelType w:val="hybridMultilevel"/>
    <w:tmpl w:val="FB9C16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5" w15:restartNumberingAfterBreak="0">
    <w:nsid w:val="6E4A5BBD"/>
    <w:multiLevelType w:val="hybridMultilevel"/>
    <w:tmpl w:val="818664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6" w15:restartNumberingAfterBreak="0">
    <w:nsid w:val="70913B16"/>
    <w:multiLevelType w:val="hybridMultilevel"/>
    <w:tmpl w:val="2DF21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1FF07D2"/>
    <w:multiLevelType w:val="hybridMultilevel"/>
    <w:tmpl w:val="7FBA98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8" w15:restartNumberingAfterBreak="0">
    <w:nsid w:val="76BC6F22"/>
    <w:multiLevelType w:val="hybridMultilevel"/>
    <w:tmpl w:val="818664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9" w15:restartNumberingAfterBreak="0">
    <w:nsid w:val="77233B2B"/>
    <w:multiLevelType w:val="hybridMultilevel"/>
    <w:tmpl w:val="EBC8E7E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70" w15:restartNumberingAfterBreak="0">
    <w:nsid w:val="78925CDB"/>
    <w:multiLevelType w:val="hybridMultilevel"/>
    <w:tmpl w:val="A446A84C"/>
    <w:lvl w:ilvl="0" w:tplc="0C070001">
      <w:start w:val="1"/>
      <w:numFmt w:val="bullet"/>
      <w:lvlText w:val=""/>
      <w:lvlJc w:val="left"/>
      <w:pPr>
        <w:ind w:left="928" w:hanging="360"/>
      </w:pPr>
      <w:rPr>
        <w:rFonts w:ascii="Symbol" w:hAnsi="Symbol"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71" w15:restartNumberingAfterBreak="0">
    <w:nsid w:val="78DA1900"/>
    <w:multiLevelType w:val="hybridMultilevel"/>
    <w:tmpl w:val="FD646BB8"/>
    <w:lvl w:ilvl="0" w:tplc="F404E25C">
      <w:start w:val="1"/>
      <w:numFmt w:val="decimal"/>
      <w:lvlText w:val="%1."/>
      <w:lvlJc w:val="left"/>
      <w:pPr>
        <w:ind w:left="144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2" w15:restartNumberingAfterBreak="0">
    <w:nsid w:val="7B5001ED"/>
    <w:multiLevelType w:val="multilevel"/>
    <w:tmpl w:val="48EC0630"/>
    <w:lvl w:ilvl="0">
      <w:start w:val="1"/>
      <w:numFmt w:val="decimal"/>
      <w:lvlText w:val="%1."/>
      <w:lvlJc w:val="left"/>
      <w:pPr>
        <w:tabs>
          <w:tab w:val="num" w:pos="1209"/>
        </w:tabs>
        <w:ind w:left="1209" w:hanging="360"/>
      </w:pPr>
      <w:rPr>
        <w:rFonts w:hint="default"/>
      </w:rPr>
    </w:lvl>
    <w:lvl w:ilvl="1">
      <w:start w:val="1"/>
      <w:numFmt w:val="decimal"/>
      <w:isLgl/>
      <w:lvlText w:val="%1.%2"/>
      <w:lvlJc w:val="left"/>
      <w:pPr>
        <w:tabs>
          <w:tab w:val="num" w:pos="1239"/>
        </w:tabs>
        <w:ind w:left="1239" w:hanging="390"/>
      </w:pPr>
      <w:rPr>
        <w:rFonts w:hint="default"/>
      </w:rPr>
    </w:lvl>
    <w:lvl w:ilvl="2">
      <w:start w:val="1"/>
      <w:numFmt w:val="decimal"/>
      <w:isLgl/>
      <w:lvlText w:val="%1.%2.%3"/>
      <w:lvlJc w:val="left"/>
      <w:pPr>
        <w:tabs>
          <w:tab w:val="num" w:pos="1569"/>
        </w:tabs>
        <w:ind w:left="1569" w:hanging="720"/>
      </w:pPr>
      <w:rPr>
        <w:rFonts w:hint="default"/>
      </w:rPr>
    </w:lvl>
    <w:lvl w:ilvl="3">
      <w:start w:val="1"/>
      <w:numFmt w:val="decimal"/>
      <w:isLgl/>
      <w:lvlText w:val="%1.%2.%3.%4"/>
      <w:lvlJc w:val="left"/>
      <w:pPr>
        <w:tabs>
          <w:tab w:val="num" w:pos="1929"/>
        </w:tabs>
        <w:ind w:left="1929" w:hanging="108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89"/>
        </w:tabs>
        <w:ind w:left="2289" w:hanging="1440"/>
      </w:pPr>
      <w:rPr>
        <w:rFonts w:hint="default"/>
      </w:rPr>
    </w:lvl>
    <w:lvl w:ilvl="6">
      <w:start w:val="1"/>
      <w:numFmt w:val="decimal"/>
      <w:isLgl/>
      <w:lvlText w:val="%1.%2.%3.%4.%5.%6.%7"/>
      <w:lvlJc w:val="left"/>
      <w:pPr>
        <w:tabs>
          <w:tab w:val="num" w:pos="2289"/>
        </w:tabs>
        <w:ind w:left="2289" w:hanging="1440"/>
      </w:pPr>
      <w:rPr>
        <w:rFonts w:hint="default"/>
      </w:rPr>
    </w:lvl>
    <w:lvl w:ilvl="7">
      <w:start w:val="1"/>
      <w:numFmt w:val="decimal"/>
      <w:isLgl/>
      <w:lvlText w:val="%1.%2.%3.%4.%5.%6.%7.%8"/>
      <w:lvlJc w:val="left"/>
      <w:pPr>
        <w:tabs>
          <w:tab w:val="num" w:pos="2649"/>
        </w:tabs>
        <w:ind w:left="2649" w:hanging="1800"/>
      </w:pPr>
      <w:rPr>
        <w:rFonts w:hint="default"/>
      </w:rPr>
    </w:lvl>
    <w:lvl w:ilvl="8">
      <w:start w:val="1"/>
      <w:numFmt w:val="decimal"/>
      <w:isLgl/>
      <w:lvlText w:val="%1.%2.%3.%4.%5.%6.%7.%8.%9"/>
      <w:lvlJc w:val="left"/>
      <w:pPr>
        <w:tabs>
          <w:tab w:val="num" w:pos="2649"/>
        </w:tabs>
        <w:ind w:left="2649" w:hanging="1800"/>
      </w:pPr>
      <w:rPr>
        <w:rFonts w:hint="default"/>
      </w:rPr>
    </w:lvl>
  </w:abstractNum>
  <w:abstractNum w:abstractNumId="73" w15:restartNumberingAfterBreak="0">
    <w:nsid w:val="7DA4496A"/>
    <w:multiLevelType w:val="multilevel"/>
    <w:tmpl w:val="13A29708"/>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099"/>
        </w:tabs>
        <w:ind w:left="1099" w:hanging="39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50"/>
  </w:num>
  <w:num w:numId="2">
    <w:abstractNumId w:val="61"/>
  </w:num>
  <w:num w:numId="3">
    <w:abstractNumId w:val="42"/>
  </w:num>
  <w:num w:numId="4">
    <w:abstractNumId w:val="5"/>
  </w:num>
  <w:num w:numId="5">
    <w:abstractNumId w:val="5"/>
    <w:lvlOverride w:ilvl="0">
      <w:lvl w:ilvl="0">
        <w:start w:val="1"/>
        <w:numFmt w:val="decimal"/>
        <w:lvlText w:val="%1."/>
        <w:legacy w:legacy="1" w:legacySpace="0" w:legacyIndent="283"/>
        <w:lvlJc w:val="left"/>
        <w:pPr>
          <w:ind w:left="283" w:hanging="283"/>
        </w:pPr>
        <w:rPr>
          <w:sz w:val="24"/>
          <w:szCs w:val="24"/>
        </w:rPr>
      </w:lvl>
    </w:lvlOverride>
  </w:num>
  <w:num w:numId="6">
    <w:abstractNumId w:val="72"/>
  </w:num>
  <w:num w:numId="7">
    <w:abstractNumId w:val="27"/>
  </w:num>
  <w:num w:numId="8">
    <w:abstractNumId w:val="22"/>
  </w:num>
  <w:num w:numId="9">
    <w:abstractNumId w:val="73"/>
  </w:num>
  <w:num w:numId="10">
    <w:abstractNumId w:val="28"/>
  </w:num>
  <w:num w:numId="11">
    <w:abstractNumId w:val="34"/>
  </w:num>
  <w:num w:numId="12">
    <w:abstractNumId w:val="31"/>
  </w:num>
  <w:num w:numId="13">
    <w:abstractNumId w:val="6"/>
  </w:num>
  <w:num w:numId="14">
    <w:abstractNumId w:val="70"/>
  </w:num>
  <w:num w:numId="15">
    <w:abstractNumId w:val="18"/>
  </w:num>
  <w:num w:numId="16">
    <w:abstractNumId w:val="17"/>
  </w:num>
  <w:num w:numId="17">
    <w:abstractNumId w:val="10"/>
  </w:num>
  <w:num w:numId="18">
    <w:abstractNumId w:val="52"/>
  </w:num>
  <w:num w:numId="19">
    <w:abstractNumId w:val="63"/>
  </w:num>
  <w:num w:numId="20">
    <w:abstractNumId w:val="30"/>
  </w:num>
  <w:num w:numId="21">
    <w:abstractNumId w:val="45"/>
  </w:num>
  <w:num w:numId="22">
    <w:abstractNumId w:val="4"/>
  </w:num>
  <w:num w:numId="23">
    <w:abstractNumId w:val="53"/>
  </w:num>
  <w:num w:numId="24">
    <w:abstractNumId w:val="16"/>
  </w:num>
  <w:num w:numId="25">
    <w:abstractNumId w:val="39"/>
  </w:num>
  <w:num w:numId="26">
    <w:abstractNumId w:val="14"/>
  </w:num>
  <w:num w:numId="27">
    <w:abstractNumId w:val="11"/>
  </w:num>
  <w:num w:numId="28">
    <w:abstractNumId w:val="69"/>
  </w:num>
  <w:num w:numId="29">
    <w:abstractNumId w:val="0"/>
  </w:num>
  <w:num w:numId="30">
    <w:abstractNumId w:val="59"/>
  </w:num>
  <w:num w:numId="31">
    <w:abstractNumId w:val="25"/>
  </w:num>
  <w:num w:numId="32">
    <w:abstractNumId w:val="68"/>
  </w:num>
  <w:num w:numId="33">
    <w:abstractNumId w:val="41"/>
  </w:num>
  <w:num w:numId="34">
    <w:abstractNumId w:val="55"/>
  </w:num>
  <w:num w:numId="35">
    <w:abstractNumId w:val="35"/>
  </w:num>
  <w:num w:numId="36">
    <w:abstractNumId w:val="7"/>
  </w:num>
  <w:num w:numId="37">
    <w:abstractNumId w:val="54"/>
  </w:num>
  <w:num w:numId="38">
    <w:abstractNumId w:val="24"/>
  </w:num>
  <w:num w:numId="39">
    <w:abstractNumId w:val="20"/>
  </w:num>
  <w:num w:numId="40">
    <w:abstractNumId w:val="8"/>
  </w:num>
  <w:num w:numId="41">
    <w:abstractNumId w:val="19"/>
  </w:num>
  <w:num w:numId="42">
    <w:abstractNumId w:val="67"/>
  </w:num>
  <w:num w:numId="43">
    <w:abstractNumId w:val="1"/>
  </w:num>
  <w:num w:numId="44">
    <w:abstractNumId w:val="51"/>
  </w:num>
  <w:num w:numId="45">
    <w:abstractNumId w:val="2"/>
  </w:num>
  <w:num w:numId="46">
    <w:abstractNumId w:val="43"/>
  </w:num>
  <w:num w:numId="47">
    <w:abstractNumId w:val="65"/>
  </w:num>
  <w:num w:numId="48">
    <w:abstractNumId w:val="26"/>
  </w:num>
  <w:num w:numId="49">
    <w:abstractNumId w:val="58"/>
  </w:num>
  <w:num w:numId="50">
    <w:abstractNumId w:val="37"/>
  </w:num>
  <w:num w:numId="51">
    <w:abstractNumId w:val="38"/>
  </w:num>
  <w:num w:numId="52">
    <w:abstractNumId w:val="44"/>
  </w:num>
  <w:num w:numId="53">
    <w:abstractNumId w:val="49"/>
  </w:num>
  <w:num w:numId="54">
    <w:abstractNumId w:val="62"/>
  </w:num>
  <w:num w:numId="55">
    <w:abstractNumId w:val="21"/>
  </w:num>
  <w:num w:numId="56">
    <w:abstractNumId w:val="71"/>
  </w:num>
  <w:num w:numId="57">
    <w:abstractNumId w:val="57"/>
  </w:num>
  <w:num w:numId="58">
    <w:abstractNumId w:val="40"/>
  </w:num>
  <w:num w:numId="59">
    <w:abstractNumId w:val="32"/>
  </w:num>
  <w:num w:numId="60">
    <w:abstractNumId w:val="13"/>
  </w:num>
  <w:num w:numId="61">
    <w:abstractNumId w:val="9"/>
  </w:num>
  <w:num w:numId="62">
    <w:abstractNumId w:val="15"/>
  </w:num>
  <w:num w:numId="63">
    <w:abstractNumId w:val="48"/>
  </w:num>
  <w:num w:numId="64">
    <w:abstractNumId w:val="3"/>
  </w:num>
  <w:num w:numId="65">
    <w:abstractNumId w:val="29"/>
  </w:num>
  <w:num w:numId="66">
    <w:abstractNumId w:val="47"/>
  </w:num>
  <w:num w:numId="67">
    <w:abstractNumId w:val="46"/>
  </w:num>
  <w:num w:numId="68">
    <w:abstractNumId w:val="36"/>
  </w:num>
  <w:num w:numId="69">
    <w:abstractNumId w:val="56"/>
  </w:num>
  <w:num w:numId="70">
    <w:abstractNumId w:val="60"/>
  </w:num>
  <w:num w:numId="71">
    <w:abstractNumId w:val="33"/>
  </w:num>
  <w:num w:numId="72">
    <w:abstractNumId w:val="64"/>
  </w:num>
  <w:num w:numId="73">
    <w:abstractNumId w:val="23"/>
  </w:num>
  <w:num w:numId="74">
    <w:abstractNumId w:val="27"/>
  </w:num>
  <w:num w:numId="75">
    <w:abstractNumId w:val="66"/>
  </w:num>
  <w:num w:numId="76">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F8"/>
    <w:rsid w:val="00001A6D"/>
    <w:rsid w:val="00002922"/>
    <w:rsid w:val="00003F6E"/>
    <w:rsid w:val="000116C6"/>
    <w:rsid w:val="00013D22"/>
    <w:rsid w:val="00016663"/>
    <w:rsid w:val="000211FD"/>
    <w:rsid w:val="000229A4"/>
    <w:rsid w:val="0002723A"/>
    <w:rsid w:val="00030DC5"/>
    <w:rsid w:val="00031C3C"/>
    <w:rsid w:val="000364F1"/>
    <w:rsid w:val="00042505"/>
    <w:rsid w:val="0004450A"/>
    <w:rsid w:val="0004616F"/>
    <w:rsid w:val="00054471"/>
    <w:rsid w:val="000568A4"/>
    <w:rsid w:val="00060140"/>
    <w:rsid w:val="00062983"/>
    <w:rsid w:val="00067A47"/>
    <w:rsid w:val="00077DBA"/>
    <w:rsid w:val="00080D89"/>
    <w:rsid w:val="00081796"/>
    <w:rsid w:val="0008246F"/>
    <w:rsid w:val="0008663B"/>
    <w:rsid w:val="000920AD"/>
    <w:rsid w:val="000944D1"/>
    <w:rsid w:val="00095723"/>
    <w:rsid w:val="000B2726"/>
    <w:rsid w:val="000B6FFE"/>
    <w:rsid w:val="000B73FA"/>
    <w:rsid w:val="000C0B3A"/>
    <w:rsid w:val="000D2A4F"/>
    <w:rsid w:val="000D4082"/>
    <w:rsid w:val="000D5504"/>
    <w:rsid w:val="000D7007"/>
    <w:rsid w:val="000E3B8B"/>
    <w:rsid w:val="000E3C3F"/>
    <w:rsid w:val="000E6ACA"/>
    <w:rsid w:val="000F0A21"/>
    <w:rsid w:val="000F4425"/>
    <w:rsid w:val="000F4517"/>
    <w:rsid w:val="000F61B8"/>
    <w:rsid w:val="000F63C8"/>
    <w:rsid w:val="00102DCE"/>
    <w:rsid w:val="00106FE8"/>
    <w:rsid w:val="0010748B"/>
    <w:rsid w:val="00110F51"/>
    <w:rsid w:val="00111520"/>
    <w:rsid w:val="00111906"/>
    <w:rsid w:val="00117848"/>
    <w:rsid w:val="00121347"/>
    <w:rsid w:val="00131C7D"/>
    <w:rsid w:val="00137CC7"/>
    <w:rsid w:val="00140630"/>
    <w:rsid w:val="00146356"/>
    <w:rsid w:val="00150250"/>
    <w:rsid w:val="00151ED9"/>
    <w:rsid w:val="00152049"/>
    <w:rsid w:val="00164172"/>
    <w:rsid w:val="00166454"/>
    <w:rsid w:val="00173CD4"/>
    <w:rsid w:val="00173E36"/>
    <w:rsid w:val="001768A2"/>
    <w:rsid w:val="0018136F"/>
    <w:rsid w:val="00182197"/>
    <w:rsid w:val="00183B3B"/>
    <w:rsid w:val="00184EFC"/>
    <w:rsid w:val="00186132"/>
    <w:rsid w:val="00187141"/>
    <w:rsid w:val="0018755F"/>
    <w:rsid w:val="001904D5"/>
    <w:rsid w:val="00190934"/>
    <w:rsid w:val="001914B3"/>
    <w:rsid w:val="00191530"/>
    <w:rsid w:val="00192644"/>
    <w:rsid w:val="00194339"/>
    <w:rsid w:val="00194F63"/>
    <w:rsid w:val="001953C1"/>
    <w:rsid w:val="00195EEA"/>
    <w:rsid w:val="001A107C"/>
    <w:rsid w:val="001A1C78"/>
    <w:rsid w:val="001A30BA"/>
    <w:rsid w:val="001A3168"/>
    <w:rsid w:val="001A4667"/>
    <w:rsid w:val="001A5A27"/>
    <w:rsid w:val="001A7F2A"/>
    <w:rsid w:val="001B0966"/>
    <w:rsid w:val="001B4319"/>
    <w:rsid w:val="001B6E48"/>
    <w:rsid w:val="001C2B49"/>
    <w:rsid w:val="001C3EED"/>
    <w:rsid w:val="001C473E"/>
    <w:rsid w:val="001D1626"/>
    <w:rsid w:val="001D1972"/>
    <w:rsid w:val="001D2F0A"/>
    <w:rsid w:val="001D3DE0"/>
    <w:rsid w:val="001E141C"/>
    <w:rsid w:val="001E1C75"/>
    <w:rsid w:val="001E3A4B"/>
    <w:rsid w:val="001E4221"/>
    <w:rsid w:val="001F024E"/>
    <w:rsid w:val="001F05B0"/>
    <w:rsid w:val="001F4DB2"/>
    <w:rsid w:val="001F7DD2"/>
    <w:rsid w:val="002036E7"/>
    <w:rsid w:val="00203A9A"/>
    <w:rsid w:val="0020649E"/>
    <w:rsid w:val="00211624"/>
    <w:rsid w:val="00213AFF"/>
    <w:rsid w:val="002153A9"/>
    <w:rsid w:val="00216C27"/>
    <w:rsid w:val="0022238D"/>
    <w:rsid w:val="002268C5"/>
    <w:rsid w:val="00232C82"/>
    <w:rsid w:val="002368B4"/>
    <w:rsid w:val="002379D9"/>
    <w:rsid w:val="00242915"/>
    <w:rsid w:val="002437FD"/>
    <w:rsid w:val="0024388B"/>
    <w:rsid w:val="00251738"/>
    <w:rsid w:val="002525D9"/>
    <w:rsid w:val="00254209"/>
    <w:rsid w:val="002562E4"/>
    <w:rsid w:val="00257EB4"/>
    <w:rsid w:val="00260327"/>
    <w:rsid w:val="00260E11"/>
    <w:rsid w:val="00265A6E"/>
    <w:rsid w:val="00275A75"/>
    <w:rsid w:val="00276D09"/>
    <w:rsid w:val="00280D59"/>
    <w:rsid w:val="00281DEC"/>
    <w:rsid w:val="0028212D"/>
    <w:rsid w:val="00284A79"/>
    <w:rsid w:val="0028698D"/>
    <w:rsid w:val="00286D38"/>
    <w:rsid w:val="00287683"/>
    <w:rsid w:val="002879DF"/>
    <w:rsid w:val="00290204"/>
    <w:rsid w:val="00294A98"/>
    <w:rsid w:val="0029771A"/>
    <w:rsid w:val="002A26DA"/>
    <w:rsid w:val="002A2741"/>
    <w:rsid w:val="002B0319"/>
    <w:rsid w:val="002B3D03"/>
    <w:rsid w:val="002B46CC"/>
    <w:rsid w:val="002B663E"/>
    <w:rsid w:val="002B6736"/>
    <w:rsid w:val="002C2F5A"/>
    <w:rsid w:val="002C4EA1"/>
    <w:rsid w:val="002D0DB0"/>
    <w:rsid w:val="002D40B9"/>
    <w:rsid w:val="002D478A"/>
    <w:rsid w:val="002D4F27"/>
    <w:rsid w:val="002D569B"/>
    <w:rsid w:val="002D578B"/>
    <w:rsid w:val="002E0390"/>
    <w:rsid w:val="002E4C5E"/>
    <w:rsid w:val="002E51DD"/>
    <w:rsid w:val="002E704B"/>
    <w:rsid w:val="002F0D6E"/>
    <w:rsid w:val="002F4BC5"/>
    <w:rsid w:val="003007C5"/>
    <w:rsid w:val="00303BEA"/>
    <w:rsid w:val="00304675"/>
    <w:rsid w:val="003134F0"/>
    <w:rsid w:val="003171C8"/>
    <w:rsid w:val="00321B3F"/>
    <w:rsid w:val="00321BA1"/>
    <w:rsid w:val="00322BBA"/>
    <w:rsid w:val="0033071F"/>
    <w:rsid w:val="003376AE"/>
    <w:rsid w:val="003402F4"/>
    <w:rsid w:val="00341F50"/>
    <w:rsid w:val="00343988"/>
    <w:rsid w:val="00344114"/>
    <w:rsid w:val="00347BB8"/>
    <w:rsid w:val="00347D6E"/>
    <w:rsid w:val="003508E9"/>
    <w:rsid w:val="00356C1A"/>
    <w:rsid w:val="00356F57"/>
    <w:rsid w:val="0036022C"/>
    <w:rsid w:val="00364F32"/>
    <w:rsid w:val="00366D93"/>
    <w:rsid w:val="00372C0D"/>
    <w:rsid w:val="003738F1"/>
    <w:rsid w:val="00375F14"/>
    <w:rsid w:val="00376E0C"/>
    <w:rsid w:val="00387FC2"/>
    <w:rsid w:val="00392143"/>
    <w:rsid w:val="00396335"/>
    <w:rsid w:val="003A3B5D"/>
    <w:rsid w:val="003A4ACA"/>
    <w:rsid w:val="003A5F02"/>
    <w:rsid w:val="003B0BA8"/>
    <w:rsid w:val="003B0D41"/>
    <w:rsid w:val="003C350A"/>
    <w:rsid w:val="003C6F88"/>
    <w:rsid w:val="003D1EBD"/>
    <w:rsid w:val="003E0374"/>
    <w:rsid w:val="003E122C"/>
    <w:rsid w:val="003E324B"/>
    <w:rsid w:val="003F0985"/>
    <w:rsid w:val="003F13D7"/>
    <w:rsid w:val="003F2D94"/>
    <w:rsid w:val="003F348D"/>
    <w:rsid w:val="003F3F1A"/>
    <w:rsid w:val="003F4346"/>
    <w:rsid w:val="003F52EB"/>
    <w:rsid w:val="003F53BA"/>
    <w:rsid w:val="003F684C"/>
    <w:rsid w:val="00403742"/>
    <w:rsid w:val="00403F85"/>
    <w:rsid w:val="00405987"/>
    <w:rsid w:val="00406BDF"/>
    <w:rsid w:val="004107A6"/>
    <w:rsid w:val="00411221"/>
    <w:rsid w:val="0042090C"/>
    <w:rsid w:val="00421E06"/>
    <w:rsid w:val="00425301"/>
    <w:rsid w:val="004361AC"/>
    <w:rsid w:val="00436344"/>
    <w:rsid w:val="00440063"/>
    <w:rsid w:val="0044210E"/>
    <w:rsid w:val="0044375E"/>
    <w:rsid w:val="004457F2"/>
    <w:rsid w:val="00446166"/>
    <w:rsid w:val="0044781B"/>
    <w:rsid w:val="0045132B"/>
    <w:rsid w:val="00452884"/>
    <w:rsid w:val="00452C2C"/>
    <w:rsid w:val="00460010"/>
    <w:rsid w:val="00461530"/>
    <w:rsid w:val="00462788"/>
    <w:rsid w:val="00466CF4"/>
    <w:rsid w:val="00467BD6"/>
    <w:rsid w:val="004701B7"/>
    <w:rsid w:val="00483D3E"/>
    <w:rsid w:val="00484028"/>
    <w:rsid w:val="00484059"/>
    <w:rsid w:val="00485165"/>
    <w:rsid w:val="00487BE2"/>
    <w:rsid w:val="004938D1"/>
    <w:rsid w:val="004953D1"/>
    <w:rsid w:val="0049567A"/>
    <w:rsid w:val="004964E9"/>
    <w:rsid w:val="004A3930"/>
    <w:rsid w:val="004A3B3C"/>
    <w:rsid w:val="004A4BB9"/>
    <w:rsid w:val="004A70DB"/>
    <w:rsid w:val="004B0B40"/>
    <w:rsid w:val="004B63E3"/>
    <w:rsid w:val="004C02FB"/>
    <w:rsid w:val="004C0EF1"/>
    <w:rsid w:val="004C23E8"/>
    <w:rsid w:val="004C77EB"/>
    <w:rsid w:val="004E0FDC"/>
    <w:rsid w:val="004E114F"/>
    <w:rsid w:val="004E1908"/>
    <w:rsid w:val="004E2CC6"/>
    <w:rsid w:val="004E32AD"/>
    <w:rsid w:val="004E5A09"/>
    <w:rsid w:val="004E6571"/>
    <w:rsid w:val="004F19E9"/>
    <w:rsid w:val="004F23A4"/>
    <w:rsid w:val="004F2865"/>
    <w:rsid w:val="004F3EF8"/>
    <w:rsid w:val="004F633A"/>
    <w:rsid w:val="004F6651"/>
    <w:rsid w:val="004F6934"/>
    <w:rsid w:val="0050291E"/>
    <w:rsid w:val="00503B4E"/>
    <w:rsid w:val="005057D0"/>
    <w:rsid w:val="005077AD"/>
    <w:rsid w:val="005116BF"/>
    <w:rsid w:val="005128A3"/>
    <w:rsid w:val="00515F5B"/>
    <w:rsid w:val="005179AB"/>
    <w:rsid w:val="00523144"/>
    <w:rsid w:val="005250C7"/>
    <w:rsid w:val="00526116"/>
    <w:rsid w:val="00530986"/>
    <w:rsid w:val="00533B86"/>
    <w:rsid w:val="00535023"/>
    <w:rsid w:val="00540153"/>
    <w:rsid w:val="00540A61"/>
    <w:rsid w:val="00541266"/>
    <w:rsid w:val="0054415F"/>
    <w:rsid w:val="00547842"/>
    <w:rsid w:val="005512E2"/>
    <w:rsid w:val="0055143C"/>
    <w:rsid w:val="00551B6A"/>
    <w:rsid w:val="00551CE6"/>
    <w:rsid w:val="00561103"/>
    <w:rsid w:val="00564503"/>
    <w:rsid w:val="005662E3"/>
    <w:rsid w:val="00566C25"/>
    <w:rsid w:val="00567F23"/>
    <w:rsid w:val="0057058D"/>
    <w:rsid w:val="00571526"/>
    <w:rsid w:val="00571B67"/>
    <w:rsid w:val="0057300C"/>
    <w:rsid w:val="005745E0"/>
    <w:rsid w:val="00574A36"/>
    <w:rsid w:val="00577F15"/>
    <w:rsid w:val="00582974"/>
    <w:rsid w:val="0058414F"/>
    <w:rsid w:val="005849E8"/>
    <w:rsid w:val="00584B4F"/>
    <w:rsid w:val="00584FCD"/>
    <w:rsid w:val="00590A7B"/>
    <w:rsid w:val="005A0D13"/>
    <w:rsid w:val="005A5B23"/>
    <w:rsid w:val="005A7AA9"/>
    <w:rsid w:val="005B034D"/>
    <w:rsid w:val="005B26E1"/>
    <w:rsid w:val="005B2E72"/>
    <w:rsid w:val="005B6A0A"/>
    <w:rsid w:val="005B6B73"/>
    <w:rsid w:val="005C026B"/>
    <w:rsid w:val="005C4DF8"/>
    <w:rsid w:val="005D2263"/>
    <w:rsid w:val="005D435C"/>
    <w:rsid w:val="005D6C6D"/>
    <w:rsid w:val="005E014D"/>
    <w:rsid w:val="005E564B"/>
    <w:rsid w:val="005E59F4"/>
    <w:rsid w:val="005E615D"/>
    <w:rsid w:val="005F0F91"/>
    <w:rsid w:val="005F52AD"/>
    <w:rsid w:val="005F610D"/>
    <w:rsid w:val="005F7B70"/>
    <w:rsid w:val="005F7B92"/>
    <w:rsid w:val="0060146E"/>
    <w:rsid w:val="00602234"/>
    <w:rsid w:val="0060299A"/>
    <w:rsid w:val="006057FB"/>
    <w:rsid w:val="006063B7"/>
    <w:rsid w:val="00606B70"/>
    <w:rsid w:val="00607451"/>
    <w:rsid w:val="00612728"/>
    <w:rsid w:val="00614FBB"/>
    <w:rsid w:val="00617F2C"/>
    <w:rsid w:val="00617FF2"/>
    <w:rsid w:val="00620695"/>
    <w:rsid w:val="00620F20"/>
    <w:rsid w:val="006233E0"/>
    <w:rsid w:val="00623F1D"/>
    <w:rsid w:val="00625F0F"/>
    <w:rsid w:val="0062629C"/>
    <w:rsid w:val="00631DEC"/>
    <w:rsid w:val="0063587B"/>
    <w:rsid w:val="00637BA0"/>
    <w:rsid w:val="006428D7"/>
    <w:rsid w:val="00644706"/>
    <w:rsid w:val="0064504B"/>
    <w:rsid w:val="0065229E"/>
    <w:rsid w:val="00653BE6"/>
    <w:rsid w:val="00653E0D"/>
    <w:rsid w:val="006628A0"/>
    <w:rsid w:val="006657DE"/>
    <w:rsid w:val="00667AF1"/>
    <w:rsid w:val="006712A3"/>
    <w:rsid w:val="006769CB"/>
    <w:rsid w:val="0068038C"/>
    <w:rsid w:val="00681206"/>
    <w:rsid w:val="006853BB"/>
    <w:rsid w:val="00691497"/>
    <w:rsid w:val="00692E01"/>
    <w:rsid w:val="00694749"/>
    <w:rsid w:val="0069481B"/>
    <w:rsid w:val="00695976"/>
    <w:rsid w:val="006A1C8B"/>
    <w:rsid w:val="006A1C96"/>
    <w:rsid w:val="006A36B8"/>
    <w:rsid w:val="006A41DB"/>
    <w:rsid w:val="006A76A6"/>
    <w:rsid w:val="006A7C70"/>
    <w:rsid w:val="006B4285"/>
    <w:rsid w:val="006C0257"/>
    <w:rsid w:val="006C0BD8"/>
    <w:rsid w:val="006C198F"/>
    <w:rsid w:val="006C6F36"/>
    <w:rsid w:val="006C7162"/>
    <w:rsid w:val="006D29A0"/>
    <w:rsid w:val="006D4749"/>
    <w:rsid w:val="006D521B"/>
    <w:rsid w:val="006D5581"/>
    <w:rsid w:val="006D5D3E"/>
    <w:rsid w:val="006D5E6C"/>
    <w:rsid w:val="006D6842"/>
    <w:rsid w:val="006E7784"/>
    <w:rsid w:val="006F136A"/>
    <w:rsid w:val="006F1E99"/>
    <w:rsid w:val="006F1EE7"/>
    <w:rsid w:val="006F520A"/>
    <w:rsid w:val="006F5429"/>
    <w:rsid w:val="006F5993"/>
    <w:rsid w:val="006F5C20"/>
    <w:rsid w:val="00700C12"/>
    <w:rsid w:val="00703C38"/>
    <w:rsid w:val="0070402C"/>
    <w:rsid w:val="00704F51"/>
    <w:rsid w:val="007072FA"/>
    <w:rsid w:val="007141BF"/>
    <w:rsid w:val="007208BC"/>
    <w:rsid w:val="00722CA4"/>
    <w:rsid w:val="007240B8"/>
    <w:rsid w:val="00724E6C"/>
    <w:rsid w:val="00725A30"/>
    <w:rsid w:val="007275F8"/>
    <w:rsid w:val="00730907"/>
    <w:rsid w:val="00731BE6"/>
    <w:rsid w:val="00737F34"/>
    <w:rsid w:val="00741331"/>
    <w:rsid w:val="00741BFE"/>
    <w:rsid w:val="0074395C"/>
    <w:rsid w:val="00750C28"/>
    <w:rsid w:val="00755EC4"/>
    <w:rsid w:val="007568F0"/>
    <w:rsid w:val="00767F02"/>
    <w:rsid w:val="00767FEF"/>
    <w:rsid w:val="00771365"/>
    <w:rsid w:val="0077497F"/>
    <w:rsid w:val="00776F13"/>
    <w:rsid w:val="00781B8E"/>
    <w:rsid w:val="00782850"/>
    <w:rsid w:val="00786114"/>
    <w:rsid w:val="0078680B"/>
    <w:rsid w:val="0079160F"/>
    <w:rsid w:val="007979C6"/>
    <w:rsid w:val="00797D21"/>
    <w:rsid w:val="007A1C34"/>
    <w:rsid w:val="007A2873"/>
    <w:rsid w:val="007A3587"/>
    <w:rsid w:val="007A40C7"/>
    <w:rsid w:val="007A48BB"/>
    <w:rsid w:val="007A5A53"/>
    <w:rsid w:val="007B41FD"/>
    <w:rsid w:val="007B56DB"/>
    <w:rsid w:val="007B7803"/>
    <w:rsid w:val="007C4408"/>
    <w:rsid w:val="007D1C5B"/>
    <w:rsid w:val="007D20C9"/>
    <w:rsid w:val="007D7A30"/>
    <w:rsid w:val="007E1528"/>
    <w:rsid w:val="007E32B9"/>
    <w:rsid w:val="007E67F6"/>
    <w:rsid w:val="007E69D8"/>
    <w:rsid w:val="007E7406"/>
    <w:rsid w:val="007F340C"/>
    <w:rsid w:val="007F3D80"/>
    <w:rsid w:val="008030FA"/>
    <w:rsid w:val="00804CE4"/>
    <w:rsid w:val="008054C9"/>
    <w:rsid w:val="008144EF"/>
    <w:rsid w:val="0081502C"/>
    <w:rsid w:val="0082092D"/>
    <w:rsid w:val="00822BAC"/>
    <w:rsid w:val="008248C7"/>
    <w:rsid w:val="00826C39"/>
    <w:rsid w:val="008332FA"/>
    <w:rsid w:val="008354C9"/>
    <w:rsid w:val="00840D4F"/>
    <w:rsid w:val="00843A2B"/>
    <w:rsid w:val="00843E69"/>
    <w:rsid w:val="00845561"/>
    <w:rsid w:val="00845DF4"/>
    <w:rsid w:val="008570EF"/>
    <w:rsid w:val="0086051C"/>
    <w:rsid w:val="008610ED"/>
    <w:rsid w:val="00865B72"/>
    <w:rsid w:val="00870BD8"/>
    <w:rsid w:val="00870EFC"/>
    <w:rsid w:val="0087121E"/>
    <w:rsid w:val="008715C4"/>
    <w:rsid w:val="00875807"/>
    <w:rsid w:val="0087690E"/>
    <w:rsid w:val="00883803"/>
    <w:rsid w:val="00883ADC"/>
    <w:rsid w:val="008873A9"/>
    <w:rsid w:val="00897550"/>
    <w:rsid w:val="008A3453"/>
    <w:rsid w:val="008A7B75"/>
    <w:rsid w:val="008A7E2A"/>
    <w:rsid w:val="008B065B"/>
    <w:rsid w:val="008B515E"/>
    <w:rsid w:val="008B681A"/>
    <w:rsid w:val="008B7258"/>
    <w:rsid w:val="008C2331"/>
    <w:rsid w:val="008C30B2"/>
    <w:rsid w:val="008D1083"/>
    <w:rsid w:val="008D57E9"/>
    <w:rsid w:val="008D71B2"/>
    <w:rsid w:val="008E0092"/>
    <w:rsid w:val="008E1A8C"/>
    <w:rsid w:val="008E2B5B"/>
    <w:rsid w:val="008F24BD"/>
    <w:rsid w:val="008F321C"/>
    <w:rsid w:val="008F5BB6"/>
    <w:rsid w:val="00903BF6"/>
    <w:rsid w:val="00904226"/>
    <w:rsid w:val="0090446C"/>
    <w:rsid w:val="00907842"/>
    <w:rsid w:val="0091666C"/>
    <w:rsid w:val="009220FD"/>
    <w:rsid w:val="009250B9"/>
    <w:rsid w:val="009265A7"/>
    <w:rsid w:val="009302C3"/>
    <w:rsid w:val="009327D7"/>
    <w:rsid w:val="00940532"/>
    <w:rsid w:val="00941EAB"/>
    <w:rsid w:val="0094388A"/>
    <w:rsid w:val="00944CEC"/>
    <w:rsid w:val="009452E4"/>
    <w:rsid w:val="0094699E"/>
    <w:rsid w:val="009526B5"/>
    <w:rsid w:val="00954ACB"/>
    <w:rsid w:val="00955571"/>
    <w:rsid w:val="009639EA"/>
    <w:rsid w:val="00964020"/>
    <w:rsid w:val="0096509B"/>
    <w:rsid w:val="0097454A"/>
    <w:rsid w:val="00991E16"/>
    <w:rsid w:val="0099325C"/>
    <w:rsid w:val="00994281"/>
    <w:rsid w:val="009951AD"/>
    <w:rsid w:val="00996EE8"/>
    <w:rsid w:val="009A172B"/>
    <w:rsid w:val="009A48E2"/>
    <w:rsid w:val="009B182B"/>
    <w:rsid w:val="009B1DC8"/>
    <w:rsid w:val="009B242A"/>
    <w:rsid w:val="009B5C38"/>
    <w:rsid w:val="009B5F35"/>
    <w:rsid w:val="009B6012"/>
    <w:rsid w:val="009C00DC"/>
    <w:rsid w:val="009C73C4"/>
    <w:rsid w:val="009C7B21"/>
    <w:rsid w:val="009D2CE9"/>
    <w:rsid w:val="009D7556"/>
    <w:rsid w:val="009E00FF"/>
    <w:rsid w:val="009E03D3"/>
    <w:rsid w:val="009E0752"/>
    <w:rsid w:val="009E1B0E"/>
    <w:rsid w:val="009E7860"/>
    <w:rsid w:val="009F096C"/>
    <w:rsid w:val="00A05564"/>
    <w:rsid w:val="00A0715C"/>
    <w:rsid w:val="00A20EDB"/>
    <w:rsid w:val="00A254CA"/>
    <w:rsid w:val="00A34AB3"/>
    <w:rsid w:val="00A3547C"/>
    <w:rsid w:val="00A357E2"/>
    <w:rsid w:val="00A36D0B"/>
    <w:rsid w:val="00A376CC"/>
    <w:rsid w:val="00A477AE"/>
    <w:rsid w:val="00A47984"/>
    <w:rsid w:val="00A537FB"/>
    <w:rsid w:val="00A571B6"/>
    <w:rsid w:val="00A6093D"/>
    <w:rsid w:val="00A60A1C"/>
    <w:rsid w:val="00A7039B"/>
    <w:rsid w:val="00A71BFC"/>
    <w:rsid w:val="00A7272E"/>
    <w:rsid w:val="00A7600A"/>
    <w:rsid w:val="00A84961"/>
    <w:rsid w:val="00A84E50"/>
    <w:rsid w:val="00A85044"/>
    <w:rsid w:val="00A90B0B"/>
    <w:rsid w:val="00A930CF"/>
    <w:rsid w:val="00A97A8D"/>
    <w:rsid w:val="00AA1A34"/>
    <w:rsid w:val="00AA753C"/>
    <w:rsid w:val="00AB19B0"/>
    <w:rsid w:val="00AB4487"/>
    <w:rsid w:val="00AB46F2"/>
    <w:rsid w:val="00AB4E33"/>
    <w:rsid w:val="00AC00B7"/>
    <w:rsid w:val="00AC5C22"/>
    <w:rsid w:val="00AC5D04"/>
    <w:rsid w:val="00AD54CD"/>
    <w:rsid w:val="00AD75C7"/>
    <w:rsid w:val="00AD7E8D"/>
    <w:rsid w:val="00AE4D26"/>
    <w:rsid w:val="00AF4D88"/>
    <w:rsid w:val="00AF52E5"/>
    <w:rsid w:val="00AF6BDD"/>
    <w:rsid w:val="00AF78C2"/>
    <w:rsid w:val="00AF7DE7"/>
    <w:rsid w:val="00B02BD4"/>
    <w:rsid w:val="00B07903"/>
    <w:rsid w:val="00B124D9"/>
    <w:rsid w:val="00B12ACB"/>
    <w:rsid w:val="00B136C7"/>
    <w:rsid w:val="00B14389"/>
    <w:rsid w:val="00B153EC"/>
    <w:rsid w:val="00B20569"/>
    <w:rsid w:val="00B207E0"/>
    <w:rsid w:val="00B24748"/>
    <w:rsid w:val="00B26362"/>
    <w:rsid w:val="00B26F8E"/>
    <w:rsid w:val="00B31CFA"/>
    <w:rsid w:val="00B31E78"/>
    <w:rsid w:val="00B35B5D"/>
    <w:rsid w:val="00B35DC9"/>
    <w:rsid w:val="00B37546"/>
    <w:rsid w:val="00B404CB"/>
    <w:rsid w:val="00B41326"/>
    <w:rsid w:val="00B41825"/>
    <w:rsid w:val="00B42718"/>
    <w:rsid w:val="00B5439B"/>
    <w:rsid w:val="00B62234"/>
    <w:rsid w:val="00B6270D"/>
    <w:rsid w:val="00B7194A"/>
    <w:rsid w:val="00B73EA1"/>
    <w:rsid w:val="00B76C39"/>
    <w:rsid w:val="00B779BF"/>
    <w:rsid w:val="00B85F5A"/>
    <w:rsid w:val="00B8710C"/>
    <w:rsid w:val="00B9013A"/>
    <w:rsid w:val="00B92DAB"/>
    <w:rsid w:val="00B954D8"/>
    <w:rsid w:val="00B96C82"/>
    <w:rsid w:val="00BA4497"/>
    <w:rsid w:val="00BB2EE4"/>
    <w:rsid w:val="00BB425F"/>
    <w:rsid w:val="00BB4662"/>
    <w:rsid w:val="00BB7900"/>
    <w:rsid w:val="00BC0003"/>
    <w:rsid w:val="00BC12F3"/>
    <w:rsid w:val="00BC42A0"/>
    <w:rsid w:val="00BD3C84"/>
    <w:rsid w:val="00BD5604"/>
    <w:rsid w:val="00BD7540"/>
    <w:rsid w:val="00BE2F4D"/>
    <w:rsid w:val="00BE3F7D"/>
    <w:rsid w:val="00BE5E30"/>
    <w:rsid w:val="00BF11BB"/>
    <w:rsid w:val="00BF707C"/>
    <w:rsid w:val="00C01A4C"/>
    <w:rsid w:val="00C06B7B"/>
    <w:rsid w:val="00C10B41"/>
    <w:rsid w:val="00C20641"/>
    <w:rsid w:val="00C2666A"/>
    <w:rsid w:val="00C34AA8"/>
    <w:rsid w:val="00C366F8"/>
    <w:rsid w:val="00C42421"/>
    <w:rsid w:val="00C44E96"/>
    <w:rsid w:val="00C52EB5"/>
    <w:rsid w:val="00C57DB3"/>
    <w:rsid w:val="00C70CBC"/>
    <w:rsid w:val="00C74CC3"/>
    <w:rsid w:val="00C74E8E"/>
    <w:rsid w:val="00C75A57"/>
    <w:rsid w:val="00C76478"/>
    <w:rsid w:val="00C80BD9"/>
    <w:rsid w:val="00C81C9C"/>
    <w:rsid w:val="00C91682"/>
    <w:rsid w:val="00C92F10"/>
    <w:rsid w:val="00C93E61"/>
    <w:rsid w:val="00CA2771"/>
    <w:rsid w:val="00CA2EFB"/>
    <w:rsid w:val="00CA31D7"/>
    <w:rsid w:val="00CA5C21"/>
    <w:rsid w:val="00CA704B"/>
    <w:rsid w:val="00CB01A7"/>
    <w:rsid w:val="00CB1104"/>
    <w:rsid w:val="00CB1A6C"/>
    <w:rsid w:val="00CB3795"/>
    <w:rsid w:val="00CB4390"/>
    <w:rsid w:val="00CB6A25"/>
    <w:rsid w:val="00CC24D9"/>
    <w:rsid w:val="00CC334D"/>
    <w:rsid w:val="00CC562E"/>
    <w:rsid w:val="00CC7ECF"/>
    <w:rsid w:val="00CD131B"/>
    <w:rsid w:val="00CD3D50"/>
    <w:rsid w:val="00CD4006"/>
    <w:rsid w:val="00CD4098"/>
    <w:rsid w:val="00CD57EA"/>
    <w:rsid w:val="00CE33CD"/>
    <w:rsid w:val="00CE45A4"/>
    <w:rsid w:val="00CE4728"/>
    <w:rsid w:val="00CE6E02"/>
    <w:rsid w:val="00CE7B88"/>
    <w:rsid w:val="00CF08AA"/>
    <w:rsid w:val="00CF5702"/>
    <w:rsid w:val="00CF73B7"/>
    <w:rsid w:val="00D00097"/>
    <w:rsid w:val="00D021D1"/>
    <w:rsid w:val="00D03E10"/>
    <w:rsid w:val="00D05974"/>
    <w:rsid w:val="00D06BCA"/>
    <w:rsid w:val="00D112F2"/>
    <w:rsid w:val="00D12686"/>
    <w:rsid w:val="00D1509E"/>
    <w:rsid w:val="00D15589"/>
    <w:rsid w:val="00D15AF7"/>
    <w:rsid w:val="00D1742E"/>
    <w:rsid w:val="00D20B39"/>
    <w:rsid w:val="00D20D90"/>
    <w:rsid w:val="00D23229"/>
    <w:rsid w:val="00D24D2D"/>
    <w:rsid w:val="00D26C07"/>
    <w:rsid w:val="00D273FA"/>
    <w:rsid w:val="00D33D7E"/>
    <w:rsid w:val="00D375B9"/>
    <w:rsid w:val="00D40B25"/>
    <w:rsid w:val="00D4354D"/>
    <w:rsid w:val="00D44B4E"/>
    <w:rsid w:val="00D4518D"/>
    <w:rsid w:val="00D47D0A"/>
    <w:rsid w:val="00D54FC6"/>
    <w:rsid w:val="00D556A2"/>
    <w:rsid w:val="00D64023"/>
    <w:rsid w:val="00D65FBC"/>
    <w:rsid w:val="00D663E8"/>
    <w:rsid w:val="00D70658"/>
    <w:rsid w:val="00D70B18"/>
    <w:rsid w:val="00D72AE4"/>
    <w:rsid w:val="00D774B4"/>
    <w:rsid w:val="00D804C7"/>
    <w:rsid w:val="00D809EE"/>
    <w:rsid w:val="00D82C77"/>
    <w:rsid w:val="00D8310C"/>
    <w:rsid w:val="00D87B34"/>
    <w:rsid w:val="00D9109D"/>
    <w:rsid w:val="00D92522"/>
    <w:rsid w:val="00DA0B13"/>
    <w:rsid w:val="00DA3CDF"/>
    <w:rsid w:val="00DA6A4B"/>
    <w:rsid w:val="00DA7E98"/>
    <w:rsid w:val="00DB1556"/>
    <w:rsid w:val="00DB71C5"/>
    <w:rsid w:val="00DB7C87"/>
    <w:rsid w:val="00DC498F"/>
    <w:rsid w:val="00DC50F2"/>
    <w:rsid w:val="00DC51C5"/>
    <w:rsid w:val="00DD06A2"/>
    <w:rsid w:val="00DD1077"/>
    <w:rsid w:val="00DD63B8"/>
    <w:rsid w:val="00DE1DD0"/>
    <w:rsid w:val="00DE2CEF"/>
    <w:rsid w:val="00DE42C4"/>
    <w:rsid w:val="00DE4A54"/>
    <w:rsid w:val="00DE5093"/>
    <w:rsid w:val="00DF0483"/>
    <w:rsid w:val="00DF1FD0"/>
    <w:rsid w:val="00DF6B22"/>
    <w:rsid w:val="00E00256"/>
    <w:rsid w:val="00E012E2"/>
    <w:rsid w:val="00E04E5F"/>
    <w:rsid w:val="00E05D05"/>
    <w:rsid w:val="00E15512"/>
    <w:rsid w:val="00E157B2"/>
    <w:rsid w:val="00E168E9"/>
    <w:rsid w:val="00E17F6E"/>
    <w:rsid w:val="00E21082"/>
    <w:rsid w:val="00E212C8"/>
    <w:rsid w:val="00E23B01"/>
    <w:rsid w:val="00E24D6C"/>
    <w:rsid w:val="00E25421"/>
    <w:rsid w:val="00E30740"/>
    <w:rsid w:val="00E31B6B"/>
    <w:rsid w:val="00E32096"/>
    <w:rsid w:val="00E34770"/>
    <w:rsid w:val="00E364AD"/>
    <w:rsid w:val="00E37D71"/>
    <w:rsid w:val="00E40A19"/>
    <w:rsid w:val="00E4195A"/>
    <w:rsid w:val="00E4438F"/>
    <w:rsid w:val="00E44ADD"/>
    <w:rsid w:val="00E4577B"/>
    <w:rsid w:val="00E4585F"/>
    <w:rsid w:val="00E529E5"/>
    <w:rsid w:val="00E5308E"/>
    <w:rsid w:val="00E534F2"/>
    <w:rsid w:val="00E61227"/>
    <w:rsid w:val="00E61C64"/>
    <w:rsid w:val="00E64820"/>
    <w:rsid w:val="00E65044"/>
    <w:rsid w:val="00E73437"/>
    <w:rsid w:val="00E81182"/>
    <w:rsid w:val="00E82E53"/>
    <w:rsid w:val="00E831CC"/>
    <w:rsid w:val="00E912AB"/>
    <w:rsid w:val="00E958EE"/>
    <w:rsid w:val="00EA4E72"/>
    <w:rsid w:val="00EA5F2F"/>
    <w:rsid w:val="00EA6E74"/>
    <w:rsid w:val="00EA7629"/>
    <w:rsid w:val="00EB4632"/>
    <w:rsid w:val="00EC4AA3"/>
    <w:rsid w:val="00ED08BD"/>
    <w:rsid w:val="00ED6D0A"/>
    <w:rsid w:val="00EF004A"/>
    <w:rsid w:val="00EF16F9"/>
    <w:rsid w:val="00EF1D8E"/>
    <w:rsid w:val="00EF48D0"/>
    <w:rsid w:val="00EF4AFB"/>
    <w:rsid w:val="00EF4BE1"/>
    <w:rsid w:val="00EF5145"/>
    <w:rsid w:val="00EF6A4C"/>
    <w:rsid w:val="00EF7144"/>
    <w:rsid w:val="00F00F8A"/>
    <w:rsid w:val="00F02B4D"/>
    <w:rsid w:val="00F02CE0"/>
    <w:rsid w:val="00F13759"/>
    <w:rsid w:val="00F14839"/>
    <w:rsid w:val="00F15C83"/>
    <w:rsid w:val="00F17378"/>
    <w:rsid w:val="00F20696"/>
    <w:rsid w:val="00F20B6E"/>
    <w:rsid w:val="00F229D0"/>
    <w:rsid w:val="00F2531F"/>
    <w:rsid w:val="00F273E8"/>
    <w:rsid w:val="00F30FB8"/>
    <w:rsid w:val="00F33A1F"/>
    <w:rsid w:val="00F34ADE"/>
    <w:rsid w:val="00F365B0"/>
    <w:rsid w:val="00F42CB5"/>
    <w:rsid w:val="00F51F20"/>
    <w:rsid w:val="00F53214"/>
    <w:rsid w:val="00F575CE"/>
    <w:rsid w:val="00F625B0"/>
    <w:rsid w:val="00F65E1C"/>
    <w:rsid w:val="00F6764A"/>
    <w:rsid w:val="00F703F8"/>
    <w:rsid w:val="00F705D4"/>
    <w:rsid w:val="00F70B43"/>
    <w:rsid w:val="00F735B4"/>
    <w:rsid w:val="00F74636"/>
    <w:rsid w:val="00F773DB"/>
    <w:rsid w:val="00F81668"/>
    <w:rsid w:val="00F82CFB"/>
    <w:rsid w:val="00F85BD7"/>
    <w:rsid w:val="00F86F5B"/>
    <w:rsid w:val="00F91506"/>
    <w:rsid w:val="00F92BB3"/>
    <w:rsid w:val="00F9520C"/>
    <w:rsid w:val="00F959BF"/>
    <w:rsid w:val="00F978FC"/>
    <w:rsid w:val="00FA0915"/>
    <w:rsid w:val="00FA2FA5"/>
    <w:rsid w:val="00FA41AB"/>
    <w:rsid w:val="00FA5731"/>
    <w:rsid w:val="00FB0F73"/>
    <w:rsid w:val="00FB12E9"/>
    <w:rsid w:val="00FB3052"/>
    <w:rsid w:val="00FB563D"/>
    <w:rsid w:val="00FB76B1"/>
    <w:rsid w:val="00FB7E9D"/>
    <w:rsid w:val="00FC0BCB"/>
    <w:rsid w:val="00FC6D60"/>
    <w:rsid w:val="00FD1A05"/>
    <w:rsid w:val="00FD3D51"/>
    <w:rsid w:val="00FD5385"/>
    <w:rsid w:val="00FD589E"/>
    <w:rsid w:val="00FE21D0"/>
    <w:rsid w:val="00FE3520"/>
    <w:rsid w:val="00FF0D07"/>
    <w:rsid w:val="00FF5E6E"/>
    <w:rsid w:val="00FF7C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7CA131-3055-4370-BCB8-3F4F774B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3453"/>
    <w:rPr>
      <w:sz w:val="22"/>
      <w:szCs w:val="24"/>
      <w:lang w:eastAsia="de-DE"/>
    </w:rPr>
  </w:style>
  <w:style w:type="paragraph" w:styleId="berschrift1">
    <w:name w:val="heading 1"/>
    <w:basedOn w:val="Standard"/>
    <w:next w:val="Standard"/>
    <w:link w:val="berschrift1Zchn"/>
    <w:qFormat/>
    <w:rsid w:val="003E0374"/>
    <w:pPr>
      <w:keepNext/>
      <w:numPr>
        <w:numId w:val="7"/>
      </w:numPr>
      <w:jc w:val="both"/>
      <w:outlineLvl w:val="0"/>
    </w:pPr>
    <w:rPr>
      <w:rFonts w:ascii="Arial" w:hAnsi="Arial" w:cs="Arial"/>
      <w:b/>
      <w:bCs/>
      <w:sz w:val="28"/>
      <w:szCs w:val="32"/>
    </w:rPr>
  </w:style>
  <w:style w:type="paragraph" w:styleId="berschrift2">
    <w:name w:val="heading 2"/>
    <w:basedOn w:val="Standard"/>
    <w:next w:val="Standard"/>
    <w:link w:val="berschrift2Zchn"/>
    <w:uiPriority w:val="1"/>
    <w:qFormat/>
    <w:rsid w:val="008E1A8C"/>
    <w:pPr>
      <w:numPr>
        <w:ilvl w:val="1"/>
        <w:numId w:val="7"/>
      </w:numPr>
      <w:jc w:val="both"/>
      <w:outlineLvl w:val="1"/>
    </w:pPr>
    <w:rPr>
      <w:rFonts w:ascii="Arial" w:eastAsia="MS Mincho" w:hAnsi="Arial" w:cs="Arial"/>
      <w:b/>
    </w:rPr>
  </w:style>
  <w:style w:type="paragraph" w:styleId="berschrift3">
    <w:name w:val="heading 3"/>
    <w:basedOn w:val="Standard"/>
    <w:next w:val="Standard"/>
    <w:link w:val="berschrift3Zchn"/>
    <w:qFormat/>
    <w:rsid w:val="00286D38"/>
    <w:pPr>
      <w:keepNext/>
      <w:tabs>
        <w:tab w:val="left" w:pos="907"/>
      </w:tabs>
      <w:ind w:left="1021"/>
      <w:outlineLvl w:val="2"/>
    </w:pPr>
    <w:rPr>
      <w:rFonts w:ascii="Arial" w:hAnsi="Arial"/>
      <w:b/>
      <w:bCs/>
    </w:rPr>
  </w:style>
  <w:style w:type="paragraph" w:styleId="berschrift4">
    <w:name w:val="heading 4"/>
    <w:basedOn w:val="Standard"/>
    <w:next w:val="Standard"/>
    <w:link w:val="berschrift4Zchn"/>
    <w:qFormat/>
    <w:pPr>
      <w:keepNext/>
      <w:autoSpaceDE w:val="0"/>
      <w:autoSpaceDN w:val="0"/>
      <w:outlineLvl w:val="3"/>
    </w:pPr>
    <w:rPr>
      <w:b/>
      <w:bCs/>
      <w:i/>
      <w:iCs/>
      <w:sz w:val="28"/>
      <w:szCs w:val="28"/>
      <w:lang w:val="de-DE"/>
    </w:rPr>
  </w:style>
  <w:style w:type="paragraph" w:styleId="berschrift5">
    <w:name w:val="heading 5"/>
    <w:basedOn w:val="berschrift2"/>
    <w:next w:val="Standard"/>
    <w:link w:val="berschrift5Zchn"/>
    <w:qFormat/>
    <w:rsid w:val="00F70B43"/>
    <w:pPr>
      <w:numPr>
        <w:numId w:val="60"/>
      </w:numPr>
      <w:outlineLvl w:val="4"/>
    </w:pPr>
  </w:style>
  <w:style w:type="paragraph" w:styleId="berschrift6">
    <w:name w:val="heading 6"/>
    <w:basedOn w:val="berschrift1"/>
    <w:next w:val="Standard"/>
    <w:link w:val="berschrift6Zchn"/>
    <w:qFormat/>
    <w:rsid w:val="00F70B43"/>
    <w:pPr>
      <w:numPr>
        <w:numId w:val="60"/>
      </w:numPr>
      <w:outlineLvl w:val="5"/>
    </w:pPr>
  </w:style>
  <w:style w:type="paragraph" w:styleId="berschrift7">
    <w:name w:val="heading 7"/>
    <w:basedOn w:val="berschrift4"/>
    <w:next w:val="Standard"/>
    <w:link w:val="berschrift7Zchn"/>
    <w:qFormat/>
    <w:rsid w:val="005E014D"/>
    <w:pPr>
      <w:tabs>
        <w:tab w:val="right" w:pos="9638"/>
      </w:tabs>
      <w:outlineLvl w:val="6"/>
    </w:pPr>
    <w:rPr>
      <w:rFonts w:ascii="Arial" w:hAnsi="Arial" w:cs="Arial"/>
    </w:rPr>
  </w:style>
  <w:style w:type="paragraph" w:styleId="berschrift8">
    <w:name w:val="heading 8"/>
    <w:basedOn w:val="Standard"/>
    <w:next w:val="Standard"/>
    <w:link w:val="berschrift8Zchn"/>
    <w:qFormat/>
    <w:rsid w:val="000944D1"/>
    <w:pPr>
      <w:spacing w:before="240" w:after="60" w:line="276" w:lineRule="auto"/>
      <w:outlineLvl w:val="7"/>
    </w:pPr>
    <w:rPr>
      <w:rFonts w:ascii="Arial" w:eastAsiaTheme="minorHAnsi" w:hAnsi="Arial" w:cstheme="minorBidi"/>
      <w:i/>
      <w:sz w:val="20"/>
      <w:szCs w:val="22"/>
      <w:lang w:eastAsia="en-US"/>
    </w:rPr>
  </w:style>
  <w:style w:type="paragraph" w:styleId="berschrift9">
    <w:name w:val="heading 9"/>
    <w:basedOn w:val="Standard"/>
    <w:next w:val="Standard"/>
    <w:link w:val="berschrift9Zchn"/>
    <w:qFormat/>
    <w:rsid w:val="000944D1"/>
    <w:pPr>
      <w:spacing w:before="240" w:after="60" w:line="276" w:lineRule="auto"/>
      <w:outlineLvl w:val="8"/>
    </w:pPr>
    <w:rPr>
      <w:rFonts w:ascii="Arial" w:eastAsiaTheme="minorHAnsi" w:hAnsi="Arial" w:cstheme="minorBidi"/>
      <w:i/>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link w:val="TextkrperZchn"/>
    <w:uiPriority w:val="1"/>
    <w:qFormat/>
    <w:pPr>
      <w:tabs>
        <w:tab w:val="left" w:pos="1080"/>
        <w:tab w:val="left" w:leader="dot" w:pos="7920"/>
      </w:tabs>
    </w:pPr>
  </w:style>
  <w:style w:type="paragraph" w:styleId="Kopfzeile">
    <w:name w:val="header"/>
    <w:basedOn w:val="Standard"/>
    <w:link w:val="KopfzeileZchn"/>
    <w:uiPriority w:val="99"/>
    <w:pPr>
      <w:tabs>
        <w:tab w:val="center" w:pos="4536"/>
        <w:tab w:val="right" w:pos="9072"/>
      </w:tabs>
    </w:pPr>
    <w:rPr>
      <w:rFonts w:ascii="Arial" w:hAnsi="Arial"/>
      <w:szCs w:val="20"/>
      <w:lang w:val="de-DE"/>
    </w:rPr>
  </w:style>
  <w:style w:type="paragraph" w:styleId="Textkrper2">
    <w:name w:val="Body Text 2"/>
    <w:basedOn w:val="Standard"/>
    <w:rPr>
      <w:b/>
      <w:bCs/>
      <w:sz w:val="2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20" w:hanging="360"/>
    </w:pPr>
    <w:rPr>
      <w:rFonts w:ascii="Arial" w:hAnsi="Arial" w:cs="Arial"/>
      <w:b/>
      <w:sz w:val="28"/>
      <w:szCs w:val="28"/>
      <w:lang w:val="de-DE"/>
    </w:rPr>
  </w:style>
  <w:style w:type="paragraph" w:styleId="Textkrper3">
    <w:name w:val="Body Text 3"/>
    <w:basedOn w:val="Standard"/>
    <w:pPr>
      <w:tabs>
        <w:tab w:val="left" w:pos="1080"/>
        <w:tab w:val="left" w:leader="dot" w:pos="7920"/>
      </w:tabs>
      <w:jc w:val="both"/>
    </w:pPr>
  </w:style>
  <w:style w:type="paragraph" w:styleId="Datum">
    <w:name w:val="Date"/>
    <w:basedOn w:val="Standard"/>
    <w:next w:val="Standard"/>
    <w:pPr>
      <w:autoSpaceDE w:val="0"/>
      <w:autoSpaceDN w:val="0"/>
    </w:pPr>
    <w:rPr>
      <w:sz w:val="20"/>
      <w:szCs w:val="20"/>
      <w:lang w:val="de-DE"/>
    </w:rPr>
  </w:style>
  <w:style w:type="paragraph" w:styleId="Textkrper-Einzug2">
    <w:name w:val="Body Text Indent 2"/>
    <w:basedOn w:val="Standard"/>
    <w:pPr>
      <w:tabs>
        <w:tab w:val="left" w:pos="3261"/>
      </w:tabs>
      <w:ind w:left="180"/>
      <w:jc w:val="both"/>
    </w:pPr>
  </w:style>
  <w:style w:type="character" w:styleId="Hyperlink">
    <w:name w:val="Hyperlink"/>
    <w:uiPriority w:val="99"/>
    <w:rsid w:val="001914B3"/>
    <w:rPr>
      <w:color w:val="0000FF"/>
      <w:u w:val="single"/>
    </w:rPr>
  </w:style>
  <w:style w:type="paragraph" w:styleId="Sprechblasentext">
    <w:name w:val="Balloon Text"/>
    <w:basedOn w:val="Standard"/>
    <w:semiHidden/>
    <w:rsid w:val="00786114"/>
    <w:rPr>
      <w:rFonts w:ascii="Tahoma" w:hAnsi="Tahoma" w:cs="Tahoma"/>
      <w:sz w:val="16"/>
      <w:szCs w:val="16"/>
    </w:rPr>
  </w:style>
  <w:style w:type="paragraph" w:styleId="StandardWeb">
    <w:name w:val="Normal (Web)"/>
    <w:basedOn w:val="Standard"/>
    <w:rsid w:val="000229A4"/>
    <w:pPr>
      <w:spacing w:before="100" w:beforeAutospacing="1" w:after="100" w:afterAutospacing="1"/>
    </w:pPr>
    <w:rPr>
      <w:rFonts w:ascii="Verdana" w:eastAsia="Arial Unicode MS" w:hAnsi="Verdana" w:cs="Arial Unicode MS"/>
      <w:color w:val="000000"/>
      <w:sz w:val="18"/>
      <w:szCs w:val="18"/>
    </w:rPr>
  </w:style>
  <w:style w:type="character" w:customStyle="1" w:styleId="berschrift1Zchn">
    <w:name w:val="Überschrift 1 Zchn"/>
    <w:link w:val="berschrift1"/>
    <w:rsid w:val="003E0374"/>
    <w:rPr>
      <w:rFonts w:ascii="Arial" w:hAnsi="Arial" w:cs="Arial"/>
      <w:b/>
      <w:bCs/>
      <w:sz w:val="28"/>
      <w:szCs w:val="32"/>
      <w:lang w:eastAsia="de-DE"/>
    </w:rPr>
  </w:style>
  <w:style w:type="paragraph" w:styleId="Beschriftung">
    <w:name w:val="caption"/>
    <w:basedOn w:val="Standard"/>
    <w:next w:val="Standard"/>
    <w:qFormat/>
    <w:rsid w:val="007072FA"/>
    <w:rPr>
      <w:b/>
      <w:bCs/>
      <w:sz w:val="20"/>
      <w:szCs w:val="20"/>
    </w:rPr>
  </w:style>
  <w:style w:type="paragraph" w:styleId="Verzeichnis3">
    <w:name w:val="toc 3"/>
    <w:basedOn w:val="Standard"/>
    <w:next w:val="Standard"/>
    <w:autoRedefine/>
    <w:uiPriority w:val="39"/>
    <w:qFormat/>
    <w:rsid w:val="004361AC"/>
    <w:pPr>
      <w:tabs>
        <w:tab w:val="right" w:leader="dot" w:pos="9214"/>
      </w:tabs>
      <w:ind w:left="567" w:hanging="567"/>
    </w:pPr>
    <w:rPr>
      <w:rFonts w:ascii="Arial" w:hAnsi="Arial"/>
      <w:sz w:val="20"/>
    </w:rPr>
  </w:style>
  <w:style w:type="paragraph" w:styleId="Verzeichnis1">
    <w:name w:val="toc 1"/>
    <w:basedOn w:val="Standard"/>
    <w:next w:val="Standard"/>
    <w:autoRedefine/>
    <w:uiPriority w:val="39"/>
    <w:qFormat/>
    <w:rsid w:val="00E37D71"/>
    <w:pPr>
      <w:tabs>
        <w:tab w:val="right" w:leader="dot" w:pos="9180"/>
      </w:tabs>
      <w:spacing w:before="120" w:after="120"/>
      <w:ind w:left="539" w:right="849" w:hanging="539"/>
    </w:pPr>
    <w:rPr>
      <w:rFonts w:ascii="Arial" w:hAnsi="Arial" w:cs="Arial"/>
      <w:b/>
      <w:noProof/>
    </w:rPr>
  </w:style>
  <w:style w:type="paragraph" w:styleId="Verzeichnis2">
    <w:name w:val="toc 2"/>
    <w:basedOn w:val="Standard"/>
    <w:next w:val="Standard"/>
    <w:autoRedefine/>
    <w:uiPriority w:val="39"/>
    <w:qFormat/>
    <w:rsid w:val="009C73C4"/>
    <w:pPr>
      <w:tabs>
        <w:tab w:val="right" w:leader="dot" w:pos="9180"/>
      </w:tabs>
      <w:spacing w:before="120" w:after="120"/>
      <w:ind w:left="567" w:right="849" w:hanging="567"/>
    </w:pPr>
    <w:rPr>
      <w:rFonts w:ascii="Arial" w:eastAsia="MS Mincho" w:hAnsi="Arial" w:cs="Arial"/>
      <w:bCs/>
      <w:noProof/>
      <w:sz w:val="20"/>
      <w:szCs w:val="20"/>
    </w:rPr>
  </w:style>
  <w:style w:type="paragraph" w:styleId="Verzeichnis4">
    <w:name w:val="toc 4"/>
    <w:basedOn w:val="Standard"/>
    <w:next w:val="Standard"/>
    <w:autoRedefine/>
    <w:uiPriority w:val="39"/>
    <w:rsid w:val="0096509B"/>
    <w:pPr>
      <w:tabs>
        <w:tab w:val="right" w:leader="dot" w:pos="6521"/>
        <w:tab w:val="right" w:leader="hyphen" w:pos="8647"/>
      </w:tabs>
      <w:ind w:left="720"/>
    </w:pPr>
    <w:rPr>
      <w:rFonts w:ascii="Arial" w:hAnsi="Arial"/>
      <w:b/>
      <w:noProof/>
      <w:sz w:val="20"/>
      <w:lang w:eastAsia="de-AT"/>
    </w:rPr>
  </w:style>
  <w:style w:type="paragraph" w:styleId="Dokumentstruktur">
    <w:name w:val="Document Map"/>
    <w:basedOn w:val="Standard"/>
    <w:semiHidden/>
    <w:rsid w:val="005128A3"/>
    <w:pPr>
      <w:shd w:val="clear" w:color="auto" w:fill="000080"/>
    </w:pPr>
    <w:rPr>
      <w:rFonts w:ascii="Tahoma" w:hAnsi="Tahoma" w:cs="Tahoma"/>
      <w:sz w:val="20"/>
      <w:szCs w:val="20"/>
    </w:rPr>
  </w:style>
  <w:style w:type="paragraph" w:styleId="Listenabsatz">
    <w:name w:val="List Paragraph"/>
    <w:basedOn w:val="Standard"/>
    <w:uiPriority w:val="34"/>
    <w:qFormat/>
    <w:rsid w:val="006769CB"/>
    <w:pPr>
      <w:ind w:left="708"/>
    </w:pPr>
  </w:style>
  <w:style w:type="numbering" w:customStyle="1" w:styleId="Formatvorlage1">
    <w:name w:val="Formatvorlage1"/>
    <w:rsid w:val="00CE6E02"/>
    <w:pPr>
      <w:numPr>
        <w:numId w:val="58"/>
      </w:numPr>
    </w:pPr>
  </w:style>
  <w:style w:type="paragraph" w:styleId="berarbeitung">
    <w:name w:val="Revision"/>
    <w:hidden/>
    <w:uiPriority w:val="99"/>
    <w:semiHidden/>
    <w:rsid w:val="0055143C"/>
    <w:rPr>
      <w:sz w:val="24"/>
      <w:szCs w:val="24"/>
      <w:lang w:eastAsia="de-DE"/>
    </w:rPr>
  </w:style>
  <w:style w:type="character" w:customStyle="1" w:styleId="berschrift7Zchn">
    <w:name w:val="Überschrift 7 Zchn"/>
    <w:link w:val="berschrift7"/>
    <w:uiPriority w:val="1"/>
    <w:rsid w:val="005E014D"/>
    <w:rPr>
      <w:rFonts w:ascii="Arial" w:hAnsi="Arial" w:cs="Arial"/>
      <w:b/>
      <w:bCs/>
      <w:i/>
      <w:iCs/>
      <w:sz w:val="28"/>
      <w:szCs w:val="28"/>
      <w:lang w:val="de-DE" w:eastAsia="de-DE"/>
    </w:rPr>
  </w:style>
  <w:style w:type="character" w:customStyle="1" w:styleId="TextkrperZchn">
    <w:name w:val="Textkörper Zchn"/>
    <w:link w:val="Textkrper"/>
    <w:uiPriority w:val="1"/>
    <w:rsid w:val="00F229D0"/>
    <w:rPr>
      <w:sz w:val="22"/>
      <w:szCs w:val="24"/>
      <w:lang w:eastAsia="de-DE"/>
    </w:rPr>
  </w:style>
  <w:style w:type="character" w:customStyle="1" w:styleId="berschrift2Zchn">
    <w:name w:val="Überschrift 2 Zchn"/>
    <w:link w:val="berschrift2"/>
    <w:uiPriority w:val="1"/>
    <w:rsid w:val="008E1A8C"/>
    <w:rPr>
      <w:rFonts w:ascii="Arial" w:eastAsia="MS Mincho" w:hAnsi="Arial" w:cs="Arial"/>
      <w:b/>
      <w:sz w:val="22"/>
      <w:szCs w:val="24"/>
      <w:lang w:eastAsia="de-DE"/>
    </w:rPr>
  </w:style>
  <w:style w:type="character" w:customStyle="1" w:styleId="berschrift3Zchn">
    <w:name w:val="Überschrift 3 Zchn"/>
    <w:link w:val="berschrift3"/>
    <w:uiPriority w:val="1"/>
    <w:rsid w:val="00F229D0"/>
    <w:rPr>
      <w:rFonts w:ascii="Arial" w:hAnsi="Arial"/>
      <w:b/>
      <w:bCs/>
      <w:sz w:val="24"/>
      <w:szCs w:val="24"/>
      <w:lang w:eastAsia="de-DE"/>
    </w:rPr>
  </w:style>
  <w:style w:type="character" w:customStyle="1" w:styleId="berschrift4Zchn">
    <w:name w:val="Überschrift 4 Zchn"/>
    <w:link w:val="berschrift4"/>
    <w:uiPriority w:val="1"/>
    <w:rsid w:val="00F229D0"/>
    <w:rPr>
      <w:b/>
      <w:bCs/>
      <w:i/>
      <w:iCs/>
      <w:sz w:val="28"/>
      <w:szCs w:val="28"/>
      <w:lang w:val="de-DE" w:eastAsia="de-DE"/>
    </w:rPr>
  </w:style>
  <w:style w:type="character" w:customStyle="1" w:styleId="berschrift5Zchn">
    <w:name w:val="Überschrift 5 Zchn"/>
    <w:link w:val="berschrift5"/>
    <w:rsid w:val="00F70B43"/>
    <w:rPr>
      <w:rFonts w:ascii="Arial" w:eastAsia="MS Mincho" w:hAnsi="Arial" w:cs="Arial"/>
      <w:b/>
      <w:sz w:val="22"/>
      <w:szCs w:val="24"/>
      <w:lang w:eastAsia="de-DE"/>
    </w:rPr>
  </w:style>
  <w:style w:type="character" w:customStyle="1" w:styleId="berschrift6Zchn">
    <w:name w:val="Überschrift 6 Zchn"/>
    <w:link w:val="berschrift6"/>
    <w:rsid w:val="00F70B43"/>
    <w:rPr>
      <w:rFonts w:ascii="Arial" w:hAnsi="Arial" w:cs="Arial"/>
      <w:b/>
      <w:bCs/>
      <w:sz w:val="28"/>
      <w:szCs w:val="32"/>
      <w:lang w:eastAsia="de-DE"/>
    </w:rPr>
  </w:style>
  <w:style w:type="paragraph" w:customStyle="1" w:styleId="TableParagraph">
    <w:name w:val="Table Paragraph"/>
    <w:basedOn w:val="Standard"/>
    <w:uiPriority w:val="1"/>
    <w:qFormat/>
    <w:rsid w:val="00F229D0"/>
    <w:pPr>
      <w:autoSpaceDE w:val="0"/>
      <w:autoSpaceDN w:val="0"/>
      <w:adjustRightInd w:val="0"/>
    </w:pPr>
    <w:rPr>
      <w:lang w:eastAsia="de-AT"/>
    </w:rPr>
  </w:style>
  <w:style w:type="paragraph" w:customStyle="1" w:styleId="Default">
    <w:name w:val="Default"/>
    <w:rsid w:val="00B136C7"/>
    <w:pPr>
      <w:autoSpaceDE w:val="0"/>
      <w:autoSpaceDN w:val="0"/>
      <w:adjustRightInd w:val="0"/>
    </w:pPr>
    <w:rPr>
      <w:rFonts w:ascii="Arial" w:eastAsia="Calibri" w:hAnsi="Arial" w:cs="Arial"/>
      <w:color w:val="000000"/>
      <w:sz w:val="24"/>
      <w:szCs w:val="24"/>
      <w:lang w:eastAsia="en-US"/>
    </w:rPr>
  </w:style>
  <w:style w:type="paragraph" w:customStyle="1" w:styleId="LAKISKopf">
    <w:name w:val="LAKIS_Kopf"/>
    <w:rsid w:val="00C74CC3"/>
    <w:rPr>
      <w:rFonts w:ascii="Arial" w:hAnsi="Arial"/>
      <w:sz w:val="24"/>
    </w:rPr>
  </w:style>
  <w:style w:type="paragraph" w:customStyle="1" w:styleId="LAKISTab">
    <w:name w:val="LAKIS_Tab"/>
    <w:rsid w:val="00C74CC3"/>
    <w:pPr>
      <w:ind w:right="-5529"/>
    </w:pPr>
    <w:rPr>
      <w:rFonts w:ascii="Arial" w:hAnsi="Arial"/>
      <w:sz w:val="18"/>
    </w:rPr>
  </w:style>
  <w:style w:type="paragraph" w:customStyle="1" w:styleId="LAKISAmt">
    <w:name w:val="LAKIS_Amt"/>
    <w:rsid w:val="00C74CC3"/>
    <w:rPr>
      <w:rFonts w:ascii="Arial" w:hAnsi="Arial"/>
      <w:b/>
      <w:sz w:val="22"/>
    </w:rPr>
  </w:style>
  <w:style w:type="paragraph" w:customStyle="1" w:styleId="LAKISFertigung">
    <w:name w:val="LAKIS_Fertigung"/>
    <w:rsid w:val="00C74CC3"/>
    <w:pPr>
      <w:tabs>
        <w:tab w:val="left" w:pos="3034"/>
        <w:tab w:val="left" w:pos="5897"/>
        <w:tab w:val="left" w:pos="7343"/>
      </w:tabs>
      <w:spacing w:line="360" w:lineRule="auto"/>
      <w:ind w:left="3033"/>
    </w:pPr>
    <w:rPr>
      <w:rFonts w:ascii="Arial" w:hAnsi="Arial"/>
      <w:sz w:val="24"/>
    </w:rPr>
  </w:style>
  <w:style w:type="paragraph" w:customStyle="1" w:styleId="LAKISAntwort">
    <w:name w:val="LAKIS_Antwort"/>
    <w:rsid w:val="00C74CC3"/>
    <w:pPr>
      <w:tabs>
        <w:tab w:val="left" w:pos="709"/>
        <w:tab w:val="left" w:pos="4423"/>
      </w:tabs>
    </w:pPr>
    <w:rPr>
      <w:rFonts w:ascii="Arial" w:hAnsi="Arial"/>
      <w:sz w:val="18"/>
    </w:rPr>
  </w:style>
  <w:style w:type="paragraph" w:customStyle="1" w:styleId="LAKISBetrifft">
    <w:name w:val="LAKIS_Betrifft"/>
    <w:rsid w:val="00C74CC3"/>
    <w:rPr>
      <w:rFonts w:ascii="Arial" w:hAnsi="Arial"/>
      <w:sz w:val="24"/>
    </w:rPr>
  </w:style>
  <w:style w:type="paragraph" w:customStyle="1" w:styleId="LAKISPositionsrahmen">
    <w:name w:val="LAKIS_Positionsrahmen"/>
    <w:rsid w:val="00C74CC3"/>
    <w:pPr>
      <w:framePr w:w="10036" w:hSpace="142" w:wrap="notBeside" w:vAnchor="page" w:hAnchor="page" w:x="965" w:y="15707" w:anchorLock="1"/>
      <w:jc w:val="center"/>
    </w:pPr>
    <w:rPr>
      <w:rFonts w:ascii="Arial" w:hAnsi="Arial"/>
      <w:sz w:val="18"/>
    </w:rPr>
  </w:style>
  <w:style w:type="paragraph" w:customStyle="1" w:styleId="LAKISAdresse">
    <w:name w:val="LAKIS_Adresse"/>
    <w:rsid w:val="00C74CC3"/>
    <w:pPr>
      <w:spacing w:line="240" w:lineRule="exact"/>
    </w:pPr>
    <w:rPr>
      <w:rFonts w:ascii="Arial" w:hAnsi="Arial"/>
      <w:sz w:val="22"/>
    </w:rPr>
  </w:style>
  <w:style w:type="paragraph" w:customStyle="1" w:styleId="LAKISTabAbstand">
    <w:name w:val="LAKIS_Tab_Abstand"/>
    <w:rsid w:val="00C74CC3"/>
    <w:rPr>
      <w:rFonts w:ascii="Arial" w:hAnsi="Arial"/>
      <w:sz w:val="24"/>
    </w:rPr>
  </w:style>
  <w:style w:type="paragraph" w:customStyle="1" w:styleId="StandardLAKIS">
    <w:name w:val="Standard_LAKIS"/>
    <w:rsid w:val="00C74CC3"/>
    <w:pPr>
      <w:spacing w:line="360" w:lineRule="auto"/>
    </w:pPr>
    <w:rPr>
      <w:rFonts w:ascii="Arial" w:hAnsi="Arial"/>
      <w:sz w:val="24"/>
    </w:rPr>
  </w:style>
  <w:style w:type="paragraph" w:customStyle="1" w:styleId="LAKISHide">
    <w:name w:val="LAKIS_Hide"/>
    <w:rsid w:val="00C74CC3"/>
    <w:pPr>
      <w:spacing w:line="20" w:lineRule="exact"/>
    </w:pPr>
    <w:rPr>
      <w:rFonts w:ascii="Arial" w:hAnsi="Arial"/>
      <w:vanish/>
      <w:sz w:val="2"/>
    </w:rPr>
  </w:style>
  <w:style w:type="paragraph" w:customStyle="1" w:styleId="LAKISText">
    <w:name w:val="LAKIS_Text"/>
    <w:rsid w:val="00C74CC3"/>
    <w:pPr>
      <w:spacing w:line="360" w:lineRule="auto"/>
    </w:pPr>
    <w:rPr>
      <w:rFonts w:ascii="Arial" w:hAnsi="Arial"/>
      <w:sz w:val="24"/>
    </w:rPr>
  </w:style>
  <w:style w:type="paragraph" w:customStyle="1" w:styleId="LAKISTabAmt">
    <w:name w:val="LAKIS_Tab_Amt"/>
    <w:basedOn w:val="Standard"/>
    <w:rsid w:val="00C74CC3"/>
    <w:pPr>
      <w:spacing w:before="60" w:after="60"/>
    </w:pPr>
    <w:rPr>
      <w:rFonts w:ascii="Arial" w:hAnsi="Arial"/>
      <w:noProof/>
      <w:sz w:val="18"/>
      <w:szCs w:val="20"/>
      <w:u w:val="single"/>
      <w:lang w:eastAsia="de-AT"/>
    </w:rPr>
  </w:style>
  <w:style w:type="paragraph" w:customStyle="1" w:styleId="ZAmt">
    <w:name w:val="Z_Amt"/>
    <w:rsid w:val="00C74CC3"/>
    <w:pPr>
      <w:jc w:val="center"/>
    </w:pPr>
    <w:rPr>
      <w:rFonts w:ascii="Arial" w:hAnsi="Arial"/>
      <w:b/>
      <w:sz w:val="24"/>
      <w:lang w:val="de-DE" w:eastAsia="en-US"/>
    </w:rPr>
  </w:style>
  <w:style w:type="paragraph" w:customStyle="1" w:styleId="ZText-Betrifft">
    <w:name w:val="Z_Text-Betrifft"/>
    <w:basedOn w:val="StandardLAKIS"/>
    <w:rsid w:val="00C74CC3"/>
    <w:pPr>
      <w:spacing w:line="240" w:lineRule="auto"/>
    </w:pPr>
    <w:rPr>
      <w:lang w:val="de-DE" w:eastAsia="en-US"/>
    </w:rPr>
  </w:style>
  <w:style w:type="paragraph" w:customStyle="1" w:styleId="ZText">
    <w:name w:val="Z_Text"/>
    <w:basedOn w:val="StandardLAKIS"/>
    <w:rsid w:val="00C74CC3"/>
    <w:rPr>
      <w:lang w:val="de-DE" w:eastAsia="en-US"/>
    </w:rPr>
  </w:style>
  <w:style w:type="paragraph" w:customStyle="1" w:styleId="Aufzhlung-MUSS">
    <w:name w:val="Aufzählung - MUSS"/>
    <w:basedOn w:val="Standard"/>
    <w:rsid w:val="00C74CC3"/>
    <w:pPr>
      <w:numPr>
        <w:numId w:val="61"/>
      </w:numPr>
      <w:spacing w:before="120" w:after="120"/>
      <w:jc w:val="both"/>
    </w:pPr>
    <w:rPr>
      <w:rFonts w:ascii="Arial" w:hAnsi="Arial"/>
      <w:szCs w:val="20"/>
      <w:lang w:val="de-DE" w:eastAsia="de-AT"/>
    </w:rPr>
  </w:style>
  <w:style w:type="paragraph" w:customStyle="1" w:styleId="Aufzhlung-INFO">
    <w:name w:val="Aufzählung - INFO"/>
    <w:basedOn w:val="Standard"/>
    <w:rsid w:val="00C74CC3"/>
    <w:pPr>
      <w:numPr>
        <w:numId w:val="62"/>
      </w:numPr>
      <w:spacing w:before="120" w:after="120"/>
      <w:jc w:val="both"/>
    </w:pPr>
    <w:rPr>
      <w:rFonts w:ascii="Arial" w:hAnsi="Arial"/>
      <w:szCs w:val="20"/>
      <w:lang w:val="de-DE" w:eastAsia="de-AT"/>
    </w:rPr>
  </w:style>
  <w:style w:type="paragraph" w:customStyle="1" w:styleId="FormatvorlageFettUnterstrichen">
    <w:name w:val="Formatvorlage Fett Unterstrichen"/>
    <w:basedOn w:val="Standard"/>
    <w:rsid w:val="00C74CC3"/>
    <w:pPr>
      <w:spacing w:before="240" w:after="120"/>
      <w:jc w:val="both"/>
    </w:pPr>
    <w:rPr>
      <w:rFonts w:ascii="Arial" w:hAnsi="Arial"/>
      <w:b/>
      <w:szCs w:val="20"/>
      <w:u w:val="single"/>
      <w:lang w:val="de-DE" w:eastAsia="de-AT"/>
    </w:rPr>
  </w:style>
  <w:style w:type="paragraph" w:styleId="Inhaltsverzeichnisberschrift">
    <w:name w:val="TOC Heading"/>
    <w:basedOn w:val="berschrift1"/>
    <w:next w:val="Standard"/>
    <w:uiPriority w:val="39"/>
    <w:semiHidden/>
    <w:unhideWhenUsed/>
    <w:qFormat/>
    <w:rsid w:val="000B6FFE"/>
    <w:pPr>
      <w:keepLines/>
      <w:numPr>
        <w:numId w:val="0"/>
      </w:numPr>
      <w:spacing w:before="480" w:line="276" w:lineRule="auto"/>
      <w:outlineLvl w:val="9"/>
    </w:pPr>
    <w:rPr>
      <w:rFonts w:ascii="Cambria" w:hAnsi="Cambria" w:cs="Times New Roman"/>
      <w:color w:val="365F91"/>
      <w:szCs w:val="28"/>
      <w:lang w:eastAsia="de-AT"/>
    </w:rPr>
  </w:style>
  <w:style w:type="paragraph" w:styleId="Verzeichnis5">
    <w:name w:val="toc 5"/>
    <w:basedOn w:val="Standard"/>
    <w:next w:val="Standard"/>
    <w:autoRedefine/>
    <w:uiPriority w:val="39"/>
    <w:unhideWhenUsed/>
    <w:rsid w:val="000B6FFE"/>
    <w:pPr>
      <w:spacing w:after="100" w:line="276" w:lineRule="auto"/>
      <w:ind w:left="880"/>
    </w:pPr>
    <w:rPr>
      <w:rFonts w:ascii="Calibri" w:hAnsi="Calibri"/>
      <w:szCs w:val="22"/>
      <w:lang w:eastAsia="de-AT"/>
    </w:rPr>
  </w:style>
  <w:style w:type="paragraph" w:styleId="Verzeichnis6">
    <w:name w:val="toc 6"/>
    <w:basedOn w:val="Standard"/>
    <w:next w:val="Standard"/>
    <w:autoRedefine/>
    <w:uiPriority w:val="39"/>
    <w:unhideWhenUsed/>
    <w:rsid w:val="000B6FFE"/>
    <w:pPr>
      <w:spacing w:after="100" w:line="276" w:lineRule="auto"/>
      <w:ind w:left="1100"/>
    </w:pPr>
    <w:rPr>
      <w:rFonts w:ascii="Calibri" w:hAnsi="Calibri"/>
      <w:szCs w:val="22"/>
      <w:lang w:eastAsia="de-AT"/>
    </w:rPr>
  </w:style>
  <w:style w:type="paragraph" w:styleId="Verzeichnis7">
    <w:name w:val="toc 7"/>
    <w:basedOn w:val="Standard"/>
    <w:next w:val="Standard"/>
    <w:autoRedefine/>
    <w:uiPriority w:val="39"/>
    <w:unhideWhenUsed/>
    <w:rsid w:val="000B6FFE"/>
    <w:pPr>
      <w:spacing w:after="100" w:line="276" w:lineRule="auto"/>
      <w:ind w:left="1320"/>
    </w:pPr>
    <w:rPr>
      <w:rFonts w:ascii="Calibri" w:hAnsi="Calibri"/>
      <w:szCs w:val="22"/>
      <w:lang w:eastAsia="de-AT"/>
    </w:rPr>
  </w:style>
  <w:style w:type="paragraph" w:styleId="Verzeichnis8">
    <w:name w:val="toc 8"/>
    <w:basedOn w:val="Standard"/>
    <w:next w:val="Standard"/>
    <w:autoRedefine/>
    <w:uiPriority w:val="39"/>
    <w:unhideWhenUsed/>
    <w:rsid w:val="000B6FFE"/>
    <w:pPr>
      <w:spacing w:after="100" w:line="276" w:lineRule="auto"/>
      <w:ind w:left="1540"/>
    </w:pPr>
    <w:rPr>
      <w:rFonts w:ascii="Calibri" w:hAnsi="Calibri"/>
      <w:szCs w:val="22"/>
      <w:lang w:eastAsia="de-AT"/>
    </w:rPr>
  </w:style>
  <w:style w:type="paragraph" w:styleId="Verzeichnis9">
    <w:name w:val="toc 9"/>
    <w:basedOn w:val="Standard"/>
    <w:next w:val="Standard"/>
    <w:autoRedefine/>
    <w:uiPriority w:val="39"/>
    <w:unhideWhenUsed/>
    <w:rsid w:val="000B6FFE"/>
    <w:pPr>
      <w:spacing w:after="100" w:line="276" w:lineRule="auto"/>
      <w:ind w:left="1760"/>
    </w:pPr>
    <w:rPr>
      <w:rFonts w:ascii="Calibri" w:hAnsi="Calibri"/>
      <w:szCs w:val="22"/>
      <w:lang w:eastAsia="de-AT"/>
    </w:rPr>
  </w:style>
  <w:style w:type="character" w:customStyle="1" w:styleId="FuzeileZchn">
    <w:name w:val="Fußzeile Zchn"/>
    <w:link w:val="Fuzeile"/>
    <w:uiPriority w:val="99"/>
    <w:rsid w:val="001D3DE0"/>
    <w:rPr>
      <w:sz w:val="22"/>
      <w:szCs w:val="24"/>
      <w:lang w:eastAsia="de-DE"/>
    </w:rPr>
  </w:style>
  <w:style w:type="paragraph" w:styleId="Abbildungsverzeichnis">
    <w:name w:val="table of figures"/>
    <w:basedOn w:val="Standard"/>
    <w:next w:val="Standard"/>
    <w:uiPriority w:val="99"/>
    <w:rsid w:val="00F70B43"/>
    <w:pPr>
      <w:tabs>
        <w:tab w:val="left" w:pos="567"/>
        <w:tab w:val="left" w:leader="dot" w:pos="9072"/>
      </w:tabs>
      <w:spacing w:after="120"/>
    </w:pPr>
  </w:style>
  <w:style w:type="character" w:styleId="Kommentarzeichen">
    <w:name w:val="annotation reference"/>
    <w:basedOn w:val="Absatz-Standardschriftart"/>
    <w:rsid w:val="004E0FDC"/>
    <w:rPr>
      <w:sz w:val="16"/>
      <w:szCs w:val="16"/>
    </w:rPr>
  </w:style>
  <w:style w:type="paragraph" w:styleId="Kommentartext">
    <w:name w:val="annotation text"/>
    <w:basedOn w:val="Standard"/>
    <w:link w:val="KommentartextZchn"/>
    <w:rsid w:val="004E0FDC"/>
    <w:rPr>
      <w:sz w:val="20"/>
      <w:szCs w:val="20"/>
    </w:rPr>
  </w:style>
  <w:style w:type="character" w:customStyle="1" w:styleId="KommentartextZchn">
    <w:name w:val="Kommentartext Zchn"/>
    <w:basedOn w:val="Absatz-Standardschriftart"/>
    <w:link w:val="Kommentartext"/>
    <w:rsid w:val="004E0FDC"/>
    <w:rPr>
      <w:lang w:eastAsia="de-DE"/>
    </w:rPr>
  </w:style>
  <w:style w:type="paragraph" w:styleId="Kommentarthema">
    <w:name w:val="annotation subject"/>
    <w:basedOn w:val="Kommentartext"/>
    <w:next w:val="Kommentartext"/>
    <w:link w:val="KommentarthemaZchn"/>
    <w:rsid w:val="004E0FDC"/>
    <w:rPr>
      <w:b/>
      <w:bCs/>
    </w:rPr>
  </w:style>
  <w:style w:type="character" w:customStyle="1" w:styleId="KommentarthemaZchn">
    <w:name w:val="Kommentarthema Zchn"/>
    <w:basedOn w:val="KommentartextZchn"/>
    <w:link w:val="Kommentarthema"/>
    <w:rsid w:val="004E0FDC"/>
    <w:rPr>
      <w:b/>
      <w:bCs/>
      <w:lang w:eastAsia="de-DE"/>
    </w:rPr>
  </w:style>
  <w:style w:type="character" w:customStyle="1" w:styleId="KopfzeileZchn">
    <w:name w:val="Kopfzeile Zchn"/>
    <w:basedOn w:val="Absatz-Standardschriftart"/>
    <w:link w:val="Kopfzeile"/>
    <w:uiPriority w:val="99"/>
    <w:rsid w:val="009250B9"/>
    <w:rPr>
      <w:rFonts w:ascii="Arial" w:hAnsi="Arial"/>
      <w:sz w:val="22"/>
      <w:lang w:val="de-DE" w:eastAsia="de-DE"/>
    </w:rPr>
  </w:style>
  <w:style w:type="character" w:customStyle="1" w:styleId="berschrift8Zchn">
    <w:name w:val="Überschrift 8 Zchn"/>
    <w:basedOn w:val="Absatz-Standardschriftart"/>
    <w:link w:val="berschrift8"/>
    <w:rsid w:val="000944D1"/>
    <w:rPr>
      <w:rFonts w:ascii="Arial" w:eastAsiaTheme="minorHAnsi" w:hAnsi="Arial" w:cstheme="minorBidi"/>
      <w:i/>
      <w:szCs w:val="22"/>
      <w:lang w:eastAsia="en-US"/>
    </w:rPr>
  </w:style>
  <w:style w:type="character" w:customStyle="1" w:styleId="berschrift9Zchn">
    <w:name w:val="Überschrift 9 Zchn"/>
    <w:basedOn w:val="Absatz-Standardschriftart"/>
    <w:link w:val="berschrift9"/>
    <w:rsid w:val="000944D1"/>
    <w:rPr>
      <w:rFonts w:ascii="Arial" w:eastAsiaTheme="minorHAnsi" w:hAnsi="Arial" w:cstheme="minorBidi"/>
      <w:i/>
      <w:sz w:val="18"/>
      <w:szCs w:val="22"/>
      <w:lang w:eastAsia="en-US"/>
    </w:rPr>
  </w:style>
  <w:style w:type="paragraph" w:customStyle="1" w:styleId="Formatvorlageberschrift2Block">
    <w:name w:val="Formatvorlage Überschrift 2 + Block"/>
    <w:basedOn w:val="berschrift2"/>
    <w:rsid w:val="000944D1"/>
    <w:pPr>
      <w:keepNext/>
      <w:numPr>
        <w:ilvl w:val="0"/>
        <w:numId w:val="0"/>
      </w:numPr>
      <w:spacing w:before="240" w:after="60" w:line="276" w:lineRule="auto"/>
    </w:pPr>
    <w:rPr>
      <w:rFonts w:eastAsiaTheme="minorHAnsi" w:cstheme="minorBidi"/>
      <w:bCs/>
      <w:i/>
      <w:iCs/>
      <w:szCs w:val="22"/>
      <w:lang w:eastAsia="en-US"/>
    </w:rPr>
  </w:style>
  <w:style w:type="paragraph" w:customStyle="1" w:styleId="ma">
    <w:name w:val="ma"/>
    <w:basedOn w:val="Standard"/>
    <w:rsid w:val="000944D1"/>
    <w:pPr>
      <w:spacing w:before="60" w:after="60" w:line="360" w:lineRule="auto"/>
      <w:jc w:val="center"/>
    </w:pPr>
    <w:rPr>
      <w:rFonts w:ascii="Arial" w:eastAsiaTheme="minorHAnsi" w:hAnsi="Arial" w:cstheme="minorBidi"/>
      <w:szCs w:val="22"/>
      <w:lang w:eastAsia="en-US"/>
    </w:rPr>
  </w:style>
  <w:style w:type="table" w:customStyle="1" w:styleId="Tabellenraster1">
    <w:name w:val="Tabellenraster1"/>
    <w:basedOn w:val="NormaleTabelle"/>
    <w:next w:val="Tabellenraster"/>
    <w:uiPriority w:val="39"/>
    <w:rsid w:val="00DD06A2"/>
    <w:pPr>
      <w:jc w:val="both"/>
    </w:pPr>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DD0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0891">
      <w:bodyDiv w:val="1"/>
      <w:marLeft w:val="0"/>
      <w:marRight w:val="0"/>
      <w:marTop w:val="0"/>
      <w:marBottom w:val="0"/>
      <w:divBdr>
        <w:top w:val="none" w:sz="0" w:space="0" w:color="auto"/>
        <w:left w:val="none" w:sz="0" w:space="0" w:color="auto"/>
        <w:bottom w:val="none" w:sz="0" w:space="0" w:color="auto"/>
        <w:right w:val="none" w:sz="0" w:space="0" w:color="auto"/>
      </w:divBdr>
    </w:div>
    <w:div w:id="402800628">
      <w:bodyDiv w:val="1"/>
      <w:marLeft w:val="0"/>
      <w:marRight w:val="0"/>
      <w:marTop w:val="0"/>
      <w:marBottom w:val="0"/>
      <w:divBdr>
        <w:top w:val="none" w:sz="0" w:space="0" w:color="auto"/>
        <w:left w:val="none" w:sz="0" w:space="0" w:color="auto"/>
        <w:bottom w:val="none" w:sz="0" w:space="0" w:color="auto"/>
        <w:right w:val="none" w:sz="0" w:space="0" w:color="auto"/>
      </w:divBdr>
    </w:div>
    <w:div w:id="565995359">
      <w:bodyDiv w:val="1"/>
      <w:marLeft w:val="0"/>
      <w:marRight w:val="0"/>
      <w:marTop w:val="0"/>
      <w:marBottom w:val="0"/>
      <w:divBdr>
        <w:top w:val="none" w:sz="0" w:space="0" w:color="auto"/>
        <w:left w:val="none" w:sz="0" w:space="0" w:color="auto"/>
        <w:bottom w:val="none" w:sz="0" w:space="0" w:color="auto"/>
        <w:right w:val="none" w:sz="0" w:space="0" w:color="auto"/>
      </w:divBdr>
    </w:div>
    <w:div w:id="580875098">
      <w:bodyDiv w:val="1"/>
      <w:marLeft w:val="0"/>
      <w:marRight w:val="0"/>
      <w:marTop w:val="0"/>
      <w:marBottom w:val="0"/>
      <w:divBdr>
        <w:top w:val="none" w:sz="0" w:space="0" w:color="auto"/>
        <w:left w:val="none" w:sz="0" w:space="0" w:color="auto"/>
        <w:bottom w:val="none" w:sz="0" w:space="0" w:color="auto"/>
        <w:right w:val="none" w:sz="0" w:space="0" w:color="auto"/>
      </w:divBdr>
    </w:div>
    <w:div w:id="981499317">
      <w:bodyDiv w:val="1"/>
      <w:marLeft w:val="0"/>
      <w:marRight w:val="0"/>
      <w:marTop w:val="0"/>
      <w:marBottom w:val="0"/>
      <w:divBdr>
        <w:top w:val="none" w:sz="0" w:space="0" w:color="auto"/>
        <w:left w:val="none" w:sz="0" w:space="0" w:color="auto"/>
        <w:bottom w:val="none" w:sz="0" w:space="0" w:color="auto"/>
        <w:right w:val="none" w:sz="0" w:space="0" w:color="auto"/>
      </w:divBdr>
    </w:div>
    <w:div w:id="1113788785">
      <w:bodyDiv w:val="1"/>
      <w:marLeft w:val="0"/>
      <w:marRight w:val="0"/>
      <w:marTop w:val="0"/>
      <w:marBottom w:val="0"/>
      <w:divBdr>
        <w:top w:val="none" w:sz="0" w:space="0" w:color="auto"/>
        <w:left w:val="none" w:sz="0" w:space="0" w:color="auto"/>
        <w:bottom w:val="none" w:sz="0" w:space="0" w:color="auto"/>
        <w:right w:val="none" w:sz="0" w:space="0" w:color="auto"/>
      </w:divBdr>
    </w:div>
    <w:div w:id="2132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jusline.at/index.php?cpid=ba688068a8c8a95352ed951ddb88783e&amp;lawid=61&amp;paid=8&amp;mvpa=10" TargetMode="External"/><Relationship Id="rId2" Type="http://schemas.openxmlformats.org/officeDocument/2006/relationships/numbering" Target="numbering.xml"/><Relationship Id="rId16" Type="http://schemas.openxmlformats.org/officeDocument/2006/relationships/hyperlink" Target="http://www.jusline.at/index.php?cpid=ba688068a8c8a95352ed951ddb88783e&amp;lawid=61&amp;paid=7&amp;mvpa=9"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usline.at/index.php?cpid=ba688068a8c8a95352ed951ddb88783e&amp;lawid=61&amp;paid=6&amp;mvpa=8"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B91E-9756-49EC-AA96-221F9C55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13668</Words>
  <Characters>86112</Characters>
  <Application>Microsoft Office Word</Application>
  <DocSecurity>0</DocSecurity>
  <Lines>717</Lines>
  <Paragraphs>199</Paragraphs>
  <ScaleCrop>false</ScaleCrop>
  <HeadingPairs>
    <vt:vector size="2" baseType="variant">
      <vt:variant>
        <vt:lpstr>Titel</vt:lpstr>
      </vt:variant>
      <vt:variant>
        <vt:i4>1</vt:i4>
      </vt:variant>
    </vt:vector>
  </HeadingPairs>
  <TitlesOfParts>
    <vt:vector size="1" baseType="lpstr">
      <vt:lpstr>LEHRGANGSORDNUNG</vt:lpstr>
    </vt:vector>
  </TitlesOfParts>
  <Company>NOE Landeskliniken-Holding</Company>
  <LinksUpToDate>false</LinksUpToDate>
  <CharactersWithSpaces>99581</CharactersWithSpaces>
  <SharedDoc>false</SharedDoc>
  <HLinks>
    <vt:vector size="546" baseType="variant">
      <vt:variant>
        <vt:i4>114</vt:i4>
      </vt:variant>
      <vt:variant>
        <vt:i4>537</vt:i4>
      </vt:variant>
      <vt:variant>
        <vt:i4>0</vt:i4>
      </vt:variant>
      <vt:variant>
        <vt:i4>5</vt:i4>
      </vt:variant>
      <vt:variant>
        <vt:lpwstr>mailto:w.sattler@amstetten.at</vt:lpwstr>
      </vt:variant>
      <vt:variant>
        <vt:lpwstr/>
      </vt:variant>
      <vt:variant>
        <vt:i4>5374014</vt:i4>
      </vt:variant>
      <vt:variant>
        <vt:i4>534</vt:i4>
      </vt:variant>
      <vt:variant>
        <vt:i4>0</vt:i4>
      </vt:variant>
      <vt:variant>
        <vt:i4>5</vt:i4>
      </vt:variant>
      <vt:variant>
        <vt:lpwstr/>
      </vt:variant>
      <vt:variant>
        <vt:lpwstr>_Inbetriebnahme_von_IKT-Infrastruktu</vt:lpwstr>
      </vt:variant>
      <vt:variant>
        <vt:i4>1376317</vt:i4>
      </vt:variant>
      <vt:variant>
        <vt:i4>531</vt:i4>
      </vt:variant>
      <vt:variant>
        <vt:i4>0</vt:i4>
      </vt:variant>
      <vt:variant>
        <vt:i4>5</vt:i4>
      </vt:variant>
      <vt:variant>
        <vt:lpwstr/>
      </vt:variant>
      <vt:variant>
        <vt:lpwstr>_Datenkarten,_WLAN,_Bluetooth</vt:lpwstr>
      </vt:variant>
      <vt:variant>
        <vt:i4>1572959</vt:i4>
      </vt:variant>
      <vt:variant>
        <vt:i4>528</vt:i4>
      </vt:variant>
      <vt:variant>
        <vt:i4>0</vt:i4>
      </vt:variant>
      <vt:variant>
        <vt:i4>5</vt:i4>
      </vt:variant>
      <vt:variant>
        <vt:lpwstr>http://www.holding.lknoe.at/funktionen/impressum.html</vt:lpwstr>
      </vt:variant>
      <vt:variant>
        <vt:lpwstr/>
      </vt:variant>
      <vt:variant>
        <vt:i4>1638452</vt:i4>
      </vt:variant>
      <vt:variant>
        <vt:i4>521</vt:i4>
      </vt:variant>
      <vt:variant>
        <vt:i4>0</vt:i4>
      </vt:variant>
      <vt:variant>
        <vt:i4>5</vt:i4>
      </vt:variant>
      <vt:variant>
        <vt:lpwstr/>
      </vt:variant>
      <vt:variant>
        <vt:lpwstr>_Toc483401338</vt:lpwstr>
      </vt:variant>
      <vt:variant>
        <vt:i4>1638452</vt:i4>
      </vt:variant>
      <vt:variant>
        <vt:i4>515</vt:i4>
      </vt:variant>
      <vt:variant>
        <vt:i4>0</vt:i4>
      </vt:variant>
      <vt:variant>
        <vt:i4>5</vt:i4>
      </vt:variant>
      <vt:variant>
        <vt:lpwstr/>
      </vt:variant>
      <vt:variant>
        <vt:lpwstr>_Toc483401337</vt:lpwstr>
      </vt:variant>
      <vt:variant>
        <vt:i4>1638452</vt:i4>
      </vt:variant>
      <vt:variant>
        <vt:i4>509</vt:i4>
      </vt:variant>
      <vt:variant>
        <vt:i4>0</vt:i4>
      </vt:variant>
      <vt:variant>
        <vt:i4>5</vt:i4>
      </vt:variant>
      <vt:variant>
        <vt:lpwstr/>
      </vt:variant>
      <vt:variant>
        <vt:lpwstr>_Toc483401336</vt:lpwstr>
      </vt:variant>
      <vt:variant>
        <vt:i4>1638452</vt:i4>
      </vt:variant>
      <vt:variant>
        <vt:i4>503</vt:i4>
      </vt:variant>
      <vt:variant>
        <vt:i4>0</vt:i4>
      </vt:variant>
      <vt:variant>
        <vt:i4>5</vt:i4>
      </vt:variant>
      <vt:variant>
        <vt:lpwstr/>
      </vt:variant>
      <vt:variant>
        <vt:lpwstr>_Toc483401335</vt:lpwstr>
      </vt:variant>
      <vt:variant>
        <vt:i4>1638452</vt:i4>
      </vt:variant>
      <vt:variant>
        <vt:i4>497</vt:i4>
      </vt:variant>
      <vt:variant>
        <vt:i4>0</vt:i4>
      </vt:variant>
      <vt:variant>
        <vt:i4>5</vt:i4>
      </vt:variant>
      <vt:variant>
        <vt:lpwstr/>
      </vt:variant>
      <vt:variant>
        <vt:lpwstr>_Toc483401334</vt:lpwstr>
      </vt:variant>
      <vt:variant>
        <vt:i4>1638452</vt:i4>
      </vt:variant>
      <vt:variant>
        <vt:i4>491</vt:i4>
      </vt:variant>
      <vt:variant>
        <vt:i4>0</vt:i4>
      </vt:variant>
      <vt:variant>
        <vt:i4>5</vt:i4>
      </vt:variant>
      <vt:variant>
        <vt:lpwstr/>
      </vt:variant>
      <vt:variant>
        <vt:lpwstr>_Toc483401333</vt:lpwstr>
      </vt:variant>
      <vt:variant>
        <vt:i4>1638452</vt:i4>
      </vt:variant>
      <vt:variant>
        <vt:i4>485</vt:i4>
      </vt:variant>
      <vt:variant>
        <vt:i4>0</vt:i4>
      </vt:variant>
      <vt:variant>
        <vt:i4>5</vt:i4>
      </vt:variant>
      <vt:variant>
        <vt:lpwstr/>
      </vt:variant>
      <vt:variant>
        <vt:lpwstr>_Toc483401332</vt:lpwstr>
      </vt:variant>
      <vt:variant>
        <vt:i4>1638452</vt:i4>
      </vt:variant>
      <vt:variant>
        <vt:i4>479</vt:i4>
      </vt:variant>
      <vt:variant>
        <vt:i4>0</vt:i4>
      </vt:variant>
      <vt:variant>
        <vt:i4>5</vt:i4>
      </vt:variant>
      <vt:variant>
        <vt:lpwstr/>
      </vt:variant>
      <vt:variant>
        <vt:lpwstr>_Toc483401331</vt:lpwstr>
      </vt:variant>
      <vt:variant>
        <vt:i4>1638452</vt:i4>
      </vt:variant>
      <vt:variant>
        <vt:i4>473</vt:i4>
      </vt:variant>
      <vt:variant>
        <vt:i4>0</vt:i4>
      </vt:variant>
      <vt:variant>
        <vt:i4>5</vt:i4>
      </vt:variant>
      <vt:variant>
        <vt:lpwstr/>
      </vt:variant>
      <vt:variant>
        <vt:lpwstr>_Toc483401330</vt:lpwstr>
      </vt:variant>
      <vt:variant>
        <vt:i4>1572916</vt:i4>
      </vt:variant>
      <vt:variant>
        <vt:i4>467</vt:i4>
      </vt:variant>
      <vt:variant>
        <vt:i4>0</vt:i4>
      </vt:variant>
      <vt:variant>
        <vt:i4>5</vt:i4>
      </vt:variant>
      <vt:variant>
        <vt:lpwstr/>
      </vt:variant>
      <vt:variant>
        <vt:lpwstr>_Toc483401329</vt:lpwstr>
      </vt:variant>
      <vt:variant>
        <vt:i4>1572916</vt:i4>
      </vt:variant>
      <vt:variant>
        <vt:i4>461</vt:i4>
      </vt:variant>
      <vt:variant>
        <vt:i4>0</vt:i4>
      </vt:variant>
      <vt:variant>
        <vt:i4>5</vt:i4>
      </vt:variant>
      <vt:variant>
        <vt:lpwstr/>
      </vt:variant>
      <vt:variant>
        <vt:lpwstr>_Toc483401328</vt:lpwstr>
      </vt:variant>
      <vt:variant>
        <vt:i4>1572916</vt:i4>
      </vt:variant>
      <vt:variant>
        <vt:i4>455</vt:i4>
      </vt:variant>
      <vt:variant>
        <vt:i4>0</vt:i4>
      </vt:variant>
      <vt:variant>
        <vt:i4>5</vt:i4>
      </vt:variant>
      <vt:variant>
        <vt:lpwstr/>
      </vt:variant>
      <vt:variant>
        <vt:lpwstr>_Toc483401327</vt:lpwstr>
      </vt:variant>
      <vt:variant>
        <vt:i4>1900592</vt:i4>
      </vt:variant>
      <vt:variant>
        <vt:i4>446</vt:i4>
      </vt:variant>
      <vt:variant>
        <vt:i4>0</vt:i4>
      </vt:variant>
      <vt:variant>
        <vt:i4>5</vt:i4>
      </vt:variant>
      <vt:variant>
        <vt:lpwstr/>
      </vt:variant>
      <vt:variant>
        <vt:lpwstr>_Toc483401772</vt:lpwstr>
      </vt:variant>
      <vt:variant>
        <vt:i4>1900592</vt:i4>
      </vt:variant>
      <vt:variant>
        <vt:i4>440</vt:i4>
      </vt:variant>
      <vt:variant>
        <vt:i4>0</vt:i4>
      </vt:variant>
      <vt:variant>
        <vt:i4>5</vt:i4>
      </vt:variant>
      <vt:variant>
        <vt:lpwstr/>
      </vt:variant>
      <vt:variant>
        <vt:lpwstr>_Toc483401771</vt:lpwstr>
      </vt:variant>
      <vt:variant>
        <vt:i4>1900592</vt:i4>
      </vt:variant>
      <vt:variant>
        <vt:i4>434</vt:i4>
      </vt:variant>
      <vt:variant>
        <vt:i4>0</vt:i4>
      </vt:variant>
      <vt:variant>
        <vt:i4>5</vt:i4>
      </vt:variant>
      <vt:variant>
        <vt:lpwstr/>
      </vt:variant>
      <vt:variant>
        <vt:lpwstr>_Toc483401770</vt:lpwstr>
      </vt:variant>
      <vt:variant>
        <vt:i4>1835056</vt:i4>
      </vt:variant>
      <vt:variant>
        <vt:i4>428</vt:i4>
      </vt:variant>
      <vt:variant>
        <vt:i4>0</vt:i4>
      </vt:variant>
      <vt:variant>
        <vt:i4>5</vt:i4>
      </vt:variant>
      <vt:variant>
        <vt:lpwstr/>
      </vt:variant>
      <vt:variant>
        <vt:lpwstr>_Toc483401769</vt:lpwstr>
      </vt:variant>
      <vt:variant>
        <vt:i4>1835056</vt:i4>
      </vt:variant>
      <vt:variant>
        <vt:i4>422</vt:i4>
      </vt:variant>
      <vt:variant>
        <vt:i4>0</vt:i4>
      </vt:variant>
      <vt:variant>
        <vt:i4>5</vt:i4>
      </vt:variant>
      <vt:variant>
        <vt:lpwstr/>
      </vt:variant>
      <vt:variant>
        <vt:lpwstr>_Toc483401768</vt:lpwstr>
      </vt:variant>
      <vt:variant>
        <vt:i4>1835056</vt:i4>
      </vt:variant>
      <vt:variant>
        <vt:i4>416</vt:i4>
      </vt:variant>
      <vt:variant>
        <vt:i4>0</vt:i4>
      </vt:variant>
      <vt:variant>
        <vt:i4>5</vt:i4>
      </vt:variant>
      <vt:variant>
        <vt:lpwstr/>
      </vt:variant>
      <vt:variant>
        <vt:lpwstr>_Toc483401767</vt:lpwstr>
      </vt:variant>
      <vt:variant>
        <vt:i4>1835056</vt:i4>
      </vt:variant>
      <vt:variant>
        <vt:i4>410</vt:i4>
      </vt:variant>
      <vt:variant>
        <vt:i4>0</vt:i4>
      </vt:variant>
      <vt:variant>
        <vt:i4>5</vt:i4>
      </vt:variant>
      <vt:variant>
        <vt:lpwstr/>
      </vt:variant>
      <vt:variant>
        <vt:lpwstr>_Toc483401766</vt:lpwstr>
      </vt:variant>
      <vt:variant>
        <vt:i4>1835056</vt:i4>
      </vt:variant>
      <vt:variant>
        <vt:i4>404</vt:i4>
      </vt:variant>
      <vt:variant>
        <vt:i4>0</vt:i4>
      </vt:variant>
      <vt:variant>
        <vt:i4>5</vt:i4>
      </vt:variant>
      <vt:variant>
        <vt:lpwstr/>
      </vt:variant>
      <vt:variant>
        <vt:lpwstr>_Toc483401765</vt:lpwstr>
      </vt:variant>
      <vt:variant>
        <vt:i4>1835056</vt:i4>
      </vt:variant>
      <vt:variant>
        <vt:i4>398</vt:i4>
      </vt:variant>
      <vt:variant>
        <vt:i4>0</vt:i4>
      </vt:variant>
      <vt:variant>
        <vt:i4>5</vt:i4>
      </vt:variant>
      <vt:variant>
        <vt:lpwstr/>
      </vt:variant>
      <vt:variant>
        <vt:lpwstr>_Toc483401764</vt:lpwstr>
      </vt:variant>
      <vt:variant>
        <vt:i4>1835056</vt:i4>
      </vt:variant>
      <vt:variant>
        <vt:i4>392</vt:i4>
      </vt:variant>
      <vt:variant>
        <vt:i4>0</vt:i4>
      </vt:variant>
      <vt:variant>
        <vt:i4>5</vt:i4>
      </vt:variant>
      <vt:variant>
        <vt:lpwstr/>
      </vt:variant>
      <vt:variant>
        <vt:lpwstr>_Toc483401763</vt:lpwstr>
      </vt:variant>
      <vt:variant>
        <vt:i4>1835056</vt:i4>
      </vt:variant>
      <vt:variant>
        <vt:i4>386</vt:i4>
      </vt:variant>
      <vt:variant>
        <vt:i4>0</vt:i4>
      </vt:variant>
      <vt:variant>
        <vt:i4>5</vt:i4>
      </vt:variant>
      <vt:variant>
        <vt:lpwstr/>
      </vt:variant>
      <vt:variant>
        <vt:lpwstr>_Toc483401762</vt:lpwstr>
      </vt:variant>
      <vt:variant>
        <vt:i4>1835056</vt:i4>
      </vt:variant>
      <vt:variant>
        <vt:i4>380</vt:i4>
      </vt:variant>
      <vt:variant>
        <vt:i4>0</vt:i4>
      </vt:variant>
      <vt:variant>
        <vt:i4>5</vt:i4>
      </vt:variant>
      <vt:variant>
        <vt:lpwstr/>
      </vt:variant>
      <vt:variant>
        <vt:lpwstr>_Toc483401761</vt:lpwstr>
      </vt:variant>
      <vt:variant>
        <vt:i4>8585290</vt:i4>
      </vt:variant>
      <vt:variant>
        <vt:i4>375</vt:i4>
      </vt:variant>
      <vt:variant>
        <vt:i4>0</vt:i4>
      </vt:variant>
      <vt:variant>
        <vt:i4>5</vt:i4>
      </vt:variant>
      <vt:variant>
        <vt:lpwstr>http://amiktvintranet.am.nk.lokal/Arzdir/Ausgleichsuebungen/Meldung einer Kontamination mit infektiösem Material 11 2014.pdf</vt:lpwstr>
      </vt:variant>
      <vt:variant>
        <vt:lpwstr/>
      </vt:variant>
      <vt:variant>
        <vt:i4>1769534</vt:i4>
      </vt:variant>
      <vt:variant>
        <vt:i4>368</vt:i4>
      </vt:variant>
      <vt:variant>
        <vt:i4>0</vt:i4>
      </vt:variant>
      <vt:variant>
        <vt:i4>5</vt:i4>
      </vt:variant>
      <vt:variant>
        <vt:lpwstr/>
      </vt:variant>
      <vt:variant>
        <vt:lpwstr>_Toc483401918</vt:lpwstr>
      </vt:variant>
      <vt:variant>
        <vt:i4>1769534</vt:i4>
      </vt:variant>
      <vt:variant>
        <vt:i4>362</vt:i4>
      </vt:variant>
      <vt:variant>
        <vt:i4>0</vt:i4>
      </vt:variant>
      <vt:variant>
        <vt:i4>5</vt:i4>
      </vt:variant>
      <vt:variant>
        <vt:lpwstr/>
      </vt:variant>
      <vt:variant>
        <vt:lpwstr>_Toc483401917</vt:lpwstr>
      </vt:variant>
      <vt:variant>
        <vt:i4>1769534</vt:i4>
      </vt:variant>
      <vt:variant>
        <vt:i4>356</vt:i4>
      </vt:variant>
      <vt:variant>
        <vt:i4>0</vt:i4>
      </vt:variant>
      <vt:variant>
        <vt:i4>5</vt:i4>
      </vt:variant>
      <vt:variant>
        <vt:lpwstr/>
      </vt:variant>
      <vt:variant>
        <vt:lpwstr>_Toc483401916</vt:lpwstr>
      </vt:variant>
      <vt:variant>
        <vt:i4>1769534</vt:i4>
      </vt:variant>
      <vt:variant>
        <vt:i4>350</vt:i4>
      </vt:variant>
      <vt:variant>
        <vt:i4>0</vt:i4>
      </vt:variant>
      <vt:variant>
        <vt:i4>5</vt:i4>
      </vt:variant>
      <vt:variant>
        <vt:lpwstr/>
      </vt:variant>
      <vt:variant>
        <vt:lpwstr>_Toc483401915</vt:lpwstr>
      </vt:variant>
      <vt:variant>
        <vt:i4>1769534</vt:i4>
      </vt:variant>
      <vt:variant>
        <vt:i4>344</vt:i4>
      </vt:variant>
      <vt:variant>
        <vt:i4>0</vt:i4>
      </vt:variant>
      <vt:variant>
        <vt:i4>5</vt:i4>
      </vt:variant>
      <vt:variant>
        <vt:lpwstr/>
      </vt:variant>
      <vt:variant>
        <vt:lpwstr>_Toc483401914</vt:lpwstr>
      </vt:variant>
      <vt:variant>
        <vt:i4>1769534</vt:i4>
      </vt:variant>
      <vt:variant>
        <vt:i4>338</vt:i4>
      </vt:variant>
      <vt:variant>
        <vt:i4>0</vt:i4>
      </vt:variant>
      <vt:variant>
        <vt:i4>5</vt:i4>
      </vt:variant>
      <vt:variant>
        <vt:lpwstr/>
      </vt:variant>
      <vt:variant>
        <vt:lpwstr>_Toc483401913</vt:lpwstr>
      </vt:variant>
      <vt:variant>
        <vt:i4>1769534</vt:i4>
      </vt:variant>
      <vt:variant>
        <vt:i4>332</vt:i4>
      </vt:variant>
      <vt:variant>
        <vt:i4>0</vt:i4>
      </vt:variant>
      <vt:variant>
        <vt:i4>5</vt:i4>
      </vt:variant>
      <vt:variant>
        <vt:lpwstr/>
      </vt:variant>
      <vt:variant>
        <vt:lpwstr>_Toc483401912</vt:lpwstr>
      </vt:variant>
      <vt:variant>
        <vt:i4>1769534</vt:i4>
      </vt:variant>
      <vt:variant>
        <vt:i4>326</vt:i4>
      </vt:variant>
      <vt:variant>
        <vt:i4>0</vt:i4>
      </vt:variant>
      <vt:variant>
        <vt:i4>5</vt:i4>
      </vt:variant>
      <vt:variant>
        <vt:lpwstr/>
      </vt:variant>
      <vt:variant>
        <vt:lpwstr>_Toc483401911</vt:lpwstr>
      </vt:variant>
      <vt:variant>
        <vt:i4>1769534</vt:i4>
      </vt:variant>
      <vt:variant>
        <vt:i4>320</vt:i4>
      </vt:variant>
      <vt:variant>
        <vt:i4>0</vt:i4>
      </vt:variant>
      <vt:variant>
        <vt:i4>5</vt:i4>
      </vt:variant>
      <vt:variant>
        <vt:lpwstr/>
      </vt:variant>
      <vt:variant>
        <vt:lpwstr>_Toc483401910</vt:lpwstr>
      </vt:variant>
      <vt:variant>
        <vt:i4>1703998</vt:i4>
      </vt:variant>
      <vt:variant>
        <vt:i4>314</vt:i4>
      </vt:variant>
      <vt:variant>
        <vt:i4>0</vt:i4>
      </vt:variant>
      <vt:variant>
        <vt:i4>5</vt:i4>
      </vt:variant>
      <vt:variant>
        <vt:lpwstr/>
      </vt:variant>
      <vt:variant>
        <vt:lpwstr>_Toc483401909</vt:lpwstr>
      </vt:variant>
      <vt:variant>
        <vt:i4>1703998</vt:i4>
      </vt:variant>
      <vt:variant>
        <vt:i4>308</vt:i4>
      </vt:variant>
      <vt:variant>
        <vt:i4>0</vt:i4>
      </vt:variant>
      <vt:variant>
        <vt:i4>5</vt:i4>
      </vt:variant>
      <vt:variant>
        <vt:lpwstr/>
      </vt:variant>
      <vt:variant>
        <vt:lpwstr>_Toc483401908</vt:lpwstr>
      </vt:variant>
      <vt:variant>
        <vt:i4>1703998</vt:i4>
      </vt:variant>
      <vt:variant>
        <vt:i4>302</vt:i4>
      </vt:variant>
      <vt:variant>
        <vt:i4>0</vt:i4>
      </vt:variant>
      <vt:variant>
        <vt:i4>5</vt:i4>
      </vt:variant>
      <vt:variant>
        <vt:lpwstr/>
      </vt:variant>
      <vt:variant>
        <vt:lpwstr>_Toc483401907</vt:lpwstr>
      </vt:variant>
      <vt:variant>
        <vt:i4>1703998</vt:i4>
      </vt:variant>
      <vt:variant>
        <vt:i4>296</vt:i4>
      </vt:variant>
      <vt:variant>
        <vt:i4>0</vt:i4>
      </vt:variant>
      <vt:variant>
        <vt:i4>5</vt:i4>
      </vt:variant>
      <vt:variant>
        <vt:lpwstr/>
      </vt:variant>
      <vt:variant>
        <vt:lpwstr>_Toc483401906</vt:lpwstr>
      </vt:variant>
      <vt:variant>
        <vt:i4>1703998</vt:i4>
      </vt:variant>
      <vt:variant>
        <vt:i4>290</vt:i4>
      </vt:variant>
      <vt:variant>
        <vt:i4>0</vt:i4>
      </vt:variant>
      <vt:variant>
        <vt:i4>5</vt:i4>
      </vt:variant>
      <vt:variant>
        <vt:lpwstr/>
      </vt:variant>
      <vt:variant>
        <vt:lpwstr>_Toc483401905</vt:lpwstr>
      </vt:variant>
      <vt:variant>
        <vt:i4>1703998</vt:i4>
      </vt:variant>
      <vt:variant>
        <vt:i4>284</vt:i4>
      </vt:variant>
      <vt:variant>
        <vt:i4>0</vt:i4>
      </vt:variant>
      <vt:variant>
        <vt:i4>5</vt:i4>
      </vt:variant>
      <vt:variant>
        <vt:lpwstr/>
      </vt:variant>
      <vt:variant>
        <vt:lpwstr>_Toc483401904</vt:lpwstr>
      </vt:variant>
      <vt:variant>
        <vt:i4>1703998</vt:i4>
      </vt:variant>
      <vt:variant>
        <vt:i4>278</vt:i4>
      </vt:variant>
      <vt:variant>
        <vt:i4>0</vt:i4>
      </vt:variant>
      <vt:variant>
        <vt:i4>5</vt:i4>
      </vt:variant>
      <vt:variant>
        <vt:lpwstr/>
      </vt:variant>
      <vt:variant>
        <vt:lpwstr>_Toc483401903</vt:lpwstr>
      </vt:variant>
      <vt:variant>
        <vt:i4>1703998</vt:i4>
      </vt:variant>
      <vt:variant>
        <vt:i4>272</vt:i4>
      </vt:variant>
      <vt:variant>
        <vt:i4>0</vt:i4>
      </vt:variant>
      <vt:variant>
        <vt:i4>5</vt:i4>
      </vt:variant>
      <vt:variant>
        <vt:lpwstr/>
      </vt:variant>
      <vt:variant>
        <vt:lpwstr>_Toc483401902</vt:lpwstr>
      </vt:variant>
      <vt:variant>
        <vt:i4>1703998</vt:i4>
      </vt:variant>
      <vt:variant>
        <vt:i4>266</vt:i4>
      </vt:variant>
      <vt:variant>
        <vt:i4>0</vt:i4>
      </vt:variant>
      <vt:variant>
        <vt:i4>5</vt:i4>
      </vt:variant>
      <vt:variant>
        <vt:lpwstr/>
      </vt:variant>
      <vt:variant>
        <vt:lpwstr>_Toc483401901</vt:lpwstr>
      </vt:variant>
      <vt:variant>
        <vt:i4>1703998</vt:i4>
      </vt:variant>
      <vt:variant>
        <vt:i4>260</vt:i4>
      </vt:variant>
      <vt:variant>
        <vt:i4>0</vt:i4>
      </vt:variant>
      <vt:variant>
        <vt:i4>5</vt:i4>
      </vt:variant>
      <vt:variant>
        <vt:lpwstr/>
      </vt:variant>
      <vt:variant>
        <vt:lpwstr>_Toc483401900</vt:lpwstr>
      </vt:variant>
      <vt:variant>
        <vt:i4>1245247</vt:i4>
      </vt:variant>
      <vt:variant>
        <vt:i4>254</vt:i4>
      </vt:variant>
      <vt:variant>
        <vt:i4>0</vt:i4>
      </vt:variant>
      <vt:variant>
        <vt:i4>5</vt:i4>
      </vt:variant>
      <vt:variant>
        <vt:lpwstr/>
      </vt:variant>
      <vt:variant>
        <vt:lpwstr>_Toc483401899</vt:lpwstr>
      </vt:variant>
      <vt:variant>
        <vt:i4>1245247</vt:i4>
      </vt:variant>
      <vt:variant>
        <vt:i4>248</vt:i4>
      </vt:variant>
      <vt:variant>
        <vt:i4>0</vt:i4>
      </vt:variant>
      <vt:variant>
        <vt:i4>5</vt:i4>
      </vt:variant>
      <vt:variant>
        <vt:lpwstr/>
      </vt:variant>
      <vt:variant>
        <vt:lpwstr>_Toc483401898</vt:lpwstr>
      </vt:variant>
      <vt:variant>
        <vt:i4>1245247</vt:i4>
      </vt:variant>
      <vt:variant>
        <vt:i4>242</vt:i4>
      </vt:variant>
      <vt:variant>
        <vt:i4>0</vt:i4>
      </vt:variant>
      <vt:variant>
        <vt:i4>5</vt:i4>
      </vt:variant>
      <vt:variant>
        <vt:lpwstr/>
      </vt:variant>
      <vt:variant>
        <vt:lpwstr>_Toc483401897</vt:lpwstr>
      </vt:variant>
      <vt:variant>
        <vt:i4>1245247</vt:i4>
      </vt:variant>
      <vt:variant>
        <vt:i4>236</vt:i4>
      </vt:variant>
      <vt:variant>
        <vt:i4>0</vt:i4>
      </vt:variant>
      <vt:variant>
        <vt:i4>5</vt:i4>
      </vt:variant>
      <vt:variant>
        <vt:lpwstr/>
      </vt:variant>
      <vt:variant>
        <vt:lpwstr>_Toc483401896</vt:lpwstr>
      </vt:variant>
      <vt:variant>
        <vt:i4>1245247</vt:i4>
      </vt:variant>
      <vt:variant>
        <vt:i4>230</vt:i4>
      </vt:variant>
      <vt:variant>
        <vt:i4>0</vt:i4>
      </vt:variant>
      <vt:variant>
        <vt:i4>5</vt:i4>
      </vt:variant>
      <vt:variant>
        <vt:lpwstr/>
      </vt:variant>
      <vt:variant>
        <vt:lpwstr>_Toc483401895</vt:lpwstr>
      </vt:variant>
      <vt:variant>
        <vt:i4>1245247</vt:i4>
      </vt:variant>
      <vt:variant>
        <vt:i4>224</vt:i4>
      </vt:variant>
      <vt:variant>
        <vt:i4>0</vt:i4>
      </vt:variant>
      <vt:variant>
        <vt:i4>5</vt:i4>
      </vt:variant>
      <vt:variant>
        <vt:lpwstr/>
      </vt:variant>
      <vt:variant>
        <vt:lpwstr>_Toc483401894</vt:lpwstr>
      </vt:variant>
      <vt:variant>
        <vt:i4>1245247</vt:i4>
      </vt:variant>
      <vt:variant>
        <vt:i4>218</vt:i4>
      </vt:variant>
      <vt:variant>
        <vt:i4>0</vt:i4>
      </vt:variant>
      <vt:variant>
        <vt:i4>5</vt:i4>
      </vt:variant>
      <vt:variant>
        <vt:lpwstr/>
      </vt:variant>
      <vt:variant>
        <vt:lpwstr>_Toc483401893</vt:lpwstr>
      </vt:variant>
      <vt:variant>
        <vt:i4>1245247</vt:i4>
      </vt:variant>
      <vt:variant>
        <vt:i4>212</vt:i4>
      </vt:variant>
      <vt:variant>
        <vt:i4>0</vt:i4>
      </vt:variant>
      <vt:variant>
        <vt:i4>5</vt:i4>
      </vt:variant>
      <vt:variant>
        <vt:lpwstr/>
      </vt:variant>
      <vt:variant>
        <vt:lpwstr>_Toc483401892</vt:lpwstr>
      </vt:variant>
      <vt:variant>
        <vt:i4>1245247</vt:i4>
      </vt:variant>
      <vt:variant>
        <vt:i4>206</vt:i4>
      </vt:variant>
      <vt:variant>
        <vt:i4>0</vt:i4>
      </vt:variant>
      <vt:variant>
        <vt:i4>5</vt:i4>
      </vt:variant>
      <vt:variant>
        <vt:lpwstr/>
      </vt:variant>
      <vt:variant>
        <vt:lpwstr>_Toc483401891</vt:lpwstr>
      </vt:variant>
      <vt:variant>
        <vt:i4>1245247</vt:i4>
      </vt:variant>
      <vt:variant>
        <vt:i4>200</vt:i4>
      </vt:variant>
      <vt:variant>
        <vt:i4>0</vt:i4>
      </vt:variant>
      <vt:variant>
        <vt:i4>5</vt:i4>
      </vt:variant>
      <vt:variant>
        <vt:lpwstr/>
      </vt:variant>
      <vt:variant>
        <vt:lpwstr>_Toc483401890</vt:lpwstr>
      </vt:variant>
      <vt:variant>
        <vt:i4>1179711</vt:i4>
      </vt:variant>
      <vt:variant>
        <vt:i4>194</vt:i4>
      </vt:variant>
      <vt:variant>
        <vt:i4>0</vt:i4>
      </vt:variant>
      <vt:variant>
        <vt:i4>5</vt:i4>
      </vt:variant>
      <vt:variant>
        <vt:lpwstr/>
      </vt:variant>
      <vt:variant>
        <vt:lpwstr>_Toc483401889</vt:lpwstr>
      </vt:variant>
      <vt:variant>
        <vt:i4>1179711</vt:i4>
      </vt:variant>
      <vt:variant>
        <vt:i4>188</vt:i4>
      </vt:variant>
      <vt:variant>
        <vt:i4>0</vt:i4>
      </vt:variant>
      <vt:variant>
        <vt:i4>5</vt:i4>
      </vt:variant>
      <vt:variant>
        <vt:lpwstr/>
      </vt:variant>
      <vt:variant>
        <vt:lpwstr>_Toc483401888</vt:lpwstr>
      </vt:variant>
      <vt:variant>
        <vt:i4>1179711</vt:i4>
      </vt:variant>
      <vt:variant>
        <vt:i4>182</vt:i4>
      </vt:variant>
      <vt:variant>
        <vt:i4>0</vt:i4>
      </vt:variant>
      <vt:variant>
        <vt:i4>5</vt:i4>
      </vt:variant>
      <vt:variant>
        <vt:lpwstr/>
      </vt:variant>
      <vt:variant>
        <vt:lpwstr>_Toc483401887</vt:lpwstr>
      </vt:variant>
      <vt:variant>
        <vt:i4>1179711</vt:i4>
      </vt:variant>
      <vt:variant>
        <vt:i4>176</vt:i4>
      </vt:variant>
      <vt:variant>
        <vt:i4>0</vt:i4>
      </vt:variant>
      <vt:variant>
        <vt:i4>5</vt:i4>
      </vt:variant>
      <vt:variant>
        <vt:lpwstr/>
      </vt:variant>
      <vt:variant>
        <vt:lpwstr>_Toc483401886</vt:lpwstr>
      </vt:variant>
      <vt:variant>
        <vt:i4>1179711</vt:i4>
      </vt:variant>
      <vt:variant>
        <vt:i4>170</vt:i4>
      </vt:variant>
      <vt:variant>
        <vt:i4>0</vt:i4>
      </vt:variant>
      <vt:variant>
        <vt:i4>5</vt:i4>
      </vt:variant>
      <vt:variant>
        <vt:lpwstr/>
      </vt:variant>
      <vt:variant>
        <vt:lpwstr>_Toc483401885</vt:lpwstr>
      </vt:variant>
      <vt:variant>
        <vt:i4>1179711</vt:i4>
      </vt:variant>
      <vt:variant>
        <vt:i4>164</vt:i4>
      </vt:variant>
      <vt:variant>
        <vt:i4>0</vt:i4>
      </vt:variant>
      <vt:variant>
        <vt:i4>5</vt:i4>
      </vt:variant>
      <vt:variant>
        <vt:lpwstr/>
      </vt:variant>
      <vt:variant>
        <vt:lpwstr>_Toc483401884</vt:lpwstr>
      </vt:variant>
      <vt:variant>
        <vt:i4>1179711</vt:i4>
      </vt:variant>
      <vt:variant>
        <vt:i4>158</vt:i4>
      </vt:variant>
      <vt:variant>
        <vt:i4>0</vt:i4>
      </vt:variant>
      <vt:variant>
        <vt:i4>5</vt:i4>
      </vt:variant>
      <vt:variant>
        <vt:lpwstr/>
      </vt:variant>
      <vt:variant>
        <vt:lpwstr>_Toc483401883</vt:lpwstr>
      </vt:variant>
      <vt:variant>
        <vt:i4>1179711</vt:i4>
      </vt:variant>
      <vt:variant>
        <vt:i4>152</vt:i4>
      </vt:variant>
      <vt:variant>
        <vt:i4>0</vt:i4>
      </vt:variant>
      <vt:variant>
        <vt:i4>5</vt:i4>
      </vt:variant>
      <vt:variant>
        <vt:lpwstr/>
      </vt:variant>
      <vt:variant>
        <vt:lpwstr>_Toc483401882</vt:lpwstr>
      </vt:variant>
      <vt:variant>
        <vt:i4>1179711</vt:i4>
      </vt:variant>
      <vt:variant>
        <vt:i4>146</vt:i4>
      </vt:variant>
      <vt:variant>
        <vt:i4>0</vt:i4>
      </vt:variant>
      <vt:variant>
        <vt:i4>5</vt:i4>
      </vt:variant>
      <vt:variant>
        <vt:lpwstr/>
      </vt:variant>
      <vt:variant>
        <vt:lpwstr>_Toc483401881</vt:lpwstr>
      </vt:variant>
      <vt:variant>
        <vt:i4>1179711</vt:i4>
      </vt:variant>
      <vt:variant>
        <vt:i4>140</vt:i4>
      </vt:variant>
      <vt:variant>
        <vt:i4>0</vt:i4>
      </vt:variant>
      <vt:variant>
        <vt:i4>5</vt:i4>
      </vt:variant>
      <vt:variant>
        <vt:lpwstr/>
      </vt:variant>
      <vt:variant>
        <vt:lpwstr>_Toc483401880</vt:lpwstr>
      </vt:variant>
      <vt:variant>
        <vt:i4>1900607</vt:i4>
      </vt:variant>
      <vt:variant>
        <vt:i4>134</vt:i4>
      </vt:variant>
      <vt:variant>
        <vt:i4>0</vt:i4>
      </vt:variant>
      <vt:variant>
        <vt:i4>5</vt:i4>
      </vt:variant>
      <vt:variant>
        <vt:lpwstr/>
      </vt:variant>
      <vt:variant>
        <vt:lpwstr>_Toc483401879</vt:lpwstr>
      </vt:variant>
      <vt:variant>
        <vt:i4>1900607</vt:i4>
      </vt:variant>
      <vt:variant>
        <vt:i4>128</vt:i4>
      </vt:variant>
      <vt:variant>
        <vt:i4>0</vt:i4>
      </vt:variant>
      <vt:variant>
        <vt:i4>5</vt:i4>
      </vt:variant>
      <vt:variant>
        <vt:lpwstr/>
      </vt:variant>
      <vt:variant>
        <vt:lpwstr>_Toc483401878</vt:lpwstr>
      </vt:variant>
      <vt:variant>
        <vt:i4>1900607</vt:i4>
      </vt:variant>
      <vt:variant>
        <vt:i4>122</vt:i4>
      </vt:variant>
      <vt:variant>
        <vt:i4>0</vt:i4>
      </vt:variant>
      <vt:variant>
        <vt:i4>5</vt:i4>
      </vt:variant>
      <vt:variant>
        <vt:lpwstr/>
      </vt:variant>
      <vt:variant>
        <vt:lpwstr>_Toc483401877</vt:lpwstr>
      </vt:variant>
      <vt:variant>
        <vt:i4>1900607</vt:i4>
      </vt:variant>
      <vt:variant>
        <vt:i4>116</vt:i4>
      </vt:variant>
      <vt:variant>
        <vt:i4>0</vt:i4>
      </vt:variant>
      <vt:variant>
        <vt:i4>5</vt:i4>
      </vt:variant>
      <vt:variant>
        <vt:lpwstr/>
      </vt:variant>
      <vt:variant>
        <vt:lpwstr>_Toc483401876</vt:lpwstr>
      </vt:variant>
      <vt:variant>
        <vt:i4>1900607</vt:i4>
      </vt:variant>
      <vt:variant>
        <vt:i4>110</vt:i4>
      </vt:variant>
      <vt:variant>
        <vt:i4>0</vt:i4>
      </vt:variant>
      <vt:variant>
        <vt:i4>5</vt:i4>
      </vt:variant>
      <vt:variant>
        <vt:lpwstr/>
      </vt:variant>
      <vt:variant>
        <vt:lpwstr>_Toc483401875</vt:lpwstr>
      </vt:variant>
      <vt:variant>
        <vt:i4>1900607</vt:i4>
      </vt:variant>
      <vt:variant>
        <vt:i4>104</vt:i4>
      </vt:variant>
      <vt:variant>
        <vt:i4>0</vt:i4>
      </vt:variant>
      <vt:variant>
        <vt:i4>5</vt:i4>
      </vt:variant>
      <vt:variant>
        <vt:lpwstr/>
      </vt:variant>
      <vt:variant>
        <vt:lpwstr>_Toc483401874</vt:lpwstr>
      </vt:variant>
      <vt:variant>
        <vt:i4>1900607</vt:i4>
      </vt:variant>
      <vt:variant>
        <vt:i4>98</vt:i4>
      </vt:variant>
      <vt:variant>
        <vt:i4>0</vt:i4>
      </vt:variant>
      <vt:variant>
        <vt:i4>5</vt:i4>
      </vt:variant>
      <vt:variant>
        <vt:lpwstr/>
      </vt:variant>
      <vt:variant>
        <vt:lpwstr>_Toc483401873</vt:lpwstr>
      </vt:variant>
      <vt:variant>
        <vt:i4>1900607</vt:i4>
      </vt:variant>
      <vt:variant>
        <vt:i4>92</vt:i4>
      </vt:variant>
      <vt:variant>
        <vt:i4>0</vt:i4>
      </vt:variant>
      <vt:variant>
        <vt:i4>5</vt:i4>
      </vt:variant>
      <vt:variant>
        <vt:lpwstr/>
      </vt:variant>
      <vt:variant>
        <vt:lpwstr>_Toc483401872</vt:lpwstr>
      </vt:variant>
      <vt:variant>
        <vt:i4>1900607</vt:i4>
      </vt:variant>
      <vt:variant>
        <vt:i4>86</vt:i4>
      </vt:variant>
      <vt:variant>
        <vt:i4>0</vt:i4>
      </vt:variant>
      <vt:variant>
        <vt:i4>5</vt:i4>
      </vt:variant>
      <vt:variant>
        <vt:lpwstr/>
      </vt:variant>
      <vt:variant>
        <vt:lpwstr>_Toc483401871</vt:lpwstr>
      </vt:variant>
      <vt:variant>
        <vt:i4>1900607</vt:i4>
      </vt:variant>
      <vt:variant>
        <vt:i4>80</vt:i4>
      </vt:variant>
      <vt:variant>
        <vt:i4>0</vt:i4>
      </vt:variant>
      <vt:variant>
        <vt:i4>5</vt:i4>
      </vt:variant>
      <vt:variant>
        <vt:lpwstr/>
      </vt:variant>
      <vt:variant>
        <vt:lpwstr>_Toc483401870</vt:lpwstr>
      </vt:variant>
      <vt:variant>
        <vt:i4>1835071</vt:i4>
      </vt:variant>
      <vt:variant>
        <vt:i4>74</vt:i4>
      </vt:variant>
      <vt:variant>
        <vt:i4>0</vt:i4>
      </vt:variant>
      <vt:variant>
        <vt:i4>5</vt:i4>
      </vt:variant>
      <vt:variant>
        <vt:lpwstr/>
      </vt:variant>
      <vt:variant>
        <vt:lpwstr>_Toc483401869</vt:lpwstr>
      </vt:variant>
      <vt:variant>
        <vt:i4>1835071</vt:i4>
      </vt:variant>
      <vt:variant>
        <vt:i4>68</vt:i4>
      </vt:variant>
      <vt:variant>
        <vt:i4>0</vt:i4>
      </vt:variant>
      <vt:variant>
        <vt:i4>5</vt:i4>
      </vt:variant>
      <vt:variant>
        <vt:lpwstr/>
      </vt:variant>
      <vt:variant>
        <vt:lpwstr>_Toc483401868</vt:lpwstr>
      </vt:variant>
      <vt:variant>
        <vt:i4>1835071</vt:i4>
      </vt:variant>
      <vt:variant>
        <vt:i4>62</vt:i4>
      </vt:variant>
      <vt:variant>
        <vt:i4>0</vt:i4>
      </vt:variant>
      <vt:variant>
        <vt:i4>5</vt:i4>
      </vt:variant>
      <vt:variant>
        <vt:lpwstr/>
      </vt:variant>
      <vt:variant>
        <vt:lpwstr>_Toc483401867</vt:lpwstr>
      </vt:variant>
      <vt:variant>
        <vt:i4>1835071</vt:i4>
      </vt:variant>
      <vt:variant>
        <vt:i4>56</vt:i4>
      </vt:variant>
      <vt:variant>
        <vt:i4>0</vt:i4>
      </vt:variant>
      <vt:variant>
        <vt:i4>5</vt:i4>
      </vt:variant>
      <vt:variant>
        <vt:lpwstr/>
      </vt:variant>
      <vt:variant>
        <vt:lpwstr>_Toc483401866</vt:lpwstr>
      </vt:variant>
      <vt:variant>
        <vt:i4>1835071</vt:i4>
      </vt:variant>
      <vt:variant>
        <vt:i4>50</vt:i4>
      </vt:variant>
      <vt:variant>
        <vt:i4>0</vt:i4>
      </vt:variant>
      <vt:variant>
        <vt:i4>5</vt:i4>
      </vt:variant>
      <vt:variant>
        <vt:lpwstr/>
      </vt:variant>
      <vt:variant>
        <vt:lpwstr>_Toc483401865</vt:lpwstr>
      </vt:variant>
      <vt:variant>
        <vt:i4>1835071</vt:i4>
      </vt:variant>
      <vt:variant>
        <vt:i4>44</vt:i4>
      </vt:variant>
      <vt:variant>
        <vt:i4>0</vt:i4>
      </vt:variant>
      <vt:variant>
        <vt:i4>5</vt:i4>
      </vt:variant>
      <vt:variant>
        <vt:lpwstr/>
      </vt:variant>
      <vt:variant>
        <vt:lpwstr>_Toc483401864</vt:lpwstr>
      </vt:variant>
      <vt:variant>
        <vt:i4>1835071</vt:i4>
      </vt:variant>
      <vt:variant>
        <vt:i4>38</vt:i4>
      </vt:variant>
      <vt:variant>
        <vt:i4>0</vt:i4>
      </vt:variant>
      <vt:variant>
        <vt:i4>5</vt:i4>
      </vt:variant>
      <vt:variant>
        <vt:lpwstr/>
      </vt:variant>
      <vt:variant>
        <vt:lpwstr>_Toc483401863</vt:lpwstr>
      </vt:variant>
      <vt:variant>
        <vt:i4>1835071</vt:i4>
      </vt:variant>
      <vt:variant>
        <vt:i4>32</vt:i4>
      </vt:variant>
      <vt:variant>
        <vt:i4>0</vt:i4>
      </vt:variant>
      <vt:variant>
        <vt:i4>5</vt:i4>
      </vt:variant>
      <vt:variant>
        <vt:lpwstr/>
      </vt:variant>
      <vt:variant>
        <vt:lpwstr>_Toc483401862</vt:lpwstr>
      </vt:variant>
      <vt:variant>
        <vt:i4>1835071</vt:i4>
      </vt:variant>
      <vt:variant>
        <vt:i4>26</vt:i4>
      </vt:variant>
      <vt:variant>
        <vt:i4>0</vt:i4>
      </vt:variant>
      <vt:variant>
        <vt:i4>5</vt:i4>
      </vt:variant>
      <vt:variant>
        <vt:lpwstr/>
      </vt:variant>
      <vt:variant>
        <vt:lpwstr>_Toc483401861</vt:lpwstr>
      </vt:variant>
      <vt:variant>
        <vt:i4>1835071</vt:i4>
      </vt:variant>
      <vt:variant>
        <vt:i4>20</vt:i4>
      </vt:variant>
      <vt:variant>
        <vt:i4>0</vt:i4>
      </vt:variant>
      <vt:variant>
        <vt:i4>5</vt:i4>
      </vt:variant>
      <vt:variant>
        <vt:lpwstr/>
      </vt:variant>
      <vt:variant>
        <vt:lpwstr>_Toc483401860</vt:lpwstr>
      </vt:variant>
      <vt:variant>
        <vt:i4>2031679</vt:i4>
      </vt:variant>
      <vt:variant>
        <vt:i4>14</vt:i4>
      </vt:variant>
      <vt:variant>
        <vt:i4>0</vt:i4>
      </vt:variant>
      <vt:variant>
        <vt:i4>5</vt:i4>
      </vt:variant>
      <vt:variant>
        <vt:lpwstr/>
      </vt:variant>
      <vt:variant>
        <vt:lpwstr>_Toc483401859</vt:lpwstr>
      </vt:variant>
      <vt:variant>
        <vt:i4>2031679</vt:i4>
      </vt:variant>
      <vt:variant>
        <vt:i4>8</vt:i4>
      </vt:variant>
      <vt:variant>
        <vt:i4>0</vt:i4>
      </vt:variant>
      <vt:variant>
        <vt:i4>5</vt:i4>
      </vt:variant>
      <vt:variant>
        <vt:lpwstr/>
      </vt:variant>
      <vt:variant>
        <vt:lpwstr>_Toc483401858</vt:lpwstr>
      </vt:variant>
      <vt:variant>
        <vt:i4>2031679</vt:i4>
      </vt:variant>
      <vt:variant>
        <vt:i4>2</vt:i4>
      </vt:variant>
      <vt:variant>
        <vt:i4>0</vt:i4>
      </vt:variant>
      <vt:variant>
        <vt:i4>5</vt:i4>
      </vt:variant>
      <vt:variant>
        <vt:lpwstr/>
      </vt:variant>
      <vt:variant>
        <vt:lpwstr>_Toc483401857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LEHRGANGSORDNUNG</dc:title>
  <dc:creator>Schule8</dc:creator>
  <cp:lastModifiedBy>Heigl Barbara, Mag.</cp:lastModifiedBy>
  <cp:revision>2</cp:revision>
  <cp:lastPrinted>2020-08-02T14:00:00Z</cp:lastPrinted>
  <dcterms:created xsi:type="dcterms:W3CDTF">2020-09-06T15:10:00Z</dcterms:created>
  <dcterms:modified xsi:type="dcterms:W3CDTF">2020-09-06T15:10:00Z</dcterms:modified>
</cp:coreProperties>
</file>